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A4C8E" w14:textId="77777777" w:rsidR="004700F9" w:rsidRPr="008810AA" w:rsidRDefault="004700F9" w:rsidP="004700F9">
      <w:bookmarkStart w:id="0" w:name="_Hlk205758386"/>
      <w:bookmarkEnd w:id="0"/>
    </w:p>
    <w:p w14:paraId="2877B290" w14:textId="77777777" w:rsidR="004700F9" w:rsidRPr="008810AA" w:rsidRDefault="004700F9" w:rsidP="004700F9">
      <w:pPr>
        <w:pStyle w:val="Sinespaciado"/>
        <w:spacing w:line="276" w:lineRule="auto"/>
        <w:jc w:val="center"/>
        <w:rPr>
          <w:rFonts w:asciiTheme="majorHAnsi" w:hAnsiTheme="majorHAnsi" w:cs="Open Sans"/>
          <w:sz w:val="48"/>
          <w:szCs w:val="28"/>
          <w:lang w:val="es-PE"/>
        </w:rPr>
      </w:pPr>
      <w:r w:rsidRPr="008810AA">
        <w:rPr>
          <w:rFonts w:asciiTheme="majorHAnsi" w:hAnsiTheme="majorHAnsi" w:cs="Open Sans"/>
          <w:noProof/>
          <w:sz w:val="48"/>
          <w:szCs w:val="28"/>
          <w:lang w:val="es-PE" w:eastAsia="es-ES"/>
        </w:rPr>
        <w:drawing>
          <wp:inline distT="0" distB="0" distL="0" distR="0" wp14:anchorId="3E6D1289" wp14:editId="7C8C2046">
            <wp:extent cx="3815723" cy="1038225"/>
            <wp:effectExtent l="0" t="0" r="0" b="0"/>
            <wp:docPr id="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3319" cy="1045734"/>
                    </a:xfrm>
                    <a:prstGeom prst="rect">
                      <a:avLst/>
                    </a:prstGeom>
                    <a:noFill/>
                    <a:ln>
                      <a:noFill/>
                    </a:ln>
                  </pic:spPr>
                </pic:pic>
              </a:graphicData>
            </a:graphic>
          </wp:inline>
        </w:drawing>
      </w:r>
    </w:p>
    <w:p w14:paraId="130A1169" w14:textId="77777777" w:rsidR="004700F9" w:rsidRPr="008810AA" w:rsidRDefault="004700F9" w:rsidP="004700F9">
      <w:pPr>
        <w:pStyle w:val="Sinespaciado"/>
        <w:spacing w:line="276" w:lineRule="auto"/>
        <w:jc w:val="center"/>
        <w:rPr>
          <w:rFonts w:asciiTheme="majorHAnsi" w:hAnsiTheme="majorHAnsi" w:cs="Open Sans"/>
          <w:sz w:val="48"/>
          <w:szCs w:val="28"/>
          <w:lang w:val="es-PE"/>
        </w:rPr>
      </w:pPr>
      <w:r w:rsidRPr="008810AA">
        <w:rPr>
          <w:rFonts w:asciiTheme="majorHAnsi" w:hAnsiTheme="majorHAnsi" w:cs="Open Sans"/>
          <w:sz w:val="48"/>
          <w:szCs w:val="28"/>
          <w:lang w:val="es-PE"/>
        </w:rPr>
        <w:t>Universidad Internacional de La Rioja</w:t>
      </w:r>
    </w:p>
    <w:p w14:paraId="044AAD7C" w14:textId="77777777" w:rsidR="004700F9" w:rsidRPr="008810AA" w:rsidRDefault="004700F9" w:rsidP="004700F9">
      <w:pPr>
        <w:pStyle w:val="Sinespaciado"/>
        <w:spacing w:line="276" w:lineRule="auto"/>
        <w:jc w:val="center"/>
        <w:rPr>
          <w:rFonts w:asciiTheme="majorHAnsi" w:hAnsiTheme="majorHAnsi" w:cs="Open Sans"/>
          <w:sz w:val="40"/>
          <w:szCs w:val="28"/>
          <w:highlight w:val="cyan"/>
          <w:lang w:val="es-PE"/>
        </w:rPr>
      </w:pPr>
      <w:r w:rsidRPr="008810AA">
        <w:rPr>
          <w:rFonts w:asciiTheme="majorHAnsi" w:hAnsiTheme="majorHAnsi" w:cs="Open Sans"/>
          <w:sz w:val="40"/>
          <w:szCs w:val="28"/>
          <w:highlight w:val="cyan"/>
          <w:lang w:val="es-PE"/>
        </w:rPr>
        <w:t>Escuela Superior de Ingeniería y</w:t>
      </w:r>
    </w:p>
    <w:p w14:paraId="3FEE1456" w14:textId="77777777" w:rsidR="004700F9" w:rsidRPr="008810AA" w:rsidRDefault="004700F9" w:rsidP="004700F9">
      <w:pPr>
        <w:pStyle w:val="Sinespaciado"/>
        <w:spacing w:line="276" w:lineRule="auto"/>
        <w:jc w:val="center"/>
        <w:rPr>
          <w:rFonts w:asciiTheme="majorHAnsi" w:hAnsiTheme="majorHAnsi" w:cs="Open Sans"/>
          <w:sz w:val="40"/>
          <w:szCs w:val="28"/>
          <w:lang w:val="es-PE"/>
        </w:rPr>
      </w:pPr>
      <w:r w:rsidRPr="008810AA">
        <w:rPr>
          <w:rFonts w:asciiTheme="majorHAnsi" w:hAnsiTheme="majorHAnsi" w:cs="Open Sans"/>
          <w:sz w:val="40"/>
          <w:szCs w:val="28"/>
          <w:highlight w:val="cyan"/>
          <w:lang w:val="es-PE"/>
        </w:rPr>
        <w:t>Tecnología</w:t>
      </w:r>
    </w:p>
    <w:p w14:paraId="2B8EFA1D" w14:textId="77777777" w:rsidR="004700F9" w:rsidRPr="008810AA" w:rsidRDefault="004700F9" w:rsidP="004700F9">
      <w:pPr>
        <w:pStyle w:val="Sinespaciado"/>
        <w:spacing w:line="276" w:lineRule="auto"/>
        <w:jc w:val="center"/>
        <w:rPr>
          <w:rFonts w:asciiTheme="minorHAnsi" w:hAnsiTheme="minorHAnsi" w:cs="Tahoma"/>
          <w:sz w:val="40"/>
          <w:szCs w:val="28"/>
          <w:lang w:val="es-PE"/>
        </w:rPr>
      </w:pPr>
    </w:p>
    <w:p w14:paraId="271E0054" w14:textId="77777777" w:rsidR="004700F9" w:rsidRPr="008810AA" w:rsidRDefault="004700F9" w:rsidP="001D2B0D">
      <w:pPr>
        <w:pStyle w:val="Sinespaciado"/>
        <w:spacing w:line="276" w:lineRule="auto"/>
        <w:rPr>
          <w:rFonts w:asciiTheme="minorHAnsi" w:hAnsiTheme="minorHAnsi" w:cs="Tahoma"/>
          <w:sz w:val="40"/>
          <w:szCs w:val="28"/>
          <w:lang w:val="es-PE"/>
        </w:rPr>
      </w:pPr>
    </w:p>
    <w:p w14:paraId="44FF6F88" w14:textId="77777777" w:rsidR="004700F9" w:rsidRPr="008810AA" w:rsidRDefault="004700F9" w:rsidP="004700F9">
      <w:pPr>
        <w:pStyle w:val="Sinespaciado"/>
        <w:spacing w:line="276" w:lineRule="auto"/>
        <w:jc w:val="center"/>
        <w:rPr>
          <w:rFonts w:asciiTheme="minorHAnsi" w:hAnsiTheme="minorHAnsi" w:cs="Tahoma"/>
          <w:sz w:val="40"/>
          <w:szCs w:val="28"/>
          <w:lang w:val="es-PE"/>
        </w:rPr>
      </w:pPr>
    </w:p>
    <w:p w14:paraId="16668628" w14:textId="77777777" w:rsidR="004700F9" w:rsidRPr="008810AA" w:rsidRDefault="004700F9" w:rsidP="004700F9">
      <w:pPr>
        <w:pStyle w:val="Sinespaciado"/>
        <w:spacing w:line="276" w:lineRule="auto"/>
        <w:jc w:val="center"/>
        <w:rPr>
          <w:rFonts w:asciiTheme="minorHAnsi" w:hAnsiTheme="minorHAnsi" w:cs="Tahoma"/>
          <w:sz w:val="40"/>
          <w:szCs w:val="28"/>
          <w:lang w:val="es-PE"/>
        </w:rPr>
      </w:pPr>
    </w:p>
    <w:p w14:paraId="76356686" w14:textId="77777777" w:rsidR="004700F9" w:rsidRPr="008810AA" w:rsidRDefault="004700F9" w:rsidP="004700F9">
      <w:pPr>
        <w:pStyle w:val="Sinespaciado"/>
        <w:spacing w:line="276" w:lineRule="auto"/>
        <w:jc w:val="center"/>
        <w:rPr>
          <w:rFonts w:asciiTheme="majorHAnsi" w:hAnsiTheme="majorHAnsi" w:cs="Tahoma"/>
          <w:sz w:val="48"/>
          <w:szCs w:val="28"/>
          <w:lang w:val="es-PE"/>
        </w:rPr>
      </w:pPr>
      <w:r w:rsidRPr="008810AA">
        <w:rPr>
          <w:rFonts w:asciiTheme="majorHAnsi" w:hAnsiTheme="majorHAnsi" w:cs="Tahoma"/>
          <w:sz w:val="36"/>
          <w:szCs w:val="28"/>
          <w:highlight w:val="cyan"/>
          <w:lang w:val="es-PE"/>
        </w:rPr>
        <w:t>Máster Universitario en Análisis y Visualización de Datos Masivos</w:t>
      </w:r>
    </w:p>
    <w:p w14:paraId="330A6502" w14:textId="6B5C6C2F" w:rsidR="004700F9" w:rsidRPr="008810AA" w:rsidRDefault="00C36486" w:rsidP="00416132">
      <w:pPr>
        <w:pStyle w:val="Sinespaciado"/>
        <w:spacing w:line="276" w:lineRule="auto"/>
        <w:jc w:val="center"/>
        <w:rPr>
          <w:rFonts w:asciiTheme="minorHAnsi" w:hAnsiTheme="minorHAnsi" w:cs="Tahoma"/>
          <w:sz w:val="52"/>
          <w:szCs w:val="52"/>
          <w:lang w:val="es-PE"/>
        </w:rPr>
      </w:pPr>
      <w:r w:rsidRPr="6F2B8470">
        <w:rPr>
          <w:rFonts w:asciiTheme="minorHAnsi" w:hAnsiTheme="minorHAnsi" w:cs="Tahoma"/>
          <w:color w:val="0098CD"/>
          <w:sz w:val="52"/>
          <w:szCs w:val="52"/>
          <w:lang w:val="es-PE"/>
        </w:rPr>
        <w:t>Análisis Preventivo de la Rotación y Equidad</w:t>
      </w:r>
      <w:r w:rsidR="00B61EA8" w:rsidRPr="6F2B8470">
        <w:rPr>
          <w:rFonts w:asciiTheme="minorHAnsi" w:hAnsiTheme="minorHAnsi" w:cs="Tahoma"/>
          <w:color w:val="0098CD"/>
          <w:sz w:val="52"/>
          <w:szCs w:val="52"/>
          <w:lang w:val="es-PE"/>
        </w:rPr>
        <w:t xml:space="preserve"> Laboral en un snapshot organizacional del </w:t>
      </w:r>
      <w:r w:rsidR="001D2B0D" w:rsidRPr="6F2B8470">
        <w:rPr>
          <w:rFonts w:asciiTheme="minorHAnsi" w:hAnsiTheme="minorHAnsi" w:cs="Tahoma"/>
          <w:color w:val="0098CD"/>
          <w:sz w:val="52"/>
          <w:szCs w:val="52"/>
          <w:lang w:val="es-PE"/>
        </w:rPr>
        <w:t>rubro TI</w:t>
      </w:r>
    </w:p>
    <w:p w14:paraId="30D1CD3A" w14:textId="77777777" w:rsidR="004700F9" w:rsidRPr="008810AA" w:rsidRDefault="004700F9" w:rsidP="004700F9">
      <w:pPr>
        <w:rPr>
          <w:lang w:eastAsia="en-US"/>
        </w:rPr>
      </w:pPr>
    </w:p>
    <w:p w14:paraId="4EF6C5CF" w14:textId="4017FA83" w:rsidR="004700F9" w:rsidRPr="008810AA" w:rsidRDefault="004700F9" w:rsidP="004700F9">
      <w:pPr>
        <w:rPr>
          <w:lang w:eastAsia="en-US"/>
        </w:rPr>
      </w:pPr>
    </w:p>
    <w:p w14:paraId="6C0F7D86" w14:textId="77777777" w:rsidR="004700F9" w:rsidRPr="008810AA" w:rsidRDefault="004700F9" w:rsidP="004700F9">
      <w:pPr>
        <w:rPr>
          <w:lang w:eastAsia="en-US"/>
        </w:rPr>
      </w:pPr>
    </w:p>
    <w:tbl>
      <w:tblPr>
        <w:tblStyle w:val="Tablaconcuadrcula"/>
        <w:tblpPr w:leftFromText="141" w:rightFromText="141" w:vertAnchor="page" w:horzAnchor="margin" w:tblpX="547" w:tblpY="12196"/>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4508"/>
        <w:gridCol w:w="3702"/>
      </w:tblGrid>
      <w:tr w:rsidR="004700F9" w:rsidRPr="008810AA" w14:paraId="23EE6009" w14:textId="77777777">
        <w:tc>
          <w:tcPr>
            <w:tcW w:w="4683" w:type="dxa"/>
            <w:vAlign w:val="center"/>
          </w:tcPr>
          <w:p w14:paraId="294F6A07" w14:textId="77777777" w:rsidR="004700F9" w:rsidRPr="008810AA" w:rsidRDefault="004700F9">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Trabajo fin de estudio presentado por:</w:t>
            </w:r>
          </w:p>
        </w:tc>
        <w:tc>
          <w:tcPr>
            <w:tcW w:w="3830" w:type="dxa"/>
            <w:vAlign w:val="center"/>
          </w:tcPr>
          <w:p w14:paraId="2272D7FF" w14:textId="77777777" w:rsidR="004700F9" w:rsidRPr="008810AA" w:rsidRDefault="0079381B">
            <w:pPr>
              <w:pStyle w:val="Sinespaciado"/>
              <w:spacing w:line="276" w:lineRule="auto"/>
              <w:rPr>
                <w:rFonts w:asciiTheme="majorHAnsi" w:hAnsiTheme="majorHAnsi" w:cs="Tahoma"/>
                <w:sz w:val="24"/>
                <w:szCs w:val="24"/>
                <w:lang w:val="es-PE"/>
              </w:rPr>
            </w:pPr>
            <w:r w:rsidRPr="6F2B8470">
              <w:rPr>
                <w:rFonts w:asciiTheme="majorHAnsi" w:hAnsiTheme="majorHAnsi" w:cs="Tahoma"/>
                <w:sz w:val="24"/>
                <w:szCs w:val="24"/>
                <w:lang w:val="es-PE"/>
              </w:rPr>
              <w:t>Adolfo Fredy Huanacuni Apaza</w:t>
            </w:r>
          </w:p>
          <w:p w14:paraId="55157BFF" w14:textId="77777777" w:rsidR="0079381B" w:rsidRPr="008810AA" w:rsidRDefault="0079381B">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Alejandro Mario Bardales Hoyos</w:t>
            </w:r>
          </w:p>
          <w:p w14:paraId="66A35B31" w14:textId="45A8C4C4" w:rsidR="0079381B" w:rsidRPr="008810AA" w:rsidRDefault="0079381B">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Igor Catacora Toledo</w:t>
            </w:r>
          </w:p>
        </w:tc>
      </w:tr>
      <w:tr w:rsidR="004700F9" w:rsidRPr="008810AA" w14:paraId="0967E3C4" w14:textId="77777777">
        <w:tc>
          <w:tcPr>
            <w:tcW w:w="4683" w:type="dxa"/>
            <w:vAlign w:val="center"/>
          </w:tcPr>
          <w:p w14:paraId="0AE70F11" w14:textId="77777777" w:rsidR="004700F9" w:rsidRPr="008810AA" w:rsidRDefault="004700F9">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Tipo de trabajo:</w:t>
            </w:r>
          </w:p>
        </w:tc>
        <w:tc>
          <w:tcPr>
            <w:tcW w:w="3830" w:type="dxa"/>
            <w:vAlign w:val="center"/>
          </w:tcPr>
          <w:p w14:paraId="5D39B1D3" w14:textId="21438391" w:rsidR="004700F9" w:rsidRPr="008810AA" w:rsidRDefault="001C19CE">
            <w:pPr>
              <w:pStyle w:val="Sinespaciado"/>
              <w:spacing w:line="276" w:lineRule="auto"/>
              <w:rPr>
                <w:rFonts w:asciiTheme="majorHAnsi" w:hAnsiTheme="majorHAnsi" w:cs="Tahoma"/>
                <w:sz w:val="24"/>
                <w:szCs w:val="28"/>
                <w:lang w:val="es-PE"/>
              </w:rPr>
            </w:pPr>
            <w:r>
              <w:rPr>
                <w:rFonts w:asciiTheme="majorHAnsi" w:hAnsiTheme="majorHAnsi" w:cs="Tahoma"/>
                <w:sz w:val="24"/>
                <w:szCs w:val="28"/>
                <w:lang w:val="es-PE"/>
              </w:rPr>
              <w:t>Trabajo Final de Maestría</w:t>
            </w:r>
          </w:p>
        </w:tc>
      </w:tr>
      <w:tr w:rsidR="004700F9" w:rsidRPr="008810AA" w14:paraId="7AC7190D" w14:textId="77777777">
        <w:tc>
          <w:tcPr>
            <w:tcW w:w="4683" w:type="dxa"/>
            <w:vAlign w:val="center"/>
          </w:tcPr>
          <w:p w14:paraId="71999032" w14:textId="4F923B87" w:rsidR="004700F9" w:rsidRPr="008810AA" w:rsidRDefault="004700F9">
            <w:pPr>
              <w:pStyle w:val="Sinespaciado"/>
              <w:spacing w:line="276" w:lineRule="auto"/>
              <w:rPr>
                <w:rFonts w:asciiTheme="majorHAnsi" w:hAnsiTheme="majorHAnsi" w:cs="Tahoma"/>
                <w:sz w:val="24"/>
                <w:szCs w:val="28"/>
                <w:lang w:val="es-PE"/>
              </w:rPr>
            </w:pPr>
          </w:p>
        </w:tc>
        <w:tc>
          <w:tcPr>
            <w:tcW w:w="3830" w:type="dxa"/>
            <w:vAlign w:val="center"/>
          </w:tcPr>
          <w:p w14:paraId="2B3DBEA2" w14:textId="77777777" w:rsidR="004700F9" w:rsidRPr="008810AA" w:rsidRDefault="004700F9">
            <w:pPr>
              <w:pStyle w:val="Sinespaciado"/>
              <w:spacing w:line="276" w:lineRule="auto"/>
              <w:rPr>
                <w:rFonts w:asciiTheme="majorHAnsi" w:hAnsiTheme="majorHAnsi" w:cs="Tahoma"/>
                <w:sz w:val="24"/>
                <w:szCs w:val="28"/>
                <w:lang w:val="es-PE"/>
              </w:rPr>
            </w:pPr>
          </w:p>
        </w:tc>
      </w:tr>
      <w:tr w:rsidR="004700F9" w:rsidRPr="008810AA" w14:paraId="29ED4028" w14:textId="77777777">
        <w:tc>
          <w:tcPr>
            <w:tcW w:w="4683" w:type="dxa"/>
            <w:vAlign w:val="center"/>
          </w:tcPr>
          <w:p w14:paraId="4318FD83" w14:textId="77777777" w:rsidR="004700F9" w:rsidRPr="008810AA" w:rsidRDefault="004700F9">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Director/a:</w:t>
            </w:r>
          </w:p>
        </w:tc>
        <w:tc>
          <w:tcPr>
            <w:tcW w:w="3830" w:type="dxa"/>
            <w:vAlign w:val="center"/>
          </w:tcPr>
          <w:p w14:paraId="30C252BF" w14:textId="342D32B9" w:rsidR="004700F9" w:rsidRPr="008810AA" w:rsidRDefault="00AB7565">
            <w:pPr>
              <w:pStyle w:val="Sinespaciado"/>
              <w:spacing w:line="276" w:lineRule="auto"/>
              <w:rPr>
                <w:rFonts w:asciiTheme="majorHAnsi" w:hAnsiTheme="majorHAnsi" w:cs="Tahoma"/>
                <w:sz w:val="24"/>
                <w:szCs w:val="28"/>
                <w:lang w:val="es-PE"/>
              </w:rPr>
            </w:pPr>
            <w:r>
              <w:rPr>
                <w:rFonts w:asciiTheme="majorHAnsi" w:hAnsiTheme="majorHAnsi" w:cs="Tahoma"/>
                <w:sz w:val="24"/>
                <w:szCs w:val="28"/>
                <w:lang w:val="es-PE"/>
              </w:rPr>
              <w:t>Abel Coronado</w:t>
            </w:r>
          </w:p>
        </w:tc>
      </w:tr>
      <w:tr w:rsidR="004700F9" w:rsidRPr="008810AA" w14:paraId="1DEA036C" w14:textId="77777777">
        <w:tc>
          <w:tcPr>
            <w:tcW w:w="4683" w:type="dxa"/>
            <w:vAlign w:val="center"/>
          </w:tcPr>
          <w:p w14:paraId="0DC2FF0C" w14:textId="77777777" w:rsidR="004700F9" w:rsidRPr="008810AA" w:rsidRDefault="004700F9">
            <w:pPr>
              <w:pStyle w:val="Sinespaciado"/>
              <w:spacing w:line="276" w:lineRule="auto"/>
              <w:rPr>
                <w:rFonts w:asciiTheme="majorHAnsi" w:hAnsiTheme="majorHAnsi" w:cs="Tahoma"/>
                <w:sz w:val="24"/>
                <w:szCs w:val="28"/>
                <w:lang w:val="es-PE"/>
              </w:rPr>
            </w:pPr>
            <w:r w:rsidRPr="008810AA">
              <w:rPr>
                <w:rFonts w:asciiTheme="majorHAnsi" w:hAnsiTheme="majorHAnsi" w:cs="Tahoma"/>
                <w:sz w:val="24"/>
                <w:szCs w:val="28"/>
                <w:lang w:val="es-PE"/>
              </w:rPr>
              <w:t>Fecha:</w:t>
            </w:r>
          </w:p>
        </w:tc>
        <w:tc>
          <w:tcPr>
            <w:tcW w:w="3830" w:type="dxa"/>
            <w:vAlign w:val="center"/>
          </w:tcPr>
          <w:p w14:paraId="0CBF31E6" w14:textId="3AC9E381" w:rsidR="004700F9" w:rsidRPr="008810AA" w:rsidRDefault="0023111B">
            <w:pPr>
              <w:pStyle w:val="Sinespaciado"/>
              <w:spacing w:line="276" w:lineRule="auto"/>
              <w:rPr>
                <w:rFonts w:asciiTheme="majorHAnsi" w:hAnsiTheme="majorHAnsi" w:cs="Tahoma"/>
                <w:sz w:val="24"/>
                <w:szCs w:val="28"/>
                <w:lang w:val="es-PE"/>
              </w:rPr>
            </w:pPr>
            <w:r>
              <w:rPr>
                <w:rFonts w:asciiTheme="majorHAnsi" w:hAnsiTheme="majorHAnsi" w:cs="Tahoma"/>
                <w:sz w:val="24"/>
                <w:szCs w:val="28"/>
                <w:lang w:val="es-PE"/>
              </w:rPr>
              <w:t>29</w:t>
            </w:r>
            <w:r w:rsidR="00CF3CC1">
              <w:rPr>
                <w:rFonts w:asciiTheme="majorHAnsi" w:hAnsiTheme="majorHAnsi" w:cs="Tahoma"/>
                <w:sz w:val="24"/>
                <w:szCs w:val="28"/>
                <w:lang w:val="es-PE"/>
              </w:rPr>
              <w:t>/0</w:t>
            </w:r>
            <w:r w:rsidR="003D565E">
              <w:rPr>
                <w:rFonts w:asciiTheme="majorHAnsi" w:hAnsiTheme="majorHAnsi" w:cs="Tahoma"/>
                <w:sz w:val="24"/>
                <w:szCs w:val="28"/>
                <w:lang w:val="es-PE"/>
              </w:rPr>
              <w:t>9</w:t>
            </w:r>
            <w:r w:rsidR="00CF3CC1">
              <w:rPr>
                <w:rFonts w:asciiTheme="majorHAnsi" w:hAnsiTheme="majorHAnsi" w:cs="Tahoma"/>
                <w:sz w:val="24"/>
                <w:szCs w:val="28"/>
                <w:lang w:val="es-PE"/>
              </w:rPr>
              <w:t>/2025</w:t>
            </w:r>
          </w:p>
        </w:tc>
      </w:tr>
    </w:tbl>
    <w:p w14:paraId="644CA6D1" w14:textId="359208EC" w:rsidR="003B0E67" w:rsidRPr="008810AA" w:rsidRDefault="004700F9" w:rsidP="005C4BE9">
      <w:r w:rsidRPr="008810AA">
        <w:rPr>
          <w:szCs w:val="22"/>
        </w:rPr>
        <w:br w:type="page"/>
      </w:r>
    </w:p>
    <w:p w14:paraId="12576955" w14:textId="2B6D8822" w:rsidR="00000900" w:rsidRPr="008810AA" w:rsidRDefault="00000900" w:rsidP="00226781">
      <w:pPr>
        <w:pStyle w:val="Ttulondices"/>
      </w:pPr>
      <w:r w:rsidRPr="008810AA">
        <w:lastRenderedPageBreak/>
        <w:t xml:space="preserve">Resumen </w:t>
      </w:r>
    </w:p>
    <w:p w14:paraId="631FC89E" w14:textId="277AF0BD" w:rsidR="0071266F" w:rsidRDefault="00890B30" w:rsidP="00000900">
      <w:pPr>
        <w:rPr>
          <w:lang w:eastAsia="en-US"/>
        </w:rPr>
      </w:pPr>
      <w:r w:rsidRPr="1E8601E1">
        <w:rPr>
          <w:lang w:eastAsia="en-US"/>
        </w:rPr>
        <w:t xml:space="preserve">El presente trabajo aborda la alta rotación de personal en el sector tecnológico, no como un evento aleatorio, sino como fenómeno predecible y gestionable. A través de la metodología de People Analytics, el proyecto final busca identificar los factores internos de RRHH que explican y predicen la decisión de un colaborador de abandonar la organización. Los objetivos principales son construir un modelo predictivo de clasificación para desarrollar perfiles de riesgo, establecer un ranking de las variables más influyentes y visualizar los patrones entre la satisfacción, rotación. </w:t>
      </w:r>
      <w:r w:rsidR="0071266F">
        <w:rPr>
          <w:lang w:eastAsia="en-US"/>
        </w:rPr>
        <w:t xml:space="preserve">El análisis </w:t>
      </w:r>
      <w:r w:rsidR="00082AE7">
        <w:rPr>
          <w:lang w:eastAsia="en-US"/>
        </w:rPr>
        <w:t>no solo predice la rotación</w:t>
      </w:r>
      <w:r w:rsidR="00810CEC">
        <w:rPr>
          <w:lang w:eastAsia="en-US"/>
        </w:rPr>
        <w:t xml:space="preserve"> con base en factores </w:t>
      </w:r>
      <w:r w:rsidR="001C76E1">
        <w:rPr>
          <w:lang w:eastAsia="en-US"/>
        </w:rPr>
        <w:t>como el</w:t>
      </w:r>
      <w:r w:rsidR="007F3889">
        <w:rPr>
          <w:lang w:eastAsia="en-US"/>
        </w:rPr>
        <w:t xml:space="preserve"> sobretiempo</w:t>
      </w:r>
      <w:r w:rsidR="001C76E1">
        <w:rPr>
          <w:lang w:eastAsia="en-US"/>
        </w:rPr>
        <w:t xml:space="preserve"> </w:t>
      </w:r>
      <w:r w:rsidR="007F3889">
        <w:rPr>
          <w:lang w:eastAsia="en-US"/>
        </w:rPr>
        <w:t>(</w:t>
      </w:r>
      <w:r w:rsidR="001C76E1">
        <w:rPr>
          <w:lang w:eastAsia="en-US"/>
        </w:rPr>
        <w:t>Overtime</w:t>
      </w:r>
      <w:r w:rsidR="007F3889">
        <w:rPr>
          <w:lang w:eastAsia="en-US"/>
        </w:rPr>
        <w:t>)</w:t>
      </w:r>
      <w:r w:rsidR="001C76E1">
        <w:rPr>
          <w:lang w:eastAsia="en-US"/>
        </w:rPr>
        <w:t xml:space="preserve"> y el</w:t>
      </w:r>
      <w:r w:rsidR="007F3889">
        <w:rPr>
          <w:lang w:eastAsia="en-US"/>
        </w:rPr>
        <w:t xml:space="preserve"> bajo ingreso mensual</w:t>
      </w:r>
      <w:r w:rsidR="001C76E1">
        <w:rPr>
          <w:lang w:eastAsia="en-US"/>
        </w:rPr>
        <w:t xml:space="preserve"> </w:t>
      </w:r>
      <w:r w:rsidR="007F3889">
        <w:rPr>
          <w:lang w:eastAsia="en-US"/>
        </w:rPr>
        <w:t>(</w:t>
      </w:r>
      <w:r w:rsidR="001C76E1">
        <w:rPr>
          <w:lang w:eastAsia="en-US"/>
        </w:rPr>
        <w:t>Mon</w:t>
      </w:r>
      <w:r w:rsidR="005D6A46">
        <w:rPr>
          <w:lang w:eastAsia="en-US"/>
        </w:rPr>
        <w:t>th</w:t>
      </w:r>
      <w:r w:rsidR="00624CAF">
        <w:rPr>
          <w:lang w:eastAsia="en-US"/>
        </w:rPr>
        <w:t>l</w:t>
      </w:r>
      <w:r w:rsidR="005D6A46">
        <w:rPr>
          <w:lang w:eastAsia="en-US"/>
        </w:rPr>
        <w:t>y</w:t>
      </w:r>
      <w:r w:rsidR="00624CAF">
        <w:rPr>
          <w:lang w:eastAsia="en-US"/>
        </w:rPr>
        <w:t>Income</w:t>
      </w:r>
      <w:r w:rsidR="007F3889">
        <w:rPr>
          <w:lang w:eastAsia="en-US"/>
        </w:rPr>
        <w:t>)</w:t>
      </w:r>
      <w:r w:rsidR="00A26943">
        <w:rPr>
          <w:lang w:eastAsia="en-US"/>
        </w:rPr>
        <w:t>, sino que la auditoría de equidad revela que disparidades</w:t>
      </w:r>
      <w:r w:rsidR="009A7377">
        <w:rPr>
          <w:lang w:eastAsia="en-US"/>
        </w:rPr>
        <w:t xml:space="preserve"> salariales</w:t>
      </w:r>
      <w:r w:rsidR="00770BA1">
        <w:rPr>
          <w:lang w:eastAsia="en-US"/>
        </w:rPr>
        <w:t xml:space="preserve"> estructurales,</w:t>
      </w:r>
      <w:r w:rsidR="00D44916">
        <w:rPr>
          <w:lang w:eastAsia="en-US"/>
        </w:rPr>
        <w:t xml:space="preserve"> particularmente en</w:t>
      </w:r>
      <w:r w:rsidR="0054020B">
        <w:rPr>
          <w:lang w:eastAsia="en-US"/>
        </w:rPr>
        <w:t xml:space="preserve"> </w:t>
      </w:r>
      <w:r w:rsidR="00D44916">
        <w:rPr>
          <w:lang w:eastAsia="en-US"/>
        </w:rPr>
        <w:t>el campo de formación (</w:t>
      </w:r>
      <w:r w:rsidR="0054020B">
        <w:rPr>
          <w:lang w:eastAsia="en-US"/>
        </w:rPr>
        <w:t>EducationField</w:t>
      </w:r>
      <w:r w:rsidR="00D44916">
        <w:rPr>
          <w:lang w:eastAsia="en-US"/>
        </w:rPr>
        <w:t>),</w:t>
      </w:r>
      <w:r w:rsidR="00DF14E0">
        <w:rPr>
          <w:lang w:eastAsia="en-US"/>
        </w:rPr>
        <w:t xml:space="preserve"> </w:t>
      </w:r>
      <w:r w:rsidR="00D42CC1">
        <w:rPr>
          <w:lang w:eastAsia="en-US"/>
        </w:rPr>
        <w:t>exacerban</w:t>
      </w:r>
      <w:r w:rsidR="00A5001C">
        <w:rPr>
          <w:lang w:eastAsia="en-US"/>
        </w:rPr>
        <w:t xml:space="preserve"> el </w:t>
      </w:r>
      <w:r w:rsidR="00E63DDC">
        <w:rPr>
          <w:lang w:eastAsia="en-US"/>
        </w:rPr>
        <w:t xml:space="preserve">riesgo de fuga de personal en ciertos </w:t>
      </w:r>
      <w:r w:rsidR="000803E9">
        <w:rPr>
          <w:lang w:eastAsia="en-US"/>
        </w:rPr>
        <w:t>segmentos de talento clave.</w:t>
      </w:r>
    </w:p>
    <w:p w14:paraId="3E147A73" w14:textId="4A16FD06" w:rsidR="00BF1799" w:rsidRDefault="001E77BE" w:rsidP="00000900">
      <w:pPr>
        <w:rPr>
          <w:lang w:eastAsia="en-US"/>
        </w:rPr>
      </w:pPr>
      <w:r>
        <w:rPr>
          <w:lang w:eastAsia="en-US"/>
        </w:rPr>
        <w:t>De esta manera el proyecto</w:t>
      </w:r>
      <w:r w:rsidR="00B8431D">
        <w:rPr>
          <w:lang w:eastAsia="en-US"/>
        </w:rPr>
        <w:t xml:space="preserve"> valida la tesis de que un enfoque proactivo y basado en los datos es fundamental</w:t>
      </w:r>
      <w:r w:rsidR="00D03342">
        <w:rPr>
          <w:lang w:eastAsia="en-US"/>
        </w:rPr>
        <w:t xml:space="preserve"> para transformar a RRHH en un socio estratégico, conectando directamente la e</w:t>
      </w:r>
      <w:r w:rsidR="007E3F12">
        <w:rPr>
          <w:lang w:eastAsia="en-US"/>
        </w:rPr>
        <w:t>quidad con el riesgo operativo.</w:t>
      </w:r>
      <w:r w:rsidR="00890B30" w:rsidRPr="1E8601E1">
        <w:rPr>
          <w:lang w:eastAsia="en-US"/>
        </w:rPr>
        <w:t xml:space="preserve"> </w:t>
      </w:r>
    </w:p>
    <w:p w14:paraId="3E70A9CF" w14:textId="3BEFAF53" w:rsidR="00000900" w:rsidRPr="008810AA" w:rsidRDefault="00B81CDB" w:rsidP="00000900">
      <w:pPr>
        <w:rPr>
          <w:lang w:eastAsia="en-US"/>
        </w:rPr>
      </w:pPr>
      <w:r>
        <w:rPr>
          <w:lang w:eastAsia="en-US"/>
        </w:rPr>
        <w:t>Además,</w:t>
      </w:r>
      <w:r w:rsidR="007E3F12">
        <w:rPr>
          <w:lang w:eastAsia="en-US"/>
        </w:rPr>
        <w:t xml:space="preserve"> se</w:t>
      </w:r>
      <w:r w:rsidR="00890B30" w:rsidRPr="1E8601E1">
        <w:rPr>
          <w:lang w:eastAsia="en-US"/>
        </w:rPr>
        <w:t xml:space="preserve"> conclu</w:t>
      </w:r>
      <w:r w:rsidR="007E3F12">
        <w:rPr>
          <w:lang w:eastAsia="en-US"/>
        </w:rPr>
        <w:t>ye</w:t>
      </w:r>
      <w:r>
        <w:rPr>
          <w:lang w:eastAsia="en-US"/>
        </w:rPr>
        <w:t>,</w:t>
      </w:r>
      <w:r w:rsidR="00890B30" w:rsidRPr="1E8601E1">
        <w:rPr>
          <w:lang w:eastAsia="en-US"/>
        </w:rPr>
        <w:t xml:space="preserve"> que factores como el desarrollo de la </w:t>
      </w:r>
      <w:r w:rsidR="002E21AA" w:rsidRPr="1E8601E1">
        <w:rPr>
          <w:lang w:eastAsia="en-US"/>
        </w:rPr>
        <w:t>carrera,</w:t>
      </w:r>
      <w:r w:rsidR="00BF5669" w:rsidRPr="1E8601E1">
        <w:rPr>
          <w:lang w:eastAsia="en-US"/>
        </w:rPr>
        <w:t xml:space="preserve"> e</w:t>
      </w:r>
      <w:r w:rsidR="00890B30" w:rsidRPr="1E8601E1">
        <w:rPr>
          <w:lang w:eastAsia="en-US"/>
        </w:rPr>
        <w:t>l liderazgo del supervisor directo (YearsWithCurrManager) y el equilibrio vida-trabajo (WorkLifeBalance) son predictores clave, validando así la tesis de que un enfoque proactivo y basado en datos es fundamental para transformar a RRHH en un socio estratégico. En este escenario la metodología permite identificar los factores que explicarían la rotación del personal</w:t>
      </w:r>
      <w:r w:rsidR="00A62037" w:rsidRPr="1E8601E1">
        <w:rPr>
          <w:lang w:eastAsia="en-US"/>
        </w:rPr>
        <w:t xml:space="preserve">, además de tener </w:t>
      </w:r>
      <w:r w:rsidR="00890B30" w:rsidRPr="1E8601E1">
        <w:rPr>
          <w:lang w:eastAsia="en-US"/>
        </w:rPr>
        <w:t>en cuenta el perfil y performance y preferencias de los empleados, y así anticipar futuras necesidades a los perfiles de alto valor.</w:t>
      </w:r>
    </w:p>
    <w:p w14:paraId="61048213" w14:textId="77777777" w:rsidR="00187606" w:rsidRPr="008810AA" w:rsidRDefault="00187606" w:rsidP="00000900">
      <w:pPr>
        <w:rPr>
          <w:lang w:eastAsia="en-US"/>
        </w:rPr>
      </w:pPr>
    </w:p>
    <w:p w14:paraId="25F1F5E6" w14:textId="4D06A442" w:rsidR="002C4E99" w:rsidRPr="005C1B1F" w:rsidRDefault="00000900" w:rsidP="005C1B1F">
      <w:pPr>
        <w:rPr>
          <w:specVanish/>
        </w:rPr>
      </w:pPr>
      <w:r w:rsidRPr="005C1B1F">
        <w:rPr>
          <w:b/>
          <w:lang w:eastAsia="en-US"/>
        </w:rPr>
        <w:t>Palabras clave:</w:t>
      </w:r>
      <w:r w:rsidRPr="005C1B1F">
        <w:rPr>
          <w:lang w:eastAsia="en-US"/>
        </w:rPr>
        <w:t xml:space="preserve"> </w:t>
      </w:r>
      <w:r w:rsidR="005C1B1F" w:rsidRPr="005C1B1F">
        <w:rPr>
          <w:lang w:eastAsia="en-US"/>
        </w:rPr>
        <w:t>People Analytics, Análisis predictivo, Rotación Laboral, Data Governance.</w:t>
      </w:r>
      <w:r w:rsidR="002C4E99" w:rsidRPr="005C1B1F">
        <w:br/>
      </w:r>
    </w:p>
    <w:p w14:paraId="1925D642" w14:textId="77777777" w:rsidR="005C5656" w:rsidRPr="005C1B1F" w:rsidRDefault="005C5656" w:rsidP="00401348">
      <w:pPr>
        <w:rPr>
          <w:b/>
          <w:color w:val="2E74B5" w:themeColor="accent1" w:themeShade="BF"/>
          <w:sz w:val="28"/>
          <w:szCs w:val="28"/>
        </w:rPr>
      </w:pPr>
    </w:p>
    <w:p w14:paraId="035C56CA" w14:textId="77777777" w:rsidR="00D1410B" w:rsidRPr="005C1B1F" w:rsidRDefault="00D1410B" w:rsidP="00401348">
      <w:pPr>
        <w:rPr>
          <w:b/>
          <w:color w:val="2E74B5" w:themeColor="accent1" w:themeShade="BF"/>
          <w:sz w:val="28"/>
          <w:szCs w:val="28"/>
        </w:rPr>
      </w:pPr>
    </w:p>
    <w:p w14:paraId="1069E380" w14:textId="26880A13" w:rsidR="001C7A76" w:rsidRPr="001C7A76" w:rsidRDefault="00D1410B" w:rsidP="001C7A76">
      <w:pPr>
        <w:pStyle w:val="Ttulondices"/>
        <w:rPr>
          <w:lang w:val="en-US"/>
        </w:rPr>
      </w:pPr>
      <w:r w:rsidRPr="00CF3CC1">
        <w:rPr>
          <w:lang w:val="en-US"/>
        </w:rPr>
        <w:lastRenderedPageBreak/>
        <w:t>Abstract</w:t>
      </w:r>
    </w:p>
    <w:p w14:paraId="1F00F3D2" w14:textId="77777777" w:rsidR="001C7A76" w:rsidRPr="001C7A76" w:rsidRDefault="001C7A76" w:rsidP="001C7A76">
      <w:pPr>
        <w:rPr>
          <w:lang w:val="en-US"/>
        </w:rPr>
      </w:pPr>
      <w:r w:rsidRPr="001C7A76">
        <w:rPr>
          <w:lang w:val="en-US"/>
        </w:rPr>
        <w:t>This research addresses high employee turnover in the technology sector, treating it not as a random event but as a predictable and manageable phenomenon. Through the People Analytics methodology, this final project seeks to identify the internal HR factors that explain and predict an employee's decision to leave the organization. The main objectives are to build a predictive classification model to develop risk profiles, establish a ranking of the most influential variables, and visualize patterns between satisfaction and turnover. The analysis not only predicts turnover based on factors like Overtime and low MonthlyIncome, but the equity audit also reveals that structural salary disparities, particularly in EducationField, exacerbate the flight risk of personnel in certain key talent segments.</w:t>
      </w:r>
    </w:p>
    <w:p w14:paraId="02968474" w14:textId="77777777" w:rsidR="001C7A76" w:rsidRPr="001C7A76" w:rsidRDefault="001C7A76" w:rsidP="001C7A76">
      <w:pPr>
        <w:rPr>
          <w:lang w:val="en-US"/>
        </w:rPr>
      </w:pPr>
    </w:p>
    <w:p w14:paraId="6363FC5A" w14:textId="77777777" w:rsidR="001C7A76" w:rsidRPr="001C7A76" w:rsidRDefault="001C7A76" w:rsidP="001C7A76">
      <w:pPr>
        <w:rPr>
          <w:lang w:val="en-US"/>
        </w:rPr>
      </w:pPr>
      <w:r w:rsidRPr="001C7A76">
        <w:rPr>
          <w:lang w:val="en-US"/>
        </w:rPr>
        <w:t>Thus, the project validates the thesis that a proactive, data-driven approach is fundamental to transforming HR into a strategic partner, directly connecting equity with operational risk. Furthermore, it is concluded that factors such as career development, the leadership of the direct supervisor (YearsWithCurrManager), and work-life balance (WorkLifeBalance) are key predictors. In this scenario, the methodology allows for the identification of factors that would explain staff turnover, in addition to considering the profile, performance, and preferences of employees, thereby anticipating the future needs of high-value profiles.</w:t>
      </w:r>
    </w:p>
    <w:p w14:paraId="0DD4FAF7" w14:textId="77777777" w:rsidR="001C7A76" w:rsidRPr="001C7A76" w:rsidRDefault="001C7A76" w:rsidP="001C7A76">
      <w:pPr>
        <w:rPr>
          <w:lang w:val="en-US"/>
        </w:rPr>
      </w:pPr>
    </w:p>
    <w:p w14:paraId="34615359" w14:textId="679BE9D7" w:rsidR="005C1B1F" w:rsidRPr="00CF3CC1" w:rsidRDefault="001C7A76" w:rsidP="00D1410B">
      <w:pPr>
        <w:rPr>
          <w:lang w:val="en-US"/>
        </w:rPr>
      </w:pPr>
      <w:r w:rsidRPr="001C7A76">
        <w:rPr>
          <w:b/>
          <w:bCs/>
          <w:lang w:val="en-US"/>
        </w:rPr>
        <w:t>Keywords:</w:t>
      </w:r>
      <w:r w:rsidRPr="001C7A76">
        <w:rPr>
          <w:lang w:val="en-US"/>
        </w:rPr>
        <w:t xml:space="preserve"> People Analytics, Predictive Analysis, Employee Turnover, Data Governance.</w:t>
      </w:r>
    </w:p>
    <w:p w14:paraId="50922A62" w14:textId="744C703A" w:rsidR="00D1410B" w:rsidRPr="00CF3CC1" w:rsidRDefault="00D1410B" w:rsidP="00D1410B">
      <w:pPr>
        <w:rPr>
          <w:b/>
          <w:color w:val="2E74B5" w:themeColor="accent1" w:themeShade="BF"/>
          <w:sz w:val="28"/>
          <w:szCs w:val="28"/>
          <w:lang w:val="en-US"/>
        </w:rPr>
      </w:pPr>
    </w:p>
    <w:p w14:paraId="5A10E4AF" w14:textId="77777777" w:rsidR="004700F9" w:rsidRPr="00CF3CC1" w:rsidRDefault="004700F9" w:rsidP="00401348">
      <w:pPr>
        <w:rPr>
          <w:b/>
          <w:color w:val="2E74B5" w:themeColor="accent1" w:themeShade="BF"/>
          <w:sz w:val="28"/>
          <w:szCs w:val="28"/>
          <w:lang w:val="en-US"/>
        </w:rPr>
      </w:pPr>
    </w:p>
    <w:p w14:paraId="1327631E" w14:textId="77777777" w:rsidR="004700F9" w:rsidRPr="00CF3CC1" w:rsidRDefault="004700F9" w:rsidP="00401348">
      <w:pPr>
        <w:rPr>
          <w:b/>
          <w:color w:val="2E74B5" w:themeColor="accent1" w:themeShade="BF"/>
          <w:sz w:val="28"/>
          <w:szCs w:val="28"/>
          <w:lang w:val="en-US"/>
        </w:rPr>
      </w:pPr>
    </w:p>
    <w:p w14:paraId="7CAF8CAB" w14:textId="77777777" w:rsidR="004700F9" w:rsidRPr="00CF3CC1" w:rsidRDefault="004700F9" w:rsidP="00401348">
      <w:pPr>
        <w:rPr>
          <w:b/>
          <w:color w:val="2E74B5" w:themeColor="accent1" w:themeShade="BF"/>
          <w:sz w:val="28"/>
          <w:szCs w:val="28"/>
          <w:lang w:val="en-US"/>
        </w:rPr>
      </w:pPr>
    </w:p>
    <w:p w14:paraId="383721B4" w14:textId="77777777" w:rsidR="0013770C" w:rsidRDefault="0013770C" w:rsidP="00401348">
      <w:pPr>
        <w:rPr>
          <w:b/>
          <w:color w:val="2E74B5" w:themeColor="accent1" w:themeShade="BF"/>
          <w:sz w:val="28"/>
          <w:szCs w:val="28"/>
          <w:lang w:val="en-US"/>
        </w:rPr>
      </w:pPr>
    </w:p>
    <w:p w14:paraId="2D9C0FA1" w14:textId="77777777" w:rsidR="002950EE" w:rsidRPr="00CF3CC1" w:rsidRDefault="002950EE" w:rsidP="00401348">
      <w:pPr>
        <w:rPr>
          <w:b/>
          <w:color w:val="2E74B5" w:themeColor="accent1" w:themeShade="BF"/>
          <w:sz w:val="28"/>
          <w:szCs w:val="28"/>
          <w:lang w:val="en-US"/>
        </w:rPr>
      </w:pPr>
    </w:p>
    <w:p w14:paraId="554932D7" w14:textId="77777777" w:rsidR="0013770C" w:rsidRPr="00CF3CC1" w:rsidRDefault="0013770C" w:rsidP="00401348">
      <w:pPr>
        <w:rPr>
          <w:b/>
          <w:color w:val="2E74B5" w:themeColor="accent1" w:themeShade="BF"/>
          <w:sz w:val="28"/>
          <w:szCs w:val="28"/>
          <w:lang w:val="en-US"/>
        </w:rPr>
      </w:pPr>
    </w:p>
    <w:p w14:paraId="4E002AF1" w14:textId="77777777" w:rsidR="00AA692E" w:rsidRPr="008810AA" w:rsidRDefault="00AA692E" w:rsidP="00AA692E">
      <w:pPr>
        <w:spacing w:before="120" w:after="120"/>
        <w:rPr>
          <w:rFonts w:ascii="Calibri Light" w:hAnsi="Calibri Light" w:cs="Arial"/>
          <w:color w:val="0098CD"/>
          <w:sz w:val="36"/>
          <w:szCs w:val="36"/>
          <w:lang w:eastAsia="en-US"/>
        </w:rPr>
      </w:pPr>
      <w:r w:rsidRPr="008810AA">
        <w:rPr>
          <w:rFonts w:ascii="Calibri Light" w:hAnsi="Calibri Light" w:cs="Arial"/>
          <w:color w:val="0098CD"/>
          <w:sz w:val="36"/>
          <w:szCs w:val="36"/>
          <w:lang w:eastAsia="en-US"/>
        </w:rPr>
        <w:lastRenderedPageBreak/>
        <w:t>Índice de contenidos</w:t>
      </w:r>
    </w:p>
    <w:p w14:paraId="6CBEA95C" w14:textId="66543389" w:rsidR="00A552E2" w:rsidRDefault="00AA692E">
      <w:pPr>
        <w:pStyle w:val="TDC1"/>
        <w:rPr>
          <w:rFonts w:asciiTheme="minorHAnsi" w:eastAsiaTheme="minorEastAsia" w:hAnsiTheme="minorHAnsi" w:cstheme="minorBidi"/>
          <w:color w:val="auto"/>
          <w:kern w:val="2"/>
          <w:lang w:val="en-US" w:eastAsia="en-US"/>
          <w14:ligatures w14:val="standardContextual"/>
        </w:rPr>
      </w:pPr>
      <w:r w:rsidRPr="00AA692E">
        <w:rPr>
          <w:color w:val="auto"/>
          <w:sz w:val="22"/>
        </w:rPr>
        <w:fldChar w:fldCharType="begin"/>
      </w:r>
      <w:r w:rsidRPr="00AA692E">
        <w:rPr>
          <w:color w:val="auto"/>
          <w:sz w:val="22"/>
        </w:rPr>
        <w:instrText xml:space="preserve"> TOC \o "1-3" \h \z \u </w:instrText>
      </w:r>
      <w:r w:rsidRPr="00AA692E">
        <w:rPr>
          <w:color w:val="auto"/>
          <w:sz w:val="22"/>
        </w:rPr>
        <w:fldChar w:fldCharType="separate"/>
      </w:r>
      <w:hyperlink w:anchor="_Toc210016586" w:history="1">
        <w:r w:rsidR="00A552E2" w:rsidRPr="003A09A9">
          <w:rPr>
            <w:rStyle w:val="Hipervnculo"/>
            <w:rFonts w:asciiTheme="majorHAnsi" w:hAnsiTheme="majorHAnsi"/>
            <w:bCs/>
            <w:kern w:val="32"/>
          </w:rPr>
          <w:t>1. Descripción del proyecto a alto nivel</w:t>
        </w:r>
        <w:r w:rsidR="00A552E2">
          <w:rPr>
            <w:webHidden/>
          </w:rPr>
          <w:tab/>
        </w:r>
        <w:r w:rsidR="00A552E2">
          <w:rPr>
            <w:webHidden/>
          </w:rPr>
          <w:fldChar w:fldCharType="begin"/>
        </w:r>
        <w:r w:rsidR="00A552E2">
          <w:rPr>
            <w:webHidden/>
          </w:rPr>
          <w:instrText xml:space="preserve"> PAGEREF _Toc210016586 \h </w:instrText>
        </w:r>
        <w:r w:rsidR="00A552E2">
          <w:rPr>
            <w:webHidden/>
          </w:rPr>
        </w:r>
        <w:r w:rsidR="00A552E2">
          <w:rPr>
            <w:webHidden/>
          </w:rPr>
          <w:fldChar w:fldCharType="separate"/>
        </w:r>
        <w:r w:rsidR="00BE124C">
          <w:rPr>
            <w:webHidden/>
          </w:rPr>
          <w:t>10</w:t>
        </w:r>
        <w:r w:rsidR="00A552E2">
          <w:rPr>
            <w:webHidden/>
          </w:rPr>
          <w:fldChar w:fldCharType="end"/>
        </w:r>
      </w:hyperlink>
    </w:p>
    <w:p w14:paraId="69741944" w14:textId="1642C611"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87" w:history="1">
        <w:r w:rsidRPr="003A09A9">
          <w:rPr>
            <w:rStyle w:val="Hipervnculo"/>
            <w:rFonts w:cs="Arial"/>
            <w:bCs/>
            <w:iCs/>
          </w:rPr>
          <w:t>1.1 Introducción</w:t>
        </w:r>
        <w:r>
          <w:rPr>
            <w:webHidden/>
          </w:rPr>
          <w:tab/>
        </w:r>
        <w:r>
          <w:rPr>
            <w:webHidden/>
          </w:rPr>
          <w:fldChar w:fldCharType="begin"/>
        </w:r>
        <w:r>
          <w:rPr>
            <w:webHidden/>
          </w:rPr>
          <w:instrText xml:space="preserve"> PAGEREF _Toc210016587 \h </w:instrText>
        </w:r>
        <w:r>
          <w:rPr>
            <w:webHidden/>
          </w:rPr>
        </w:r>
        <w:r>
          <w:rPr>
            <w:webHidden/>
          </w:rPr>
          <w:fldChar w:fldCharType="separate"/>
        </w:r>
        <w:r w:rsidR="00BE124C">
          <w:rPr>
            <w:webHidden/>
          </w:rPr>
          <w:t>10</w:t>
        </w:r>
        <w:r>
          <w:rPr>
            <w:webHidden/>
          </w:rPr>
          <w:fldChar w:fldCharType="end"/>
        </w:r>
      </w:hyperlink>
    </w:p>
    <w:p w14:paraId="25FA46CE" w14:textId="35711CA6"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88" w:history="1">
        <w:r w:rsidRPr="003A09A9">
          <w:rPr>
            <w:rStyle w:val="Hipervnculo"/>
            <w:rFonts w:cs="Arial"/>
            <w:bCs/>
            <w:iCs/>
          </w:rPr>
          <w:t>1.2 Justificación del proyecto de Análisis</w:t>
        </w:r>
        <w:r>
          <w:rPr>
            <w:webHidden/>
          </w:rPr>
          <w:tab/>
        </w:r>
        <w:r>
          <w:rPr>
            <w:webHidden/>
          </w:rPr>
          <w:fldChar w:fldCharType="begin"/>
        </w:r>
        <w:r>
          <w:rPr>
            <w:webHidden/>
          </w:rPr>
          <w:instrText xml:space="preserve"> PAGEREF _Toc210016588 \h </w:instrText>
        </w:r>
        <w:r>
          <w:rPr>
            <w:webHidden/>
          </w:rPr>
        </w:r>
        <w:r>
          <w:rPr>
            <w:webHidden/>
          </w:rPr>
          <w:fldChar w:fldCharType="separate"/>
        </w:r>
        <w:r w:rsidR="00BE124C">
          <w:rPr>
            <w:webHidden/>
          </w:rPr>
          <w:t>11</w:t>
        </w:r>
        <w:r>
          <w:rPr>
            <w:webHidden/>
          </w:rPr>
          <w:fldChar w:fldCharType="end"/>
        </w:r>
      </w:hyperlink>
    </w:p>
    <w:p w14:paraId="0D7B2568" w14:textId="6BB8B84D"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589" w:history="1">
        <w:r w:rsidRPr="003A09A9">
          <w:rPr>
            <w:rStyle w:val="Hipervnculo"/>
            <w:rFonts w:asciiTheme="majorHAnsi" w:hAnsiTheme="majorHAnsi"/>
            <w:bCs/>
            <w:kern w:val="32"/>
          </w:rPr>
          <w:t>2. Objetivos del análisis de datos</w:t>
        </w:r>
        <w:r>
          <w:rPr>
            <w:webHidden/>
          </w:rPr>
          <w:tab/>
        </w:r>
        <w:r>
          <w:rPr>
            <w:webHidden/>
          </w:rPr>
          <w:fldChar w:fldCharType="begin"/>
        </w:r>
        <w:r>
          <w:rPr>
            <w:webHidden/>
          </w:rPr>
          <w:instrText xml:space="preserve"> PAGEREF _Toc210016589 \h </w:instrText>
        </w:r>
        <w:r>
          <w:rPr>
            <w:webHidden/>
          </w:rPr>
        </w:r>
        <w:r>
          <w:rPr>
            <w:webHidden/>
          </w:rPr>
          <w:fldChar w:fldCharType="separate"/>
        </w:r>
        <w:r w:rsidR="00BE124C">
          <w:rPr>
            <w:webHidden/>
          </w:rPr>
          <w:t>11</w:t>
        </w:r>
        <w:r>
          <w:rPr>
            <w:webHidden/>
          </w:rPr>
          <w:fldChar w:fldCharType="end"/>
        </w:r>
      </w:hyperlink>
    </w:p>
    <w:p w14:paraId="4856AEB8" w14:textId="5309ADB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90" w:history="1">
        <w:r w:rsidRPr="003A09A9">
          <w:rPr>
            <w:rStyle w:val="Hipervnculo"/>
            <w:rFonts w:cs="Arial"/>
            <w:bCs/>
            <w:iCs/>
          </w:rPr>
          <w:t>2.1 Objetivos Específicos</w:t>
        </w:r>
        <w:r>
          <w:rPr>
            <w:webHidden/>
          </w:rPr>
          <w:tab/>
        </w:r>
        <w:r>
          <w:rPr>
            <w:webHidden/>
          </w:rPr>
          <w:fldChar w:fldCharType="begin"/>
        </w:r>
        <w:r>
          <w:rPr>
            <w:webHidden/>
          </w:rPr>
          <w:instrText xml:space="preserve"> PAGEREF _Toc210016590 \h </w:instrText>
        </w:r>
        <w:r>
          <w:rPr>
            <w:webHidden/>
          </w:rPr>
        </w:r>
        <w:r>
          <w:rPr>
            <w:webHidden/>
          </w:rPr>
          <w:fldChar w:fldCharType="separate"/>
        </w:r>
        <w:r w:rsidR="00BE124C">
          <w:rPr>
            <w:webHidden/>
          </w:rPr>
          <w:t>11</w:t>
        </w:r>
        <w:r>
          <w:rPr>
            <w:webHidden/>
          </w:rPr>
          <w:fldChar w:fldCharType="end"/>
        </w:r>
      </w:hyperlink>
    </w:p>
    <w:p w14:paraId="40799B91" w14:textId="5E75F2B1"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591" w:history="1">
        <w:r w:rsidRPr="003A09A9">
          <w:rPr>
            <w:rStyle w:val="Hipervnculo"/>
            <w:rFonts w:asciiTheme="majorHAnsi" w:hAnsiTheme="majorHAnsi"/>
            <w:bCs/>
            <w:kern w:val="32"/>
          </w:rPr>
          <w:t>3. Alcance del proyecto</w:t>
        </w:r>
        <w:r>
          <w:rPr>
            <w:webHidden/>
          </w:rPr>
          <w:tab/>
        </w:r>
        <w:r>
          <w:rPr>
            <w:webHidden/>
          </w:rPr>
          <w:fldChar w:fldCharType="begin"/>
        </w:r>
        <w:r>
          <w:rPr>
            <w:webHidden/>
          </w:rPr>
          <w:instrText xml:space="preserve"> PAGEREF _Toc210016591 \h </w:instrText>
        </w:r>
        <w:r>
          <w:rPr>
            <w:webHidden/>
          </w:rPr>
        </w:r>
        <w:r>
          <w:rPr>
            <w:webHidden/>
          </w:rPr>
          <w:fldChar w:fldCharType="separate"/>
        </w:r>
        <w:r w:rsidR="00BE124C">
          <w:rPr>
            <w:webHidden/>
          </w:rPr>
          <w:t>12</w:t>
        </w:r>
        <w:r>
          <w:rPr>
            <w:webHidden/>
          </w:rPr>
          <w:fldChar w:fldCharType="end"/>
        </w:r>
      </w:hyperlink>
    </w:p>
    <w:p w14:paraId="1451D189" w14:textId="1E1E6AA8"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592" w:history="1">
        <w:r w:rsidRPr="003A09A9">
          <w:rPr>
            <w:rStyle w:val="Hipervnculo"/>
            <w:rFonts w:asciiTheme="majorHAnsi" w:hAnsiTheme="majorHAnsi"/>
            <w:bCs/>
            <w:kern w:val="32"/>
          </w:rPr>
          <w:t>4. Descripción de los datos</w:t>
        </w:r>
        <w:r>
          <w:rPr>
            <w:webHidden/>
          </w:rPr>
          <w:tab/>
        </w:r>
        <w:r>
          <w:rPr>
            <w:webHidden/>
          </w:rPr>
          <w:fldChar w:fldCharType="begin"/>
        </w:r>
        <w:r>
          <w:rPr>
            <w:webHidden/>
          </w:rPr>
          <w:instrText xml:space="preserve"> PAGEREF _Toc210016592 \h </w:instrText>
        </w:r>
        <w:r>
          <w:rPr>
            <w:webHidden/>
          </w:rPr>
        </w:r>
        <w:r>
          <w:rPr>
            <w:webHidden/>
          </w:rPr>
          <w:fldChar w:fldCharType="separate"/>
        </w:r>
        <w:r w:rsidR="00BE124C">
          <w:rPr>
            <w:webHidden/>
          </w:rPr>
          <w:t>12</w:t>
        </w:r>
        <w:r>
          <w:rPr>
            <w:webHidden/>
          </w:rPr>
          <w:fldChar w:fldCharType="end"/>
        </w:r>
      </w:hyperlink>
    </w:p>
    <w:p w14:paraId="21E02FAA" w14:textId="48E3D446" w:rsidR="00A552E2" w:rsidRDefault="00A552E2">
      <w:pPr>
        <w:pStyle w:val="TDC2"/>
        <w:tabs>
          <w:tab w:val="left" w:pos="1200"/>
        </w:tabs>
        <w:rPr>
          <w:rFonts w:asciiTheme="minorHAnsi" w:eastAsiaTheme="minorEastAsia" w:hAnsiTheme="minorHAnsi" w:cstheme="minorBidi"/>
          <w:color w:val="auto"/>
          <w:kern w:val="2"/>
          <w:lang w:val="en-US" w:eastAsia="en-US"/>
          <w14:ligatures w14:val="standardContextual"/>
        </w:rPr>
      </w:pPr>
      <w:hyperlink w:anchor="_Toc210016593" w:history="1">
        <w:r w:rsidRPr="003A09A9">
          <w:rPr>
            <w:rStyle w:val="Hipervnculo"/>
            <w:rFonts w:cs="Arial"/>
            <w:iCs/>
          </w:rPr>
          <w:t>4.1</w:t>
        </w:r>
        <w:r>
          <w:rPr>
            <w:rFonts w:asciiTheme="minorHAnsi" w:eastAsiaTheme="minorEastAsia" w:hAnsiTheme="minorHAnsi" w:cstheme="minorBidi"/>
            <w:color w:val="auto"/>
            <w:kern w:val="2"/>
            <w:lang w:val="en-US" w:eastAsia="en-US"/>
            <w14:ligatures w14:val="standardContextual"/>
          </w:rPr>
          <w:tab/>
        </w:r>
        <w:r w:rsidRPr="003A09A9">
          <w:rPr>
            <w:rStyle w:val="Hipervnculo"/>
            <w:rFonts w:cs="Arial"/>
          </w:rPr>
          <w:t>Fuente de datos interna</w:t>
        </w:r>
        <w:r>
          <w:rPr>
            <w:webHidden/>
          </w:rPr>
          <w:tab/>
        </w:r>
        <w:r>
          <w:rPr>
            <w:webHidden/>
          </w:rPr>
          <w:fldChar w:fldCharType="begin"/>
        </w:r>
        <w:r>
          <w:rPr>
            <w:webHidden/>
          </w:rPr>
          <w:instrText xml:space="preserve"> PAGEREF _Toc210016593 \h </w:instrText>
        </w:r>
        <w:r>
          <w:rPr>
            <w:webHidden/>
          </w:rPr>
        </w:r>
        <w:r>
          <w:rPr>
            <w:webHidden/>
          </w:rPr>
          <w:fldChar w:fldCharType="separate"/>
        </w:r>
        <w:r w:rsidR="00BE124C">
          <w:rPr>
            <w:webHidden/>
          </w:rPr>
          <w:t>12</w:t>
        </w:r>
        <w:r>
          <w:rPr>
            <w:webHidden/>
          </w:rPr>
          <w:fldChar w:fldCharType="end"/>
        </w:r>
      </w:hyperlink>
    </w:p>
    <w:p w14:paraId="30915DC2" w14:textId="06DDD557" w:rsidR="00A552E2" w:rsidRDefault="00A552E2">
      <w:pPr>
        <w:pStyle w:val="TDC3"/>
        <w:tabs>
          <w:tab w:val="right" w:pos="8210"/>
        </w:tabs>
        <w:rPr>
          <w:rFonts w:cstheme="minorBidi"/>
          <w:noProof/>
          <w:kern w:val="2"/>
          <w:sz w:val="24"/>
          <w:szCs w:val="24"/>
          <w:lang w:val="en-US" w:eastAsia="en-US"/>
          <w14:ligatures w14:val="standardContextual"/>
        </w:rPr>
      </w:pPr>
      <w:hyperlink w:anchor="_Toc210016594" w:history="1">
        <w:r w:rsidRPr="003A09A9">
          <w:rPr>
            <w:rStyle w:val="Hipervnculo"/>
            <w:noProof/>
          </w:rPr>
          <w:t>4.1.1. Enlace de Kaggle:</w:t>
        </w:r>
        <w:r>
          <w:rPr>
            <w:noProof/>
            <w:webHidden/>
          </w:rPr>
          <w:tab/>
        </w:r>
        <w:r>
          <w:rPr>
            <w:noProof/>
            <w:webHidden/>
          </w:rPr>
          <w:fldChar w:fldCharType="begin"/>
        </w:r>
        <w:r>
          <w:rPr>
            <w:noProof/>
            <w:webHidden/>
          </w:rPr>
          <w:instrText xml:space="preserve"> PAGEREF _Toc210016594 \h </w:instrText>
        </w:r>
        <w:r>
          <w:rPr>
            <w:noProof/>
            <w:webHidden/>
          </w:rPr>
        </w:r>
        <w:r>
          <w:rPr>
            <w:noProof/>
            <w:webHidden/>
          </w:rPr>
          <w:fldChar w:fldCharType="separate"/>
        </w:r>
        <w:r w:rsidR="00BE124C">
          <w:rPr>
            <w:noProof/>
            <w:webHidden/>
          </w:rPr>
          <w:t>13</w:t>
        </w:r>
        <w:r>
          <w:rPr>
            <w:noProof/>
            <w:webHidden/>
          </w:rPr>
          <w:fldChar w:fldCharType="end"/>
        </w:r>
      </w:hyperlink>
    </w:p>
    <w:p w14:paraId="53C69C83" w14:textId="5D4641E2" w:rsidR="00A552E2" w:rsidRDefault="00A552E2">
      <w:pPr>
        <w:pStyle w:val="TDC3"/>
        <w:tabs>
          <w:tab w:val="right" w:pos="8210"/>
        </w:tabs>
        <w:rPr>
          <w:rFonts w:cstheme="minorBidi"/>
          <w:noProof/>
          <w:kern w:val="2"/>
          <w:sz w:val="24"/>
          <w:szCs w:val="24"/>
          <w:lang w:val="en-US" w:eastAsia="en-US"/>
          <w14:ligatures w14:val="standardContextual"/>
        </w:rPr>
      </w:pPr>
      <w:hyperlink w:anchor="_Toc210016595" w:history="1">
        <w:r w:rsidRPr="003A09A9">
          <w:rPr>
            <w:rStyle w:val="Hipervnculo"/>
            <w:noProof/>
          </w:rPr>
          <w:t>4.1.2. Fuente de datos Externa:</w:t>
        </w:r>
        <w:r>
          <w:rPr>
            <w:noProof/>
            <w:webHidden/>
          </w:rPr>
          <w:tab/>
        </w:r>
        <w:r>
          <w:rPr>
            <w:noProof/>
            <w:webHidden/>
          </w:rPr>
          <w:fldChar w:fldCharType="begin"/>
        </w:r>
        <w:r>
          <w:rPr>
            <w:noProof/>
            <w:webHidden/>
          </w:rPr>
          <w:instrText xml:space="preserve"> PAGEREF _Toc210016595 \h </w:instrText>
        </w:r>
        <w:r>
          <w:rPr>
            <w:noProof/>
            <w:webHidden/>
          </w:rPr>
        </w:r>
        <w:r>
          <w:rPr>
            <w:noProof/>
            <w:webHidden/>
          </w:rPr>
          <w:fldChar w:fldCharType="separate"/>
        </w:r>
        <w:r w:rsidR="00BE124C">
          <w:rPr>
            <w:noProof/>
            <w:webHidden/>
          </w:rPr>
          <w:t>13</w:t>
        </w:r>
        <w:r>
          <w:rPr>
            <w:noProof/>
            <w:webHidden/>
          </w:rPr>
          <w:fldChar w:fldCharType="end"/>
        </w:r>
      </w:hyperlink>
    </w:p>
    <w:p w14:paraId="056F40E9" w14:textId="04B5A500"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96" w:history="1">
        <w:r w:rsidRPr="003A09A9">
          <w:rPr>
            <w:rStyle w:val="Hipervnculo"/>
            <w:rFonts w:cs="Arial"/>
            <w:bCs/>
            <w:iCs/>
          </w:rPr>
          <w:t>4.2 Descripción de las Variables de la Fuente de datos interna</w:t>
        </w:r>
        <w:r>
          <w:rPr>
            <w:webHidden/>
          </w:rPr>
          <w:tab/>
        </w:r>
        <w:r>
          <w:rPr>
            <w:webHidden/>
          </w:rPr>
          <w:fldChar w:fldCharType="begin"/>
        </w:r>
        <w:r>
          <w:rPr>
            <w:webHidden/>
          </w:rPr>
          <w:instrText xml:space="preserve"> PAGEREF _Toc210016596 \h </w:instrText>
        </w:r>
        <w:r>
          <w:rPr>
            <w:webHidden/>
          </w:rPr>
        </w:r>
        <w:r>
          <w:rPr>
            <w:webHidden/>
          </w:rPr>
          <w:fldChar w:fldCharType="separate"/>
        </w:r>
        <w:r w:rsidR="00BE124C">
          <w:rPr>
            <w:webHidden/>
          </w:rPr>
          <w:t>13</w:t>
        </w:r>
        <w:r>
          <w:rPr>
            <w:webHidden/>
          </w:rPr>
          <w:fldChar w:fldCharType="end"/>
        </w:r>
      </w:hyperlink>
    </w:p>
    <w:p w14:paraId="1819CCAA" w14:textId="3ABAA29D"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97" w:history="1">
        <w:r w:rsidRPr="003A09A9">
          <w:rPr>
            <w:rStyle w:val="Hipervnculo"/>
            <w:rFonts w:cs="Arial"/>
            <w:bCs/>
            <w:iCs/>
          </w:rPr>
          <w:t>4.3 Marco teórico y antecedentes</w:t>
        </w:r>
        <w:r>
          <w:rPr>
            <w:webHidden/>
          </w:rPr>
          <w:tab/>
        </w:r>
        <w:r>
          <w:rPr>
            <w:webHidden/>
          </w:rPr>
          <w:fldChar w:fldCharType="begin"/>
        </w:r>
        <w:r>
          <w:rPr>
            <w:webHidden/>
          </w:rPr>
          <w:instrText xml:space="preserve"> PAGEREF _Toc210016597 \h </w:instrText>
        </w:r>
        <w:r>
          <w:rPr>
            <w:webHidden/>
          </w:rPr>
        </w:r>
        <w:r>
          <w:rPr>
            <w:webHidden/>
          </w:rPr>
          <w:fldChar w:fldCharType="separate"/>
        </w:r>
        <w:r w:rsidR="00BE124C">
          <w:rPr>
            <w:webHidden/>
          </w:rPr>
          <w:t>14</w:t>
        </w:r>
        <w:r>
          <w:rPr>
            <w:webHidden/>
          </w:rPr>
          <w:fldChar w:fldCharType="end"/>
        </w:r>
      </w:hyperlink>
    </w:p>
    <w:p w14:paraId="30CD5B11" w14:textId="1F1C53D4"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98" w:history="1">
        <w:r w:rsidRPr="003A09A9">
          <w:rPr>
            <w:rStyle w:val="Hipervnculo"/>
            <w:rFonts w:cs="Arial"/>
            <w:bCs/>
            <w:iCs/>
          </w:rPr>
          <w:t>4.4 Teoría de la Integración Laboral</w:t>
        </w:r>
        <w:r>
          <w:rPr>
            <w:webHidden/>
          </w:rPr>
          <w:tab/>
        </w:r>
        <w:r>
          <w:rPr>
            <w:webHidden/>
          </w:rPr>
          <w:fldChar w:fldCharType="begin"/>
        </w:r>
        <w:r>
          <w:rPr>
            <w:webHidden/>
          </w:rPr>
          <w:instrText xml:space="preserve"> PAGEREF _Toc210016598 \h </w:instrText>
        </w:r>
        <w:r>
          <w:rPr>
            <w:webHidden/>
          </w:rPr>
        </w:r>
        <w:r>
          <w:rPr>
            <w:webHidden/>
          </w:rPr>
          <w:fldChar w:fldCharType="separate"/>
        </w:r>
        <w:r w:rsidR="00BE124C">
          <w:rPr>
            <w:webHidden/>
          </w:rPr>
          <w:t>14</w:t>
        </w:r>
        <w:r>
          <w:rPr>
            <w:webHidden/>
          </w:rPr>
          <w:fldChar w:fldCharType="end"/>
        </w:r>
      </w:hyperlink>
    </w:p>
    <w:p w14:paraId="512B75B0" w14:textId="5ACBD1B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599" w:history="1">
        <w:r w:rsidRPr="003A09A9">
          <w:rPr>
            <w:rStyle w:val="Hipervnculo"/>
            <w:rFonts w:cs="Arial"/>
            <w:bCs/>
            <w:iCs/>
          </w:rPr>
          <w:t>4.5 Teoría de la Contingencia</w:t>
        </w:r>
        <w:r>
          <w:rPr>
            <w:webHidden/>
          </w:rPr>
          <w:tab/>
        </w:r>
        <w:r>
          <w:rPr>
            <w:webHidden/>
          </w:rPr>
          <w:fldChar w:fldCharType="begin"/>
        </w:r>
        <w:r>
          <w:rPr>
            <w:webHidden/>
          </w:rPr>
          <w:instrText xml:space="preserve"> PAGEREF _Toc210016599 \h </w:instrText>
        </w:r>
        <w:r>
          <w:rPr>
            <w:webHidden/>
          </w:rPr>
        </w:r>
        <w:r>
          <w:rPr>
            <w:webHidden/>
          </w:rPr>
          <w:fldChar w:fldCharType="separate"/>
        </w:r>
        <w:r w:rsidR="00BE124C">
          <w:rPr>
            <w:webHidden/>
          </w:rPr>
          <w:t>15</w:t>
        </w:r>
        <w:r>
          <w:rPr>
            <w:webHidden/>
          </w:rPr>
          <w:fldChar w:fldCharType="end"/>
        </w:r>
      </w:hyperlink>
    </w:p>
    <w:p w14:paraId="0B4ECAF7" w14:textId="2835C2A6"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0" w:history="1">
        <w:r w:rsidRPr="003A09A9">
          <w:rPr>
            <w:rStyle w:val="Hipervnculo"/>
            <w:rFonts w:cs="Arial"/>
            <w:bCs/>
            <w:iCs/>
          </w:rPr>
          <w:t>4.6 Teorías del Desarrollo Profesional</w:t>
        </w:r>
        <w:r>
          <w:rPr>
            <w:webHidden/>
          </w:rPr>
          <w:tab/>
        </w:r>
        <w:r>
          <w:rPr>
            <w:webHidden/>
          </w:rPr>
          <w:fldChar w:fldCharType="begin"/>
        </w:r>
        <w:r>
          <w:rPr>
            <w:webHidden/>
          </w:rPr>
          <w:instrText xml:space="preserve"> PAGEREF _Toc210016600 \h </w:instrText>
        </w:r>
        <w:r>
          <w:rPr>
            <w:webHidden/>
          </w:rPr>
        </w:r>
        <w:r>
          <w:rPr>
            <w:webHidden/>
          </w:rPr>
          <w:fldChar w:fldCharType="separate"/>
        </w:r>
        <w:r w:rsidR="00BE124C">
          <w:rPr>
            <w:webHidden/>
          </w:rPr>
          <w:t>15</w:t>
        </w:r>
        <w:r>
          <w:rPr>
            <w:webHidden/>
          </w:rPr>
          <w:fldChar w:fldCharType="end"/>
        </w:r>
      </w:hyperlink>
    </w:p>
    <w:p w14:paraId="68CD1A07" w14:textId="0F4E5E16"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1" w:history="1">
        <w:r w:rsidRPr="003A09A9">
          <w:rPr>
            <w:rStyle w:val="Hipervnculo"/>
            <w:rFonts w:cs="Arial"/>
            <w:bCs/>
            <w:iCs/>
          </w:rPr>
          <w:t>4.7 Modelo Organizacional de Persistencia del Empleado</w:t>
        </w:r>
        <w:r>
          <w:rPr>
            <w:webHidden/>
          </w:rPr>
          <w:tab/>
        </w:r>
        <w:r>
          <w:rPr>
            <w:webHidden/>
          </w:rPr>
          <w:fldChar w:fldCharType="begin"/>
        </w:r>
        <w:r>
          <w:rPr>
            <w:webHidden/>
          </w:rPr>
          <w:instrText xml:space="preserve"> PAGEREF _Toc210016601 \h </w:instrText>
        </w:r>
        <w:r>
          <w:rPr>
            <w:webHidden/>
          </w:rPr>
        </w:r>
        <w:r>
          <w:rPr>
            <w:webHidden/>
          </w:rPr>
          <w:fldChar w:fldCharType="separate"/>
        </w:r>
        <w:r w:rsidR="00BE124C">
          <w:rPr>
            <w:webHidden/>
          </w:rPr>
          <w:t>16</w:t>
        </w:r>
        <w:r>
          <w:rPr>
            <w:webHidden/>
          </w:rPr>
          <w:fldChar w:fldCharType="end"/>
        </w:r>
      </w:hyperlink>
    </w:p>
    <w:p w14:paraId="1F6C7681" w14:textId="5200FAE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2" w:history="1">
        <w:r w:rsidRPr="003A09A9">
          <w:rPr>
            <w:rStyle w:val="Hipervnculo"/>
            <w:rFonts w:cs="Arial"/>
            <w:bCs/>
            <w:iCs/>
          </w:rPr>
          <w:t>4.8 People Analytics</w:t>
        </w:r>
        <w:r>
          <w:rPr>
            <w:webHidden/>
          </w:rPr>
          <w:tab/>
        </w:r>
        <w:r>
          <w:rPr>
            <w:webHidden/>
          </w:rPr>
          <w:fldChar w:fldCharType="begin"/>
        </w:r>
        <w:r>
          <w:rPr>
            <w:webHidden/>
          </w:rPr>
          <w:instrText xml:space="preserve"> PAGEREF _Toc210016602 \h </w:instrText>
        </w:r>
        <w:r>
          <w:rPr>
            <w:webHidden/>
          </w:rPr>
        </w:r>
        <w:r>
          <w:rPr>
            <w:webHidden/>
          </w:rPr>
          <w:fldChar w:fldCharType="separate"/>
        </w:r>
        <w:r w:rsidR="00BE124C">
          <w:rPr>
            <w:webHidden/>
          </w:rPr>
          <w:t>17</w:t>
        </w:r>
        <w:r>
          <w:rPr>
            <w:webHidden/>
          </w:rPr>
          <w:fldChar w:fldCharType="end"/>
        </w:r>
      </w:hyperlink>
    </w:p>
    <w:p w14:paraId="1F0B0549" w14:textId="2987DC38" w:rsidR="00A552E2" w:rsidRDefault="00A552E2">
      <w:pPr>
        <w:pStyle w:val="TDC3"/>
        <w:tabs>
          <w:tab w:val="right" w:pos="8210"/>
        </w:tabs>
        <w:rPr>
          <w:rFonts w:cstheme="minorBidi"/>
          <w:noProof/>
          <w:kern w:val="2"/>
          <w:sz w:val="24"/>
          <w:szCs w:val="24"/>
          <w:lang w:val="en-US" w:eastAsia="en-US"/>
          <w14:ligatures w14:val="standardContextual"/>
        </w:rPr>
      </w:pPr>
      <w:hyperlink w:anchor="_Toc210016603" w:history="1">
        <w:r w:rsidRPr="003A09A9">
          <w:rPr>
            <w:rStyle w:val="Hipervnculo"/>
            <w:noProof/>
          </w:rPr>
          <w:t>4.8.1.- Definición de People Analytics</w:t>
        </w:r>
        <w:r>
          <w:rPr>
            <w:noProof/>
            <w:webHidden/>
          </w:rPr>
          <w:tab/>
        </w:r>
        <w:r>
          <w:rPr>
            <w:noProof/>
            <w:webHidden/>
          </w:rPr>
          <w:fldChar w:fldCharType="begin"/>
        </w:r>
        <w:r>
          <w:rPr>
            <w:noProof/>
            <w:webHidden/>
          </w:rPr>
          <w:instrText xml:space="preserve"> PAGEREF _Toc210016603 \h </w:instrText>
        </w:r>
        <w:r>
          <w:rPr>
            <w:noProof/>
            <w:webHidden/>
          </w:rPr>
        </w:r>
        <w:r>
          <w:rPr>
            <w:noProof/>
            <w:webHidden/>
          </w:rPr>
          <w:fldChar w:fldCharType="separate"/>
        </w:r>
        <w:r w:rsidR="00BE124C">
          <w:rPr>
            <w:noProof/>
            <w:webHidden/>
          </w:rPr>
          <w:t>17</w:t>
        </w:r>
        <w:r>
          <w:rPr>
            <w:noProof/>
            <w:webHidden/>
          </w:rPr>
          <w:fldChar w:fldCharType="end"/>
        </w:r>
      </w:hyperlink>
    </w:p>
    <w:p w14:paraId="04D693DF" w14:textId="21C190AB"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04" w:history="1">
        <w:r w:rsidRPr="003A09A9">
          <w:rPr>
            <w:rStyle w:val="Hipervnculo"/>
            <w:rFonts w:asciiTheme="majorHAnsi" w:hAnsiTheme="majorHAnsi"/>
            <w:bCs/>
            <w:kern w:val="32"/>
          </w:rPr>
          <w:t>5. Metodología</w:t>
        </w:r>
        <w:r>
          <w:rPr>
            <w:webHidden/>
          </w:rPr>
          <w:tab/>
        </w:r>
        <w:r>
          <w:rPr>
            <w:webHidden/>
          </w:rPr>
          <w:fldChar w:fldCharType="begin"/>
        </w:r>
        <w:r>
          <w:rPr>
            <w:webHidden/>
          </w:rPr>
          <w:instrText xml:space="preserve"> PAGEREF _Toc210016604 \h </w:instrText>
        </w:r>
        <w:r>
          <w:rPr>
            <w:webHidden/>
          </w:rPr>
        </w:r>
        <w:r>
          <w:rPr>
            <w:webHidden/>
          </w:rPr>
          <w:fldChar w:fldCharType="separate"/>
        </w:r>
        <w:r w:rsidR="00BE124C">
          <w:rPr>
            <w:webHidden/>
          </w:rPr>
          <w:t>19</w:t>
        </w:r>
        <w:r>
          <w:rPr>
            <w:webHidden/>
          </w:rPr>
          <w:fldChar w:fldCharType="end"/>
        </w:r>
      </w:hyperlink>
    </w:p>
    <w:p w14:paraId="36F37707" w14:textId="0346D841"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5" w:history="1">
        <w:r w:rsidRPr="003A09A9">
          <w:rPr>
            <w:rStyle w:val="Hipervnculo"/>
            <w:rFonts w:cs="Arial"/>
            <w:bCs/>
            <w:iCs/>
          </w:rPr>
          <w:t>5.1. Etapa 1: Diagnóstico de Factores de Rotación y Perfiles de Riesgo</w:t>
        </w:r>
        <w:r>
          <w:rPr>
            <w:webHidden/>
          </w:rPr>
          <w:tab/>
        </w:r>
        <w:r>
          <w:rPr>
            <w:webHidden/>
          </w:rPr>
          <w:fldChar w:fldCharType="begin"/>
        </w:r>
        <w:r>
          <w:rPr>
            <w:webHidden/>
          </w:rPr>
          <w:instrText xml:space="preserve"> PAGEREF _Toc210016605 \h </w:instrText>
        </w:r>
        <w:r>
          <w:rPr>
            <w:webHidden/>
          </w:rPr>
        </w:r>
        <w:r>
          <w:rPr>
            <w:webHidden/>
          </w:rPr>
          <w:fldChar w:fldCharType="separate"/>
        </w:r>
        <w:r w:rsidR="00BE124C">
          <w:rPr>
            <w:webHidden/>
          </w:rPr>
          <w:t>19</w:t>
        </w:r>
        <w:r>
          <w:rPr>
            <w:webHidden/>
          </w:rPr>
          <w:fldChar w:fldCharType="end"/>
        </w:r>
      </w:hyperlink>
    </w:p>
    <w:p w14:paraId="352A170B" w14:textId="4F76A4A2" w:rsidR="00A552E2" w:rsidRDefault="00A552E2">
      <w:pPr>
        <w:pStyle w:val="TDC3"/>
        <w:tabs>
          <w:tab w:val="right" w:pos="8210"/>
        </w:tabs>
        <w:rPr>
          <w:rFonts w:cstheme="minorBidi"/>
          <w:noProof/>
          <w:kern w:val="2"/>
          <w:sz w:val="24"/>
          <w:szCs w:val="24"/>
          <w:lang w:val="en-US" w:eastAsia="en-US"/>
          <w14:ligatures w14:val="standardContextual"/>
        </w:rPr>
      </w:pPr>
      <w:hyperlink w:anchor="_Toc210016606" w:history="1">
        <w:r w:rsidRPr="003A09A9">
          <w:rPr>
            <w:rStyle w:val="Hipervnculo"/>
            <w:noProof/>
          </w:rPr>
          <w:t>5.1.1 Hipótesis de Trabajo:</w:t>
        </w:r>
        <w:r>
          <w:rPr>
            <w:noProof/>
            <w:webHidden/>
          </w:rPr>
          <w:tab/>
        </w:r>
        <w:r>
          <w:rPr>
            <w:noProof/>
            <w:webHidden/>
          </w:rPr>
          <w:fldChar w:fldCharType="begin"/>
        </w:r>
        <w:r>
          <w:rPr>
            <w:noProof/>
            <w:webHidden/>
          </w:rPr>
          <w:instrText xml:space="preserve"> PAGEREF _Toc210016606 \h </w:instrText>
        </w:r>
        <w:r>
          <w:rPr>
            <w:noProof/>
            <w:webHidden/>
          </w:rPr>
        </w:r>
        <w:r>
          <w:rPr>
            <w:noProof/>
            <w:webHidden/>
          </w:rPr>
          <w:fldChar w:fldCharType="separate"/>
        </w:r>
        <w:r w:rsidR="00BE124C">
          <w:rPr>
            <w:noProof/>
            <w:webHidden/>
          </w:rPr>
          <w:t>19</w:t>
        </w:r>
        <w:r>
          <w:rPr>
            <w:noProof/>
            <w:webHidden/>
          </w:rPr>
          <w:fldChar w:fldCharType="end"/>
        </w:r>
      </w:hyperlink>
    </w:p>
    <w:p w14:paraId="2AC2D01F" w14:textId="513FE03D"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7" w:history="1">
        <w:r w:rsidRPr="003A09A9">
          <w:rPr>
            <w:rStyle w:val="Hipervnculo"/>
            <w:rFonts w:cs="Arial"/>
            <w:bCs/>
            <w:iCs/>
          </w:rPr>
          <w:t>5.2 Identificar y Recopilar Datos Relevantes</w:t>
        </w:r>
        <w:r>
          <w:rPr>
            <w:webHidden/>
          </w:rPr>
          <w:tab/>
        </w:r>
        <w:r>
          <w:rPr>
            <w:webHidden/>
          </w:rPr>
          <w:fldChar w:fldCharType="begin"/>
        </w:r>
        <w:r>
          <w:rPr>
            <w:webHidden/>
          </w:rPr>
          <w:instrText xml:space="preserve"> PAGEREF _Toc210016607 \h </w:instrText>
        </w:r>
        <w:r>
          <w:rPr>
            <w:webHidden/>
          </w:rPr>
        </w:r>
        <w:r>
          <w:rPr>
            <w:webHidden/>
          </w:rPr>
          <w:fldChar w:fldCharType="separate"/>
        </w:r>
        <w:r w:rsidR="00BE124C">
          <w:rPr>
            <w:webHidden/>
          </w:rPr>
          <w:t>19</w:t>
        </w:r>
        <w:r>
          <w:rPr>
            <w:webHidden/>
          </w:rPr>
          <w:fldChar w:fldCharType="end"/>
        </w:r>
      </w:hyperlink>
    </w:p>
    <w:p w14:paraId="0EB707E9" w14:textId="4C55B45E" w:rsidR="00A552E2" w:rsidRDefault="00A552E2">
      <w:pPr>
        <w:pStyle w:val="TDC3"/>
        <w:tabs>
          <w:tab w:val="right" w:pos="8210"/>
        </w:tabs>
        <w:rPr>
          <w:rFonts w:cstheme="minorBidi"/>
          <w:noProof/>
          <w:kern w:val="2"/>
          <w:sz w:val="24"/>
          <w:szCs w:val="24"/>
          <w:lang w:val="en-US" w:eastAsia="en-US"/>
          <w14:ligatures w14:val="standardContextual"/>
        </w:rPr>
      </w:pPr>
      <w:hyperlink w:anchor="_Toc210016608" w:history="1">
        <w:r w:rsidRPr="003A09A9">
          <w:rPr>
            <w:rStyle w:val="Hipervnculo"/>
            <w:noProof/>
          </w:rPr>
          <w:t xml:space="preserve">5.2.1. </w:t>
        </w:r>
        <w:r w:rsidRPr="003A09A9">
          <w:rPr>
            <w:rStyle w:val="Hipervnculo"/>
            <w:noProof/>
            <w:lang w:val="en-US"/>
          </w:rPr>
          <w:t>Variables Clave del Dataset "WA_Fn-UseC_-HR-Employee-Attrition.csv":</w:t>
        </w:r>
        <w:r>
          <w:rPr>
            <w:noProof/>
            <w:webHidden/>
          </w:rPr>
          <w:tab/>
        </w:r>
        <w:r>
          <w:rPr>
            <w:noProof/>
            <w:webHidden/>
          </w:rPr>
          <w:fldChar w:fldCharType="begin"/>
        </w:r>
        <w:r>
          <w:rPr>
            <w:noProof/>
            <w:webHidden/>
          </w:rPr>
          <w:instrText xml:space="preserve"> PAGEREF _Toc210016608 \h </w:instrText>
        </w:r>
        <w:r>
          <w:rPr>
            <w:noProof/>
            <w:webHidden/>
          </w:rPr>
        </w:r>
        <w:r>
          <w:rPr>
            <w:noProof/>
            <w:webHidden/>
          </w:rPr>
          <w:fldChar w:fldCharType="separate"/>
        </w:r>
        <w:r w:rsidR="00BE124C">
          <w:rPr>
            <w:noProof/>
            <w:webHidden/>
          </w:rPr>
          <w:t>19</w:t>
        </w:r>
        <w:r>
          <w:rPr>
            <w:noProof/>
            <w:webHidden/>
          </w:rPr>
          <w:fldChar w:fldCharType="end"/>
        </w:r>
      </w:hyperlink>
    </w:p>
    <w:p w14:paraId="1EB73689" w14:textId="72B298F4"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09" w:history="1">
        <w:r w:rsidRPr="003A09A9">
          <w:rPr>
            <w:rStyle w:val="Hipervnculo"/>
            <w:rFonts w:cs="Arial"/>
            <w:bCs/>
            <w:iCs/>
          </w:rPr>
          <w:t>5.3  Limpiar y Preparar los Datos</w:t>
        </w:r>
        <w:r>
          <w:rPr>
            <w:webHidden/>
          </w:rPr>
          <w:tab/>
        </w:r>
        <w:r>
          <w:rPr>
            <w:webHidden/>
          </w:rPr>
          <w:fldChar w:fldCharType="begin"/>
        </w:r>
        <w:r>
          <w:rPr>
            <w:webHidden/>
          </w:rPr>
          <w:instrText xml:space="preserve"> PAGEREF _Toc210016609 \h </w:instrText>
        </w:r>
        <w:r>
          <w:rPr>
            <w:webHidden/>
          </w:rPr>
        </w:r>
        <w:r>
          <w:rPr>
            <w:webHidden/>
          </w:rPr>
          <w:fldChar w:fldCharType="separate"/>
        </w:r>
        <w:r w:rsidR="00BE124C">
          <w:rPr>
            <w:webHidden/>
          </w:rPr>
          <w:t>20</w:t>
        </w:r>
        <w:r>
          <w:rPr>
            <w:webHidden/>
          </w:rPr>
          <w:fldChar w:fldCharType="end"/>
        </w:r>
      </w:hyperlink>
    </w:p>
    <w:p w14:paraId="75B3E4C8" w14:textId="258A5477" w:rsidR="00A552E2" w:rsidRDefault="00A552E2">
      <w:pPr>
        <w:pStyle w:val="TDC3"/>
        <w:tabs>
          <w:tab w:val="right" w:pos="8210"/>
        </w:tabs>
        <w:rPr>
          <w:rFonts w:cstheme="minorBidi"/>
          <w:noProof/>
          <w:kern w:val="2"/>
          <w:sz w:val="24"/>
          <w:szCs w:val="24"/>
          <w:lang w:val="en-US" w:eastAsia="en-US"/>
          <w14:ligatures w14:val="standardContextual"/>
        </w:rPr>
      </w:pPr>
      <w:hyperlink w:anchor="_Toc210016610" w:history="1">
        <w:r w:rsidRPr="003A09A9">
          <w:rPr>
            <w:rStyle w:val="Hipervnculo"/>
            <w:noProof/>
          </w:rPr>
          <w:t>5.3.1. Preprocesamiento de Datos:</w:t>
        </w:r>
        <w:r>
          <w:rPr>
            <w:noProof/>
            <w:webHidden/>
          </w:rPr>
          <w:tab/>
        </w:r>
        <w:r>
          <w:rPr>
            <w:noProof/>
            <w:webHidden/>
          </w:rPr>
          <w:fldChar w:fldCharType="begin"/>
        </w:r>
        <w:r>
          <w:rPr>
            <w:noProof/>
            <w:webHidden/>
          </w:rPr>
          <w:instrText xml:space="preserve"> PAGEREF _Toc210016610 \h </w:instrText>
        </w:r>
        <w:r>
          <w:rPr>
            <w:noProof/>
            <w:webHidden/>
          </w:rPr>
        </w:r>
        <w:r>
          <w:rPr>
            <w:noProof/>
            <w:webHidden/>
          </w:rPr>
          <w:fldChar w:fldCharType="separate"/>
        </w:r>
        <w:r w:rsidR="00BE124C">
          <w:rPr>
            <w:noProof/>
            <w:webHidden/>
          </w:rPr>
          <w:t>20</w:t>
        </w:r>
        <w:r>
          <w:rPr>
            <w:noProof/>
            <w:webHidden/>
          </w:rPr>
          <w:fldChar w:fldCharType="end"/>
        </w:r>
      </w:hyperlink>
    </w:p>
    <w:p w14:paraId="115CC3A5" w14:textId="46034B6A"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11" w:history="1">
        <w:r w:rsidRPr="003A09A9">
          <w:rPr>
            <w:rStyle w:val="Hipervnculo"/>
            <w:rFonts w:cs="Arial"/>
            <w:bCs/>
            <w:iCs/>
          </w:rPr>
          <w:t>5.4 Análisis Exploratorio de Datos (EDA) Enfocado en Rotación:</w:t>
        </w:r>
        <w:r>
          <w:rPr>
            <w:webHidden/>
          </w:rPr>
          <w:tab/>
        </w:r>
        <w:r>
          <w:rPr>
            <w:webHidden/>
          </w:rPr>
          <w:fldChar w:fldCharType="begin"/>
        </w:r>
        <w:r>
          <w:rPr>
            <w:webHidden/>
          </w:rPr>
          <w:instrText xml:space="preserve"> PAGEREF _Toc210016611 \h </w:instrText>
        </w:r>
        <w:r>
          <w:rPr>
            <w:webHidden/>
          </w:rPr>
        </w:r>
        <w:r>
          <w:rPr>
            <w:webHidden/>
          </w:rPr>
          <w:fldChar w:fldCharType="separate"/>
        </w:r>
        <w:r w:rsidR="00BE124C">
          <w:rPr>
            <w:webHidden/>
          </w:rPr>
          <w:t>20</w:t>
        </w:r>
        <w:r>
          <w:rPr>
            <w:webHidden/>
          </w:rPr>
          <w:fldChar w:fldCharType="end"/>
        </w:r>
      </w:hyperlink>
    </w:p>
    <w:p w14:paraId="2ECA5581" w14:textId="12E34877"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12" w:history="1">
        <w:r w:rsidRPr="003A09A9">
          <w:rPr>
            <w:rStyle w:val="Hipervnculo"/>
            <w:rFonts w:asciiTheme="majorHAnsi" w:hAnsiTheme="majorHAnsi"/>
            <w:kern w:val="32"/>
          </w:rPr>
          <w:t>6. Análisis Exploratorio de Datos (EDA)</w:t>
        </w:r>
        <w:r>
          <w:rPr>
            <w:webHidden/>
          </w:rPr>
          <w:tab/>
        </w:r>
        <w:r>
          <w:rPr>
            <w:webHidden/>
          </w:rPr>
          <w:fldChar w:fldCharType="begin"/>
        </w:r>
        <w:r>
          <w:rPr>
            <w:webHidden/>
          </w:rPr>
          <w:instrText xml:space="preserve"> PAGEREF _Toc210016612 \h </w:instrText>
        </w:r>
        <w:r>
          <w:rPr>
            <w:webHidden/>
          </w:rPr>
        </w:r>
        <w:r>
          <w:rPr>
            <w:webHidden/>
          </w:rPr>
          <w:fldChar w:fldCharType="separate"/>
        </w:r>
        <w:r w:rsidR="00BE124C">
          <w:rPr>
            <w:webHidden/>
          </w:rPr>
          <w:t>24</w:t>
        </w:r>
        <w:r>
          <w:rPr>
            <w:webHidden/>
          </w:rPr>
          <w:fldChar w:fldCharType="end"/>
        </w:r>
      </w:hyperlink>
    </w:p>
    <w:p w14:paraId="233EF10F" w14:textId="58DC60F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13" w:history="1">
        <w:r w:rsidRPr="003A09A9">
          <w:rPr>
            <w:rStyle w:val="Hipervnculo"/>
            <w:rFonts w:cs="Arial"/>
            <w:bCs/>
            <w:iCs/>
          </w:rPr>
          <w:t>6.1 Resumen estadístico de las variables</w:t>
        </w:r>
        <w:r>
          <w:rPr>
            <w:webHidden/>
          </w:rPr>
          <w:tab/>
        </w:r>
        <w:r>
          <w:rPr>
            <w:webHidden/>
          </w:rPr>
          <w:fldChar w:fldCharType="begin"/>
        </w:r>
        <w:r>
          <w:rPr>
            <w:webHidden/>
          </w:rPr>
          <w:instrText xml:space="preserve"> PAGEREF _Toc210016613 \h </w:instrText>
        </w:r>
        <w:r>
          <w:rPr>
            <w:webHidden/>
          </w:rPr>
        </w:r>
        <w:r>
          <w:rPr>
            <w:webHidden/>
          </w:rPr>
          <w:fldChar w:fldCharType="separate"/>
        </w:r>
        <w:r w:rsidR="00BE124C">
          <w:rPr>
            <w:webHidden/>
          </w:rPr>
          <w:t>24</w:t>
        </w:r>
        <w:r>
          <w:rPr>
            <w:webHidden/>
          </w:rPr>
          <w:fldChar w:fldCharType="end"/>
        </w:r>
      </w:hyperlink>
    </w:p>
    <w:p w14:paraId="40B292F5" w14:textId="7B1ABA07" w:rsidR="00A552E2" w:rsidRDefault="00A552E2">
      <w:pPr>
        <w:pStyle w:val="TDC3"/>
        <w:tabs>
          <w:tab w:val="right" w:pos="8210"/>
        </w:tabs>
        <w:rPr>
          <w:rFonts w:cstheme="minorBidi"/>
          <w:noProof/>
          <w:kern w:val="2"/>
          <w:sz w:val="24"/>
          <w:szCs w:val="24"/>
          <w:lang w:val="en-US" w:eastAsia="en-US"/>
          <w14:ligatures w14:val="standardContextual"/>
        </w:rPr>
      </w:pPr>
      <w:hyperlink w:anchor="_Toc210016614" w:history="1">
        <w:r w:rsidRPr="003A09A9">
          <w:rPr>
            <w:rStyle w:val="Hipervnculo"/>
            <w:noProof/>
          </w:rPr>
          <w:t xml:space="preserve">6.1.2 Fuente de datos: </w:t>
        </w:r>
        <w:r w:rsidRPr="003A09A9">
          <w:rPr>
            <w:rStyle w:val="Hipervnculo"/>
            <w:rFonts w:eastAsia="Calibri" w:cs="Calibri"/>
            <w:noProof/>
          </w:rPr>
          <w:t>WA_Fn-UseC_-HR-Employee-Attrition.csv con 1       https://www.kaggle.com/datasets/pavansubhasht/ibm-hr-analytics-attrition-dataset.</w:t>
        </w:r>
        <w:r>
          <w:rPr>
            <w:noProof/>
            <w:webHidden/>
          </w:rPr>
          <w:tab/>
        </w:r>
        <w:r>
          <w:rPr>
            <w:noProof/>
            <w:webHidden/>
          </w:rPr>
          <w:fldChar w:fldCharType="begin"/>
        </w:r>
        <w:r>
          <w:rPr>
            <w:noProof/>
            <w:webHidden/>
          </w:rPr>
          <w:instrText xml:space="preserve"> PAGEREF _Toc210016614 \h </w:instrText>
        </w:r>
        <w:r>
          <w:rPr>
            <w:noProof/>
            <w:webHidden/>
          </w:rPr>
        </w:r>
        <w:r>
          <w:rPr>
            <w:noProof/>
            <w:webHidden/>
          </w:rPr>
          <w:fldChar w:fldCharType="separate"/>
        </w:r>
        <w:r w:rsidR="00BE124C">
          <w:rPr>
            <w:noProof/>
            <w:webHidden/>
          </w:rPr>
          <w:t>24</w:t>
        </w:r>
        <w:r>
          <w:rPr>
            <w:noProof/>
            <w:webHidden/>
          </w:rPr>
          <w:fldChar w:fldCharType="end"/>
        </w:r>
      </w:hyperlink>
    </w:p>
    <w:p w14:paraId="1DBC97EC" w14:textId="2C01123D" w:rsidR="00A552E2" w:rsidRDefault="00A552E2">
      <w:pPr>
        <w:pStyle w:val="TDC3"/>
        <w:tabs>
          <w:tab w:val="right" w:pos="8210"/>
        </w:tabs>
        <w:rPr>
          <w:rFonts w:cstheme="minorBidi"/>
          <w:noProof/>
          <w:kern w:val="2"/>
          <w:sz w:val="24"/>
          <w:szCs w:val="24"/>
          <w:lang w:val="en-US" w:eastAsia="en-US"/>
          <w14:ligatures w14:val="standardContextual"/>
        </w:rPr>
      </w:pPr>
      <w:hyperlink w:anchor="_Toc210016615" w:history="1">
        <w:r w:rsidRPr="003A09A9">
          <w:rPr>
            <w:rStyle w:val="Hipervnculo"/>
            <w:noProof/>
          </w:rPr>
          <w:t xml:space="preserve">6.1.3 Registros y Variables: </w:t>
        </w:r>
        <w:r w:rsidRPr="003A09A9">
          <w:rPr>
            <w:rStyle w:val="Hipervnculo"/>
            <w:rFonts w:eastAsia="Calibri" w:cs="Calibri"/>
            <w:noProof/>
          </w:rPr>
          <w:t>1470 registros y 35 variables.</w:t>
        </w:r>
        <w:r>
          <w:rPr>
            <w:noProof/>
            <w:webHidden/>
          </w:rPr>
          <w:tab/>
        </w:r>
        <w:r>
          <w:rPr>
            <w:noProof/>
            <w:webHidden/>
          </w:rPr>
          <w:fldChar w:fldCharType="begin"/>
        </w:r>
        <w:r>
          <w:rPr>
            <w:noProof/>
            <w:webHidden/>
          </w:rPr>
          <w:instrText xml:space="preserve"> PAGEREF _Toc210016615 \h </w:instrText>
        </w:r>
        <w:r>
          <w:rPr>
            <w:noProof/>
            <w:webHidden/>
          </w:rPr>
        </w:r>
        <w:r>
          <w:rPr>
            <w:noProof/>
            <w:webHidden/>
          </w:rPr>
          <w:fldChar w:fldCharType="separate"/>
        </w:r>
        <w:r w:rsidR="00BE124C">
          <w:rPr>
            <w:noProof/>
            <w:webHidden/>
          </w:rPr>
          <w:t>24</w:t>
        </w:r>
        <w:r>
          <w:rPr>
            <w:noProof/>
            <w:webHidden/>
          </w:rPr>
          <w:fldChar w:fldCharType="end"/>
        </w:r>
      </w:hyperlink>
    </w:p>
    <w:p w14:paraId="671D072F" w14:textId="79BCE6BB" w:rsidR="00A552E2" w:rsidRDefault="00A552E2">
      <w:pPr>
        <w:pStyle w:val="TDC3"/>
        <w:tabs>
          <w:tab w:val="right" w:pos="8210"/>
        </w:tabs>
        <w:rPr>
          <w:rFonts w:cstheme="minorBidi"/>
          <w:noProof/>
          <w:kern w:val="2"/>
          <w:sz w:val="24"/>
          <w:szCs w:val="24"/>
          <w:lang w:val="en-US" w:eastAsia="en-US"/>
          <w14:ligatures w14:val="standardContextual"/>
        </w:rPr>
      </w:pPr>
      <w:hyperlink w:anchor="_Toc210016616" w:history="1">
        <w:r w:rsidRPr="003A09A9">
          <w:rPr>
            <w:rStyle w:val="Hipervnculo"/>
            <w:noProof/>
          </w:rPr>
          <w:t>6.1.4 Análisis y tratamiento de calidad de datos</w:t>
        </w:r>
        <w:r>
          <w:rPr>
            <w:noProof/>
            <w:webHidden/>
          </w:rPr>
          <w:tab/>
        </w:r>
        <w:r>
          <w:rPr>
            <w:noProof/>
            <w:webHidden/>
          </w:rPr>
          <w:fldChar w:fldCharType="begin"/>
        </w:r>
        <w:r>
          <w:rPr>
            <w:noProof/>
            <w:webHidden/>
          </w:rPr>
          <w:instrText xml:space="preserve"> PAGEREF _Toc210016616 \h </w:instrText>
        </w:r>
        <w:r>
          <w:rPr>
            <w:noProof/>
            <w:webHidden/>
          </w:rPr>
        </w:r>
        <w:r>
          <w:rPr>
            <w:noProof/>
            <w:webHidden/>
          </w:rPr>
          <w:fldChar w:fldCharType="separate"/>
        </w:r>
        <w:r w:rsidR="00BE124C">
          <w:rPr>
            <w:noProof/>
            <w:webHidden/>
          </w:rPr>
          <w:t>26</w:t>
        </w:r>
        <w:r>
          <w:rPr>
            <w:noProof/>
            <w:webHidden/>
          </w:rPr>
          <w:fldChar w:fldCharType="end"/>
        </w:r>
      </w:hyperlink>
    </w:p>
    <w:p w14:paraId="5FA976BB" w14:textId="340D3F1F" w:rsidR="00A552E2" w:rsidRDefault="00A552E2">
      <w:pPr>
        <w:pStyle w:val="TDC3"/>
        <w:tabs>
          <w:tab w:val="right" w:pos="8210"/>
        </w:tabs>
        <w:rPr>
          <w:rFonts w:cstheme="minorBidi"/>
          <w:noProof/>
          <w:kern w:val="2"/>
          <w:sz w:val="24"/>
          <w:szCs w:val="24"/>
          <w:lang w:val="en-US" w:eastAsia="en-US"/>
          <w14:ligatures w14:val="standardContextual"/>
        </w:rPr>
      </w:pPr>
      <w:hyperlink w:anchor="_Toc210016617" w:history="1">
        <w:r w:rsidRPr="003A09A9">
          <w:rPr>
            <w:rStyle w:val="Hipervnculo"/>
            <w:rFonts w:eastAsiaTheme="majorEastAsia"/>
            <w:noProof/>
          </w:rPr>
          <w:t>6.1.5 Qué Sugiere la corrección para el Análisis y Modelado:</w:t>
        </w:r>
        <w:r>
          <w:rPr>
            <w:noProof/>
            <w:webHidden/>
          </w:rPr>
          <w:tab/>
        </w:r>
        <w:r>
          <w:rPr>
            <w:noProof/>
            <w:webHidden/>
          </w:rPr>
          <w:fldChar w:fldCharType="begin"/>
        </w:r>
        <w:r>
          <w:rPr>
            <w:noProof/>
            <w:webHidden/>
          </w:rPr>
          <w:instrText xml:space="preserve"> PAGEREF _Toc210016617 \h </w:instrText>
        </w:r>
        <w:r>
          <w:rPr>
            <w:noProof/>
            <w:webHidden/>
          </w:rPr>
        </w:r>
        <w:r>
          <w:rPr>
            <w:noProof/>
            <w:webHidden/>
          </w:rPr>
          <w:fldChar w:fldCharType="separate"/>
        </w:r>
        <w:r w:rsidR="00BE124C">
          <w:rPr>
            <w:noProof/>
            <w:webHidden/>
          </w:rPr>
          <w:t>29</w:t>
        </w:r>
        <w:r>
          <w:rPr>
            <w:noProof/>
            <w:webHidden/>
          </w:rPr>
          <w:fldChar w:fldCharType="end"/>
        </w:r>
      </w:hyperlink>
    </w:p>
    <w:p w14:paraId="033CC9EA" w14:textId="2FA27775" w:rsidR="00A552E2" w:rsidRDefault="00A552E2">
      <w:pPr>
        <w:pStyle w:val="TDC3"/>
        <w:tabs>
          <w:tab w:val="left" w:pos="1200"/>
          <w:tab w:val="right" w:pos="8210"/>
        </w:tabs>
        <w:rPr>
          <w:rFonts w:cstheme="minorBidi"/>
          <w:noProof/>
          <w:kern w:val="2"/>
          <w:sz w:val="24"/>
          <w:szCs w:val="24"/>
          <w:lang w:val="en-US" w:eastAsia="en-US"/>
          <w14:ligatures w14:val="standardContextual"/>
        </w:rPr>
      </w:pPr>
      <w:hyperlink w:anchor="_Toc210016618" w:history="1">
        <w:r w:rsidRPr="003A09A9">
          <w:rPr>
            <w:rStyle w:val="Hipervnculo"/>
            <w:rFonts w:eastAsiaTheme="majorEastAsia"/>
            <w:noProof/>
          </w:rPr>
          <w:t>6.1.6</w:t>
        </w:r>
        <w:r>
          <w:rPr>
            <w:rFonts w:cstheme="minorBidi"/>
            <w:noProof/>
            <w:kern w:val="2"/>
            <w:sz w:val="24"/>
            <w:szCs w:val="24"/>
            <w:lang w:val="en-US" w:eastAsia="en-US"/>
            <w14:ligatures w14:val="standardContextual"/>
          </w:rPr>
          <w:tab/>
        </w:r>
        <w:r w:rsidRPr="003A09A9">
          <w:rPr>
            <w:rStyle w:val="Hipervnculo"/>
            <w:rFonts w:eastAsiaTheme="majorEastAsia"/>
            <w:noProof/>
          </w:rPr>
          <w:t>Identificación y tratamiento de outliers</w:t>
        </w:r>
        <w:r>
          <w:rPr>
            <w:noProof/>
            <w:webHidden/>
          </w:rPr>
          <w:tab/>
        </w:r>
        <w:r>
          <w:rPr>
            <w:noProof/>
            <w:webHidden/>
          </w:rPr>
          <w:fldChar w:fldCharType="begin"/>
        </w:r>
        <w:r>
          <w:rPr>
            <w:noProof/>
            <w:webHidden/>
          </w:rPr>
          <w:instrText xml:space="preserve"> PAGEREF _Toc210016618 \h </w:instrText>
        </w:r>
        <w:r>
          <w:rPr>
            <w:noProof/>
            <w:webHidden/>
          </w:rPr>
        </w:r>
        <w:r>
          <w:rPr>
            <w:noProof/>
            <w:webHidden/>
          </w:rPr>
          <w:fldChar w:fldCharType="separate"/>
        </w:r>
        <w:r w:rsidR="00BE124C">
          <w:rPr>
            <w:noProof/>
            <w:webHidden/>
          </w:rPr>
          <w:t>30</w:t>
        </w:r>
        <w:r>
          <w:rPr>
            <w:noProof/>
            <w:webHidden/>
          </w:rPr>
          <w:fldChar w:fldCharType="end"/>
        </w:r>
      </w:hyperlink>
    </w:p>
    <w:p w14:paraId="4E1AD1A6" w14:textId="14CFFC0C"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19" w:history="1">
        <w:r w:rsidRPr="003A09A9">
          <w:rPr>
            <w:rStyle w:val="Hipervnculo"/>
            <w:rFonts w:cs="Arial"/>
            <w:bCs/>
            <w:iCs/>
          </w:rPr>
          <w:t>6.2 Análisis Gráfico</w:t>
        </w:r>
        <w:r>
          <w:rPr>
            <w:webHidden/>
          </w:rPr>
          <w:tab/>
        </w:r>
        <w:r>
          <w:rPr>
            <w:webHidden/>
          </w:rPr>
          <w:fldChar w:fldCharType="begin"/>
        </w:r>
        <w:r>
          <w:rPr>
            <w:webHidden/>
          </w:rPr>
          <w:instrText xml:space="preserve"> PAGEREF _Toc210016619 \h </w:instrText>
        </w:r>
        <w:r>
          <w:rPr>
            <w:webHidden/>
          </w:rPr>
        </w:r>
        <w:r>
          <w:rPr>
            <w:webHidden/>
          </w:rPr>
          <w:fldChar w:fldCharType="separate"/>
        </w:r>
        <w:r w:rsidR="00BE124C">
          <w:rPr>
            <w:webHidden/>
          </w:rPr>
          <w:t>35</w:t>
        </w:r>
        <w:r>
          <w:rPr>
            <w:webHidden/>
          </w:rPr>
          <w:fldChar w:fldCharType="end"/>
        </w:r>
      </w:hyperlink>
    </w:p>
    <w:p w14:paraId="75E9BD9F" w14:textId="7EC660DC" w:rsidR="00A552E2" w:rsidRDefault="00A552E2">
      <w:pPr>
        <w:pStyle w:val="TDC3"/>
        <w:tabs>
          <w:tab w:val="right" w:pos="8210"/>
        </w:tabs>
        <w:rPr>
          <w:rFonts w:cstheme="minorBidi"/>
          <w:noProof/>
          <w:kern w:val="2"/>
          <w:sz w:val="24"/>
          <w:szCs w:val="24"/>
          <w:lang w:val="en-US" w:eastAsia="en-US"/>
          <w14:ligatures w14:val="standardContextual"/>
        </w:rPr>
      </w:pPr>
      <w:hyperlink w:anchor="_Toc210016620" w:history="1">
        <w:r w:rsidRPr="003A09A9">
          <w:rPr>
            <w:rStyle w:val="Hipervnculo"/>
            <w:noProof/>
          </w:rPr>
          <w:t>6.2.1. Estadísticas Descriptivas de Variables Numéricas</w:t>
        </w:r>
        <w:r>
          <w:rPr>
            <w:noProof/>
            <w:webHidden/>
          </w:rPr>
          <w:tab/>
        </w:r>
        <w:r>
          <w:rPr>
            <w:noProof/>
            <w:webHidden/>
          </w:rPr>
          <w:fldChar w:fldCharType="begin"/>
        </w:r>
        <w:r>
          <w:rPr>
            <w:noProof/>
            <w:webHidden/>
          </w:rPr>
          <w:instrText xml:space="preserve"> PAGEREF _Toc210016620 \h </w:instrText>
        </w:r>
        <w:r>
          <w:rPr>
            <w:noProof/>
            <w:webHidden/>
          </w:rPr>
        </w:r>
        <w:r>
          <w:rPr>
            <w:noProof/>
            <w:webHidden/>
          </w:rPr>
          <w:fldChar w:fldCharType="separate"/>
        </w:r>
        <w:r w:rsidR="00BE124C">
          <w:rPr>
            <w:noProof/>
            <w:webHidden/>
          </w:rPr>
          <w:t>36</w:t>
        </w:r>
        <w:r>
          <w:rPr>
            <w:noProof/>
            <w:webHidden/>
          </w:rPr>
          <w:fldChar w:fldCharType="end"/>
        </w:r>
      </w:hyperlink>
    </w:p>
    <w:p w14:paraId="231C7852" w14:textId="6A7B6949" w:rsidR="00A552E2" w:rsidRDefault="00A552E2">
      <w:pPr>
        <w:pStyle w:val="TDC3"/>
        <w:tabs>
          <w:tab w:val="right" w:pos="8210"/>
        </w:tabs>
        <w:rPr>
          <w:rFonts w:cstheme="minorBidi"/>
          <w:noProof/>
          <w:kern w:val="2"/>
          <w:sz w:val="24"/>
          <w:szCs w:val="24"/>
          <w:lang w:val="en-US" w:eastAsia="en-US"/>
          <w14:ligatures w14:val="standardContextual"/>
        </w:rPr>
      </w:pPr>
      <w:hyperlink w:anchor="_Toc210016621" w:history="1">
        <w:r w:rsidRPr="003A09A9">
          <w:rPr>
            <w:rStyle w:val="Hipervnculo"/>
            <w:noProof/>
          </w:rPr>
          <w:t>6.2.2.</w:t>
        </w:r>
        <w:r w:rsidRPr="003A09A9">
          <w:rPr>
            <w:rStyle w:val="Hipervnculo"/>
            <w:rFonts w:eastAsia="Calibri"/>
            <w:noProof/>
          </w:rPr>
          <w:t xml:space="preserve"> Análisis Univariado: Distribución de Variables Individuales</w:t>
        </w:r>
        <w:r>
          <w:rPr>
            <w:noProof/>
            <w:webHidden/>
          </w:rPr>
          <w:tab/>
        </w:r>
        <w:r>
          <w:rPr>
            <w:noProof/>
            <w:webHidden/>
          </w:rPr>
          <w:fldChar w:fldCharType="begin"/>
        </w:r>
        <w:r>
          <w:rPr>
            <w:noProof/>
            <w:webHidden/>
          </w:rPr>
          <w:instrText xml:space="preserve"> PAGEREF _Toc210016621 \h </w:instrText>
        </w:r>
        <w:r>
          <w:rPr>
            <w:noProof/>
            <w:webHidden/>
          </w:rPr>
        </w:r>
        <w:r>
          <w:rPr>
            <w:noProof/>
            <w:webHidden/>
          </w:rPr>
          <w:fldChar w:fldCharType="separate"/>
        </w:r>
        <w:r w:rsidR="00BE124C">
          <w:rPr>
            <w:noProof/>
            <w:webHidden/>
          </w:rPr>
          <w:t>36</w:t>
        </w:r>
        <w:r>
          <w:rPr>
            <w:noProof/>
            <w:webHidden/>
          </w:rPr>
          <w:fldChar w:fldCharType="end"/>
        </w:r>
      </w:hyperlink>
    </w:p>
    <w:p w14:paraId="1640A980" w14:textId="0D3E9EE5" w:rsidR="00A552E2" w:rsidRDefault="00A552E2">
      <w:pPr>
        <w:pStyle w:val="TDC3"/>
        <w:tabs>
          <w:tab w:val="right" w:pos="8210"/>
        </w:tabs>
        <w:rPr>
          <w:rFonts w:cstheme="minorBidi"/>
          <w:noProof/>
          <w:kern w:val="2"/>
          <w:sz w:val="24"/>
          <w:szCs w:val="24"/>
          <w:lang w:val="en-US" w:eastAsia="en-US"/>
          <w14:ligatures w14:val="standardContextual"/>
        </w:rPr>
      </w:pPr>
      <w:hyperlink w:anchor="_Toc210016622" w:history="1">
        <w:r w:rsidRPr="003A09A9">
          <w:rPr>
            <w:rStyle w:val="Hipervnculo"/>
            <w:noProof/>
          </w:rPr>
          <w:t xml:space="preserve">6.2.3. </w:t>
        </w:r>
        <w:r w:rsidRPr="003A09A9">
          <w:rPr>
            <w:rStyle w:val="Hipervnculo"/>
            <w:rFonts w:eastAsia="Calibri"/>
            <w:noProof/>
          </w:rPr>
          <w:t>Análisis Bivariado: Relación con la Rotación (Attrition):</w:t>
        </w:r>
        <w:r>
          <w:rPr>
            <w:noProof/>
            <w:webHidden/>
          </w:rPr>
          <w:tab/>
        </w:r>
        <w:r>
          <w:rPr>
            <w:noProof/>
            <w:webHidden/>
          </w:rPr>
          <w:fldChar w:fldCharType="begin"/>
        </w:r>
        <w:r>
          <w:rPr>
            <w:noProof/>
            <w:webHidden/>
          </w:rPr>
          <w:instrText xml:space="preserve"> PAGEREF _Toc210016622 \h </w:instrText>
        </w:r>
        <w:r>
          <w:rPr>
            <w:noProof/>
            <w:webHidden/>
          </w:rPr>
        </w:r>
        <w:r>
          <w:rPr>
            <w:noProof/>
            <w:webHidden/>
          </w:rPr>
          <w:fldChar w:fldCharType="separate"/>
        </w:r>
        <w:r w:rsidR="00BE124C">
          <w:rPr>
            <w:noProof/>
            <w:webHidden/>
          </w:rPr>
          <w:t>38</w:t>
        </w:r>
        <w:r>
          <w:rPr>
            <w:noProof/>
            <w:webHidden/>
          </w:rPr>
          <w:fldChar w:fldCharType="end"/>
        </w:r>
      </w:hyperlink>
    </w:p>
    <w:p w14:paraId="49B34075" w14:textId="775E2267" w:rsidR="00A552E2" w:rsidRDefault="00A552E2">
      <w:pPr>
        <w:pStyle w:val="TDC3"/>
        <w:tabs>
          <w:tab w:val="right" w:pos="8210"/>
        </w:tabs>
        <w:rPr>
          <w:rFonts w:cstheme="minorBidi"/>
          <w:noProof/>
          <w:kern w:val="2"/>
          <w:sz w:val="24"/>
          <w:szCs w:val="24"/>
          <w:lang w:val="en-US" w:eastAsia="en-US"/>
          <w14:ligatures w14:val="standardContextual"/>
        </w:rPr>
      </w:pPr>
      <w:hyperlink w:anchor="_Toc210016623" w:history="1">
        <w:r w:rsidRPr="003A09A9">
          <w:rPr>
            <w:rStyle w:val="Hipervnculo"/>
            <w:noProof/>
          </w:rPr>
          <w:t>6.2.4.</w:t>
        </w:r>
        <w:r w:rsidRPr="003A09A9">
          <w:rPr>
            <w:rStyle w:val="Hipervnculo"/>
            <w:rFonts w:eastAsia="Calibri"/>
            <w:noProof/>
          </w:rPr>
          <w:t xml:space="preserve"> </w:t>
        </w:r>
        <w:r w:rsidRPr="003A09A9">
          <w:rPr>
            <w:rStyle w:val="Hipervnculo"/>
            <w:rFonts w:eastAsia="Calibri" w:cs="Calibri"/>
            <w:noProof/>
          </w:rPr>
          <w:t>Análisis Multivariado: Correlaciones</w:t>
        </w:r>
        <w:r>
          <w:rPr>
            <w:noProof/>
            <w:webHidden/>
          </w:rPr>
          <w:tab/>
        </w:r>
        <w:r>
          <w:rPr>
            <w:noProof/>
            <w:webHidden/>
          </w:rPr>
          <w:fldChar w:fldCharType="begin"/>
        </w:r>
        <w:r>
          <w:rPr>
            <w:noProof/>
            <w:webHidden/>
          </w:rPr>
          <w:instrText xml:space="preserve"> PAGEREF _Toc210016623 \h </w:instrText>
        </w:r>
        <w:r>
          <w:rPr>
            <w:noProof/>
            <w:webHidden/>
          </w:rPr>
        </w:r>
        <w:r>
          <w:rPr>
            <w:noProof/>
            <w:webHidden/>
          </w:rPr>
          <w:fldChar w:fldCharType="separate"/>
        </w:r>
        <w:r w:rsidR="00BE124C">
          <w:rPr>
            <w:noProof/>
            <w:webHidden/>
          </w:rPr>
          <w:t>39</w:t>
        </w:r>
        <w:r>
          <w:rPr>
            <w:noProof/>
            <w:webHidden/>
          </w:rPr>
          <w:fldChar w:fldCharType="end"/>
        </w:r>
      </w:hyperlink>
    </w:p>
    <w:p w14:paraId="7CBCA1BD" w14:textId="43B0820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24" w:history="1">
        <w:r w:rsidRPr="003A09A9">
          <w:rPr>
            <w:rStyle w:val="Hipervnculo"/>
            <w:rFonts w:cs="Arial"/>
          </w:rPr>
          <w:t>6.3. Conclusiones del EDA</w:t>
        </w:r>
        <w:r>
          <w:rPr>
            <w:webHidden/>
          </w:rPr>
          <w:tab/>
        </w:r>
        <w:r>
          <w:rPr>
            <w:webHidden/>
          </w:rPr>
          <w:fldChar w:fldCharType="begin"/>
        </w:r>
        <w:r>
          <w:rPr>
            <w:webHidden/>
          </w:rPr>
          <w:instrText xml:space="preserve"> PAGEREF _Toc210016624 \h </w:instrText>
        </w:r>
        <w:r>
          <w:rPr>
            <w:webHidden/>
          </w:rPr>
        </w:r>
        <w:r>
          <w:rPr>
            <w:webHidden/>
          </w:rPr>
          <w:fldChar w:fldCharType="separate"/>
        </w:r>
        <w:r w:rsidR="00BE124C">
          <w:rPr>
            <w:webHidden/>
          </w:rPr>
          <w:t>41</w:t>
        </w:r>
        <w:r>
          <w:rPr>
            <w:webHidden/>
          </w:rPr>
          <w:fldChar w:fldCharType="end"/>
        </w:r>
      </w:hyperlink>
    </w:p>
    <w:p w14:paraId="6B95DCAC" w14:textId="72E7A0C1"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25" w:history="1">
        <w:r w:rsidRPr="003A09A9">
          <w:rPr>
            <w:rStyle w:val="Hipervnculo"/>
            <w:rFonts w:asciiTheme="majorHAnsi" w:hAnsiTheme="majorHAnsi"/>
            <w:bCs/>
            <w:kern w:val="32"/>
          </w:rPr>
          <w:t>7.Modelado de datos</w:t>
        </w:r>
        <w:r>
          <w:rPr>
            <w:webHidden/>
          </w:rPr>
          <w:tab/>
        </w:r>
        <w:r>
          <w:rPr>
            <w:webHidden/>
          </w:rPr>
          <w:fldChar w:fldCharType="begin"/>
        </w:r>
        <w:r>
          <w:rPr>
            <w:webHidden/>
          </w:rPr>
          <w:instrText xml:space="preserve"> PAGEREF _Toc210016625 \h </w:instrText>
        </w:r>
        <w:r>
          <w:rPr>
            <w:webHidden/>
          </w:rPr>
        </w:r>
        <w:r>
          <w:rPr>
            <w:webHidden/>
          </w:rPr>
          <w:fldChar w:fldCharType="separate"/>
        </w:r>
        <w:r w:rsidR="00BE124C">
          <w:rPr>
            <w:webHidden/>
          </w:rPr>
          <w:t>41</w:t>
        </w:r>
        <w:r>
          <w:rPr>
            <w:webHidden/>
          </w:rPr>
          <w:fldChar w:fldCharType="end"/>
        </w:r>
      </w:hyperlink>
    </w:p>
    <w:p w14:paraId="6F3FACFD" w14:textId="48CEAE66"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26" w:history="1">
        <w:r w:rsidRPr="003A09A9">
          <w:rPr>
            <w:rStyle w:val="Hipervnculo"/>
            <w:rFonts w:cs="Arial"/>
            <w:bCs/>
            <w:iCs/>
          </w:rPr>
          <w:t>7.1. Objetivos del modelado (predictivo, descriptivo, prescriptivo)</w:t>
        </w:r>
        <w:r>
          <w:rPr>
            <w:webHidden/>
          </w:rPr>
          <w:tab/>
        </w:r>
        <w:r>
          <w:rPr>
            <w:webHidden/>
          </w:rPr>
          <w:fldChar w:fldCharType="begin"/>
        </w:r>
        <w:r>
          <w:rPr>
            <w:webHidden/>
          </w:rPr>
          <w:instrText xml:space="preserve"> PAGEREF _Toc210016626 \h </w:instrText>
        </w:r>
        <w:r>
          <w:rPr>
            <w:webHidden/>
          </w:rPr>
        </w:r>
        <w:r>
          <w:rPr>
            <w:webHidden/>
          </w:rPr>
          <w:fldChar w:fldCharType="separate"/>
        </w:r>
        <w:r w:rsidR="00BE124C">
          <w:rPr>
            <w:webHidden/>
          </w:rPr>
          <w:t>41</w:t>
        </w:r>
        <w:r>
          <w:rPr>
            <w:webHidden/>
          </w:rPr>
          <w:fldChar w:fldCharType="end"/>
        </w:r>
      </w:hyperlink>
    </w:p>
    <w:p w14:paraId="78DC6583" w14:textId="36C25D40" w:rsidR="00A552E2" w:rsidRDefault="00A552E2">
      <w:pPr>
        <w:pStyle w:val="TDC3"/>
        <w:tabs>
          <w:tab w:val="right" w:pos="8210"/>
        </w:tabs>
        <w:rPr>
          <w:rFonts w:cstheme="minorBidi"/>
          <w:noProof/>
          <w:kern w:val="2"/>
          <w:sz w:val="24"/>
          <w:szCs w:val="24"/>
          <w:lang w:val="en-US" w:eastAsia="en-US"/>
          <w14:ligatures w14:val="standardContextual"/>
        </w:rPr>
      </w:pPr>
      <w:hyperlink w:anchor="_Toc210016627" w:history="1">
        <w:r w:rsidRPr="003A09A9">
          <w:rPr>
            <w:rStyle w:val="Hipervnculo"/>
            <w:noProof/>
          </w:rPr>
          <w:t>7.1.1 Recomendaciones para el Desarrollo de Modelos</w:t>
        </w:r>
        <w:r>
          <w:rPr>
            <w:noProof/>
            <w:webHidden/>
          </w:rPr>
          <w:tab/>
        </w:r>
        <w:r>
          <w:rPr>
            <w:noProof/>
            <w:webHidden/>
          </w:rPr>
          <w:fldChar w:fldCharType="begin"/>
        </w:r>
        <w:r>
          <w:rPr>
            <w:noProof/>
            <w:webHidden/>
          </w:rPr>
          <w:instrText xml:space="preserve"> PAGEREF _Toc210016627 \h </w:instrText>
        </w:r>
        <w:r>
          <w:rPr>
            <w:noProof/>
            <w:webHidden/>
          </w:rPr>
        </w:r>
        <w:r>
          <w:rPr>
            <w:noProof/>
            <w:webHidden/>
          </w:rPr>
          <w:fldChar w:fldCharType="separate"/>
        </w:r>
        <w:r w:rsidR="00BE124C">
          <w:rPr>
            <w:noProof/>
            <w:webHidden/>
          </w:rPr>
          <w:t>41</w:t>
        </w:r>
        <w:r>
          <w:rPr>
            <w:noProof/>
            <w:webHidden/>
          </w:rPr>
          <w:fldChar w:fldCharType="end"/>
        </w:r>
      </w:hyperlink>
    </w:p>
    <w:p w14:paraId="3A2F3951" w14:textId="23BD9E82" w:rsidR="00A552E2" w:rsidRDefault="00A552E2">
      <w:pPr>
        <w:pStyle w:val="TDC3"/>
        <w:tabs>
          <w:tab w:val="right" w:pos="8210"/>
        </w:tabs>
        <w:rPr>
          <w:rFonts w:cstheme="minorBidi"/>
          <w:noProof/>
          <w:kern w:val="2"/>
          <w:sz w:val="24"/>
          <w:szCs w:val="24"/>
          <w:lang w:val="en-US" w:eastAsia="en-US"/>
          <w14:ligatures w14:val="standardContextual"/>
        </w:rPr>
      </w:pPr>
      <w:hyperlink w:anchor="_Toc210016628" w:history="1">
        <w:r w:rsidRPr="003A09A9">
          <w:rPr>
            <w:rStyle w:val="Hipervnculo"/>
            <w:noProof/>
          </w:rPr>
          <w:t>7.1.2 Técnicas Utilizadas</w:t>
        </w:r>
        <w:r>
          <w:rPr>
            <w:noProof/>
            <w:webHidden/>
          </w:rPr>
          <w:tab/>
        </w:r>
        <w:r>
          <w:rPr>
            <w:noProof/>
            <w:webHidden/>
          </w:rPr>
          <w:fldChar w:fldCharType="begin"/>
        </w:r>
        <w:r>
          <w:rPr>
            <w:noProof/>
            <w:webHidden/>
          </w:rPr>
          <w:instrText xml:space="preserve"> PAGEREF _Toc210016628 \h </w:instrText>
        </w:r>
        <w:r>
          <w:rPr>
            <w:noProof/>
            <w:webHidden/>
          </w:rPr>
        </w:r>
        <w:r>
          <w:rPr>
            <w:noProof/>
            <w:webHidden/>
          </w:rPr>
          <w:fldChar w:fldCharType="separate"/>
        </w:r>
        <w:r w:rsidR="00BE124C">
          <w:rPr>
            <w:noProof/>
            <w:webHidden/>
          </w:rPr>
          <w:t>42</w:t>
        </w:r>
        <w:r>
          <w:rPr>
            <w:noProof/>
            <w:webHidden/>
          </w:rPr>
          <w:fldChar w:fldCharType="end"/>
        </w:r>
      </w:hyperlink>
    </w:p>
    <w:p w14:paraId="40B6B377" w14:textId="2FB74696" w:rsidR="00A552E2" w:rsidRDefault="00A552E2">
      <w:pPr>
        <w:pStyle w:val="TDC3"/>
        <w:tabs>
          <w:tab w:val="right" w:pos="8210"/>
        </w:tabs>
        <w:rPr>
          <w:rFonts w:cstheme="minorBidi"/>
          <w:noProof/>
          <w:kern w:val="2"/>
          <w:sz w:val="24"/>
          <w:szCs w:val="24"/>
          <w:lang w:val="en-US" w:eastAsia="en-US"/>
          <w14:ligatures w14:val="standardContextual"/>
        </w:rPr>
      </w:pPr>
      <w:hyperlink w:anchor="_Toc210016629" w:history="1">
        <w:r w:rsidRPr="003A09A9">
          <w:rPr>
            <w:rStyle w:val="Hipervnculo"/>
            <w:noProof/>
          </w:rPr>
          <w:t>7.1.3 Justificación de la selección del modelo</w:t>
        </w:r>
        <w:r>
          <w:rPr>
            <w:noProof/>
            <w:webHidden/>
          </w:rPr>
          <w:tab/>
        </w:r>
        <w:r>
          <w:rPr>
            <w:noProof/>
            <w:webHidden/>
          </w:rPr>
          <w:fldChar w:fldCharType="begin"/>
        </w:r>
        <w:r>
          <w:rPr>
            <w:noProof/>
            <w:webHidden/>
          </w:rPr>
          <w:instrText xml:space="preserve"> PAGEREF _Toc210016629 \h </w:instrText>
        </w:r>
        <w:r>
          <w:rPr>
            <w:noProof/>
            <w:webHidden/>
          </w:rPr>
        </w:r>
        <w:r>
          <w:rPr>
            <w:noProof/>
            <w:webHidden/>
          </w:rPr>
          <w:fldChar w:fldCharType="separate"/>
        </w:r>
        <w:r w:rsidR="00BE124C">
          <w:rPr>
            <w:noProof/>
            <w:webHidden/>
          </w:rPr>
          <w:t>44</w:t>
        </w:r>
        <w:r>
          <w:rPr>
            <w:noProof/>
            <w:webHidden/>
          </w:rPr>
          <w:fldChar w:fldCharType="end"/>
        </w:r>
      </w:hyperlink>
    </w:p>
    <w:p w14:paraId="3C0FAA4E" w14:textId="3154D295" w:rsidR="00A552E2" w:rsidRDefault="00A552E2">
      <w:pPr>
        <w:pStyle w:val="TDC3"/>
        <w:tabs>
          <w:tab w:val="right" w:pos="8210"/>
        </w:tabs>
        <w:rPr>
          <w:rFonts w:cstheme="minorBidi"/>
          <w:noProof/>
          <w:kern w:val="2"/>
          <w:sz w:val="24"/>
          <w:szCs w:val="24"/>
          <w:lang w:val="en-US" w:eastAsia="en-US"/>
          <w14:ligatures w14:val="standardContextual"/>
        </w:rPr>
      </w:pPr>
      <w:hyperlink w:anchor="_Toc210016630" w:history="1">
        <w:r w:rsidRPr="003A09A9">
          <w:rPr>
            <w:rStyle w:val="Hipervnculo"/>
            <w:noProof/>
          </w:rPr>
          <w:t>7.1.4. Técnicas de validación del modelo</w:t>
        </w:r>
        <w:r>
          <w:rPr>
            <w:noProof/>
            <w:webHidden/>
          </w:rPr>
          <w:tab/>
        </w:r>
        <w:r>
          <w:rPr>
            <w:noProof/>
            <w:webHidden/>
          </w:rPr>
          <w:fldChar w:fldCharType="begin"/>
        </w:r>
        <w:r>
          <w:rPr>
            <w:noProof/>
            <w:webHidden/>
          </w:rPr>
          <w:instrText xml:space="preserve"> PAGEREF _Toc210016630 \h </w:instrText>
        </w:r>
        <w:r>
          <w:rPr>
            <w:noProof/>
            <w:webHidden/>
          </w:rPr>
        </w:r>
        <w:r>
          <w:rPr>
            <w:noProof/>
            <w:webHidden/>
          </w:rPr>
          <w:fldChar w:fldCharType="separate"/>
        </w:r>
        <w:r w:rsidR="00BE124C">
          <w:rPr>
            <w:noProof/>
            <w:webHidden/>
          </w:rPr>
          <w:t>50</w:t>
        </w:r>
        <w:r>
          <w:rPr>
            <w:noProof/>
            <w:webHidden/>
          </w:rPr>
          <w:fldChar w:fldCharType="end"/>
        </w:r>
      </w:hyperlink>
    </w:p>
    <w:p w14:paraId="40055684" w14:textId="37B79D5D" w:rsidR="00A552E2" w:rsidRDefault="00A552E2">
      <w:pPr>
        <w:pStyle w:val="TDC3"/>
        <w:tabs>
          <w:tab w:val="right" w:pos="8210"/>
        </w:tabs>
        <w:rPr>
          <w:rFonts w:cstheme="minorBidi"/>
          <w:noProof/>
          <w:kern w:val="2"/>
          <w:sz w:val="24"/>
          <w:szCs w:val="24"/>
          <w:lang w:val="en-US" w:eastAsia="en-US"/>
          <w14:ligatures w14:val="standardContextual"/>
        </w:rPr>
      </w:pPr>
      <w:hyperlink w:anchor="_Toc210016631" w:history="1">
        <w:r w:rsidRPr="003A09A9">
          <w:rPr>
            <w:rStyle w:val="Hipervnculo"/>
            <w:noProof/>
          </w:rPr>
          <w:t>7.1.5. Datos en entrenamiento y prueba</w:t>
        </w:r>
        <w:r>
          <w:rPr>
            <w:noProof/>
            <w:webHidden/>
          </w:rPr>
          <w:tab/>
        </w:r>
        <w:r>
          <w:rPr>
            <w:noProof/>
            <w:webHidden/>
          </w:rPr>
          <w:fldChar w:fldCharType="begin"/>
        </w:r>
        <w:r>
          <w:rPr>
            <w:noProof/>
            <w:webHidden/>
          </w:rPr>
          <w:instrText xml:space="preserve"> PAGEREF _Toc210016631 \h </w:instrText>
        </w:r>
        <w:r>
          <w:rPr>
            <w:noProof/>
            <w:webHidden/>
          </w:rPr>
        </w:r>
        <w:r>
          <w:rPr>
            <w:noProof/>
            <w:webHidden/>
          </w:rPr>
          <w:fldChar w:fldCharType="separate"/>
        </w:r>
        <w:r w:rsidR="00BE124C">
          <w:rPr>
            <w:noProof/>
            <w:webHidden/>
          </w:rPr>
          <w:t>54</w:t>
        </w:r>
        <w:r>
          <w:rPr>
            <w:noProof/>
            <w:webHidden/>
          </w:rPr>
          <w:fldChar w:fldCharType="end"/>
        </w:r>
      </w:hyperlink>
    </w:p>
    <w:p w14:paraId="27D4DA2D" w14:textId="5BB8591A" w:rsidR="00A552E2" w:rsidRDefault="00A552E2">
      <w:pPr>
        <w:pStyle w:val="TDC3"/>
        <w:tabs>
          <w:tab w:val="right" w:pos="8210"/>
        </w:tabs>
        <w:rPr>
          <w:rFonts w:cstheme="minorBidi"/>
          <w:noProof/>
          <w:kern w:val="2"/>
          <w:sz w:val="24"/>
          <w:szCs w:val="24"/>
          <w:lang w:val="en-US" w:eastAsia="en-US"/>
          <w14:ligatures w14:val="standardContextual"/>
        </w:rPr>
      </w:pPr>
      <w:hyperlink w:anchor="_Toc210016632" w:history="1">
        <w:r w:rsidRPr="003A09A9">
          <w:rPr>
            <w:rStyle w:val="Hipervnculo"/>
            <w:rFonts w:eastAsia="Calibri"/>
            <w:noProof/>
          </w:rPr>
          <w:t>7.1.</w:t>
        </w:r>
        <w:r w:rsidRPr="003A09A9">
          <w:rPr>
            <w:rStyle w:val="Hipervnculo"/>
            <w:noProof/>
          </w:rPr>
          <w:t>6</w:t>
        </w:r>
        <w:r w:rsidRPr="003A09A9">
          <w:rPr>
            <w:rStyle w:val="Hipervnculo"/>
            <w:rFonts w:eastAsia="Calibri"/>
            <w:noProof/>
          </w:rPr>
          <w:t xml:space="preserve">. </w:t>
        </w:r>
        <w:r w:rsidRPr="003A09A9">
          <w:rPr>
            <w:rStyle w:val="Hipervnculo"/>
            <w:noProof/>
          </w:rPr>
          <w:t>Evaluación del rendimiento del modelo con más de una técnica.</w:t>
        </w:r>
        <w:r>
          <w:rPr>
            <w:noProof/>
            <w:webHidden/>
          </w:rPr>
          <w:tab/>
        </w:r>
        <w:r>
          <w:rPr>
            <w:noProof/>
            <w:webHidden/>
          </w:rPr>
          <w:fldChar w:fldCharType="begin"/>
        </w:r>
        <w:r>
          <w:rPr>
            <w:noProof/>
            <w:webHidden/>
          </w:rPr>
          <w:instrText xml:space="preserve"> PAGEREF _Toc210016632 \h </w:instrText>
        </w:r>
        <w:r>
          <w:rPr>
            <w:noProof/>
            <w:webHidden/>
          </w:rPr>
        </w:r>
        <w:r>
          <w:rPr>
            <w:noProof/>
            <w:webHidden/>
          </w:rPr>
          <w:fldChar w:fldCharType="separate"/>
        </w:r>
        <w:r w:rsidR="00BE124C">
          <w:rPr>
            <w:noProof/>
            <w:webHidden/>
          </w:rPr>
          <w:t>54</w:t>
        </w:r>
        <w:r>
          <w:rPr>
            <w:noProof/>
            <w:webHidden/>
          </w:rPr>
          <w:fldChar w:fldCharType="end"/>
        </w:r>
      </w:hyperlink>
    </w:p>
    <w:p w14:paraId="2BC2AA1E" w14:textId="72C8D15E" w:rsidR="00A552E2" w:rsidRDefault="00A552E2">
      <w:pPr>
        <w:pStyle w:val="TDC3"/>
        <w:tabs>
          <w:tab w:val="right" w:pos="8210"/>
        </w:tabs>
        <w:rPr>
          <w:rFonts w:cstheme="minorBidi"/>
          <w:noProof/>
          <w:kern w:val="2"/>
          <w:sz w:val="24"/>
          <w:szCs w:val="24"/>
          <w:lang w:val="en-US" w:eastAsia="en-US"/>
          <w14:ligatures w14:val="standardContextual"/>
        </w:rPr>
      </w:pPr>
      <w:hyperlink w:anchor="_Toc210016633" w:history="1">
        <w:r w:rsidRPr="003A09A9">
          <w:rPr>
            <w:rStyle w:val="Hipervnculo"/>
            <w:rFonts w:eastAsia="Calibri"/>
            <w:noProof/>
          </w:rPr>
          <w:t>7.1.</w:t>
        </w:r>
        <w:r w:rsidRPr="003A09A9">
          <w:rPr>
            <w:rStyle w:val="Hipervnculo"/>
            <w:noProof/>
          </w:rPr>
          <w:t>7</w:t>
        </w:r>
        <w:r w:rsidRPr="003A09A9">
          <w:rPr>
            <w:rStyle w:val="Hipervnculo"/>
            <w:rFonts w:eastAsia="Calibri"/>
            <w:noProof/>
          </w:rPr>
          <w:t xml:space="preserve">. </w:t>
        </w:r>
        <w:r w:rsidRPr="003A09A9">
          <w:rPr>
            <w:rStyle w:val="Hipervnculo"/>
            <w:noProof/>
          </w:rPr>
          <w:t>Interpretación de los resultados del modelo.</w:t>
        </w:r>
        <w:r>
          <w:rPr>
            <w:noProof/>
            <w:webHidden/>
          </w:rPr>
          <w:tab/>
        </w:r>
        <w:r>
          <w:rPr>
            <w:noProof/>
            <w:webHidden/>
          </w:rPr>
          <w:fldChar w:fldCharType="begin"/>
        </w:r>
        <w:r>
          <w:rPr>
            <w:noProof/>
            <w:webHidden/>
          </w:rPr>
          <w:instrText xml:space="preserve"> PAGEREF _Toc210016633 \h </w:instrText>
        </w:r>
        <w:r>
          <w:rPr>
            <w:noProof/>
            <w:webHidden/>
          </w:rPr>
        </w:r>
        <w:r>
          <w:rPr>
            <w:noProof/>
            <w:webHidden/>
          </w:rPr>
          <w:fldChar w:fldCharType="separate"/>
        </w:r>
        <w:r w:rsidR="00BE124C">
          <w:rPr>
            <w:noProof/>
            <w:webHidden/>
          </w:rPr>
          <w:t>56</w:t>
        </w:r>
        <w:r>
          <w:rPr>
            <w:noProof/>
            <w:webHidden/>
          </w:rPr>
          <w:fldChar w:fldCharType="end"/>
        </w:r>
      </w:hyperlink>
    </w:p>
    <w:p w14:paraId="66051C75" w14:textId="486B19D2"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34" w:history="1">
        <w:r w:rsidRPr="003A09A9">
          <w:rPr>
            <w:rStyle w:val="Hipervnculo"/>
            <w:rFonts w:asciiTheme="majorHAnsi" w:hAnsiTheme="majorHAnsi"/>
            <w:bCs/>
            <w:kern w:val="32"/>
          </w:rPr>
          <w:t>8. Auditoría de la equidad laboral</w:t>
        </w:r>
        <w:r>
          <w:rPr>
            <w:webHidden/>
          </w:rPr>
          <w:tab/>
        </w:r>
        <w:r>
          <w:rPr>
            <w:webHidden/>
          </w:rPr>
          <w:fldChar w:fldCharType="begin"/>
        </w:r>
        <w:r>
          <w:rPr>
            <w:webHidden/>
          </w:rPr>
          <w:instrText xml:space="preserve"> PAGEREF _Toc210016634 \h </w:instrText>
        </w:r>
        <w:r>
          <w:rPr>
            <w:webHidden/>
          </w:rPr>
        </w:r>
        <w:r>
          <w:rPr>
            <w:webHidden/>
          </w:rPr>
          <w:fldChar w:fldCharType="separate"/>
        </w:r>
        <w:r w:rsidR="00BE124C">
          <w:rPr>
            <w:webHidden/>
          </w:rPr>
          <w:t>59</w:t>
        </w:r>
        <w:r>
          <w:rPr>
            <w:webHidden/>
          </w:rPr>
          <w:fldChar w:fldCharType="end"/>
        </w:r>
      </w:hyperlink>
    </w:p>
    <w:p w14:paraId="6D21B35B" w14:textId="2422404F"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35" w:history="1">
        <w:r w:rsidRPr="003A09A9">
          <w:rPr>
            <w:rStyle w:val="Hipervnculo"/>
            <w:rFonts w:cs="Arial"/>
            <w:bCs/>
            <w:iCs/>
          </w:rPr>
          <w:t>8.1. Introducción y Objetivos de la Auditoría.</w:t>
        </w:r>
        <w:r>
          <w:rPr>
            <w:webHidden/>
          </w:rPr>
          <w:tab/>
        </w:r>
        <w:r>
          <w:rPr>
            <w:webHidden/>
          </w:rPr>
          <w:fldChar w:fldCharType="begin"/>
        </w:r>
        <w:r>
          <w:rPr>
            <w:webHidden/>
          </w:rPr>
          <w:instrText xml:space="preserve"> PAGEREF _Toc210016635 \h </w:instrText>
        </w:r>
        <w:r>
          <w:rPr>
            <w:webHidden/>
          </w:rPr>
        </w:r>
        <w:r>
          <w:rPr>
            <w:webHidden/>
          </w:rPr>
          <w:fldChar w:fldCharType="separate"/>
        </w:r>
        <w:r w:rsidR="00BE124C">
          <w:rPr>
            <w:webHidden/>
          </w:rPr>
          <w:t>59</w:t>
        </w:r>
        <w:r>
          <w:rPr>
            <w:webHidden/>
          </w:rPr>
          <w:fldChar w:fldCharType="end"/>
        </w:r>
      </w:hyperlink>
    </w:p>
    <w:p w14:paraId="40EA97C1" w14:textId="7FFCCDC0"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36" w:history="1">
        <w:r w:rsidRPr="003A09A9">
          <w:rPr>
            <w:rStyle w:val="Hipervnculo"/>
            <w:rFonts w:cs="Arial"/>
            <w:bCs/>
            <w:iCs/>
          </w:rPr>
          <w:t>8.2. Metodología de Análisis Descriptivo</w:t>
        </w:r>
        <w:r>
          <w:rPr>
            <w:webHidden/>
          </w:rPr>
          <w:tab/>
        </w:r>
        <w:r>
          <w:rPr>
            <w:webHidden/>
          </w:rPr>
          <w:fldChar w:fldCharType="begin"/>
        </w:r>
        <w:r>
          <w:rPr>
            <w:webHidden/>
          </w:rPr>
          <w:instrText xml:space="preserve"> PAGEREF _Toc210016636 \h </w:instrText>
        </w:r>
        <w:r>
          <w:rPr>
            <w:webHidden/>
          </w:rPr>
        </w:r>
        <w:r>
          <w:rPr>
            <w:webHidden/>
          </w:rPr>
          <w:fldChar w:fldCharType="separate"/>
        </w:r>
        <w:r w:rsidR="00BE124C">
          <w:rPr>
            <w:webHidden/>
          </w:rPr>
          <w:t>60</w:t>
        </w:r>
        <w:r>
          <w:rPr>
            <w:webHidden/>
          </w:rPr>
          <w:fldChar w:fldCharType="end"/>
        </w:r>
      </w:hyperlink>
    </w:p>
    <w:p w14:paraId="02CC9DF6" w14:textId="3D3EAD52"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37" w:history="1">
        <w:r w:rsidRPr="003A09A9">
          <w:rPr>
            <w:rStyle w:val="Hipervnculo"/>
            <w:rFonts w:cs="Arial"/>
            <w:bCs/>
            <w:iCs/>
          </w:rPr>
          <w:t>8.3. Hallazgos Detallados de Disparidades por Grupo Demográfico</w:t>
        </w:r>
        <w:r>
          <w:rPr>
            <w:webHidden/>
          </w:rPr>
          <w:tab/>
        </w:r>
        <w:r>
          <w:rPr>
            <w:webHidden/>
          </w:rPr>
          <w:fldChar w:fldCharType="begin"/>
        </w:r>
        <w:r>
          <w:rPr>
            <w:webHidden/>
          </w:rPr>
          <w:instrText xml:space="preserve"> PAGEREF _Toc210016637 \h </w:instrText>
        </w:r>
        <w:r>
          <w:rPr>
            <w:webHidden/>
          </w:rPr>
        </w:r>
        <w:r>
          <w:rPr>
            <w:webHidden/>
          </w:rPr>
          <w:fldChar w:fldCharType="separate"/>
        </w:r>
        <w:r w:rsidR="00BE124C">
          <w:rPr>
            <w:webHidden/>
          </w:rPr>
          <w:t>60</w:t>
        </w:r>
        <w:r>
          <w:rPr>
            <w:webHidden/>
          </w:rPr>
          <w:fldChar w:fldCharType="end"/>
        </w:r>
      </w:hyperlink>
    </w:p>
    <w:p w14:paraId="7ED4877B" w14:textId="1D36A05C" w:rsidR="00A552E2" w:rsidRDefault="00A552E2">
      <w:pPr>
        <w:pStyle w:val="TDC3"/>
        <w:tabs>
          <w:tab w:val="right" w:pos="8210"/>
        </w:tabs>
        <w:rPr>
          <w:rFonts w:cstheme="minorBidi"/>
          <w:noProof/>
          <w:kern w:val="2"/>
          <w:sz w:val="24"/>
          <w:szCs w:val="24"/>
          <w:lang w:val="en-US" w:eastAsia="en-US"/>
          <w14:ligatures w14:val="standardContextual"/>
        </w:rPr>
      </w:pPr>
      <w:hyperlink w:anchor="_Toc210016638" w:history="1">
        <w:r w:rsidRPr="003A09A9">
          <w:rPr>
            <w:rStyle w:val="Hipervnculo"/>
            <w:noProof/>
          </w:rPr>
          <w:t xml:space="preserve">8.3.1 </w:t>
        </w:r>
        <w:r w:rsidRPr="003A09A9">
          <w:rPr>
            <w:rStyle w:val="Hipervnculo"/>
            <w:rFonts w:cstheme="minorHAnsi"/>
            <w:noProof/>
          </w:rPr>
          <w:t>Disparidades por Género (Gender)</w:t>
        </w:r>
        <w:r>
          <w:rPr>
            <w:noProof/>
            <w:webHidden/>
          </w:rPr>
          <w:tab/>
        </w:r>
        <w:r>
          <w:rPr>
            <w:noProof/>
            <w:webHidden/>
          </w:rPr>
          <w:fldChar w:fldCharType="begin"/>
        </w:r>
        <w:r>
          <w:rPr>
            <w:noProof/>
            <w:webHidden/>
          </w:rPr>
          <w:instrText xml:space="preserve"> PAGEREF _Toc210016638 \h </w:instrText>
        </w:r>
        <w:r>
          <w:rPr>
            <w:noProof/>
            <w:webHidden/>
          </w:rPr>
        </w:r>
        <w:r>
          <w:rPr>
            <w:noProof/>
            <w:webHidden/>
          </w:rPr>
          <w:fldChar w:fldCharType="separate"/>
        </w:r>
        <w:r w:rsidR="00BE124C">
          <w:rPr>
            <w:noProof/>
            <w:webHidden/>
          </w:rPr>
          <w:t>60</w:t>
        </w:r>
        <w:r>
          <w:rPr>
            <w:noProof/>
            <w:webHidden/>
          </w:rPr>
          <w:fldChar w:fldCharType="end"/>
        </w:r>
      </w:hyperlink>
    </w:p>
    <w:p w14:paraId="3A5E84D4" w14:textId="0AE89F4D" w:rsidR="00A552E2" w:rsidRDefault="00A552E2">
      <w:pPr>
        <w:pStyle w:val="TDC3"/>
        <w:tabs>
          <w:tab w:val="right" w:pos="8210"/>
        </w:tabs>
        <w:rPr>
          <w:rFonts w:cstheme="minorBidi"/>
          <w:noProof/>
          <w:kern w:val="2"/>
          <w:sz w:val="24"/>
          <w:szCs w:val="24"/>
          <w:lang w:val="en-US" w:eastAsia="en-US"/>
          <w14:ligatures w14:val="standardContextual"/>
        </w:rPr>
      </w:pPr>
      <w:hyperlink w:anchor="_Toc210016639" w:history="1">
        <w:r w:rsidRPr="003A09A9">
          <w:rPr>
            <w:rStyle w:val="Hipervnculo"/>
            <w:noProof/>
          </w:rPr>
          <w:t xml:space="preserve">8.3.2 </w:t>
        </w:r>
        <w:r w:rsidRPr="003A09A9">
          <w:rPr>
            <w:rStyle w:val="Hipervnculo"/>
            <w:rFonts w:cstheme="minorHAnsi"/>
            <w:noProof/>
          </w:rPr>
          <w:t>Disparidades por Estado Civil (MaritalStatus)</w:t>
        </w:r>
        <w:r>
          <w:rPr>
            <w:noProof/>
            <w:webHidden/>
          </w:rPr>
          <w:tab/>
        </w:r>
        <w:r>
          <w:rPr>
            <w:noProof/>
            <w:webHidden/>
          </w:rPr>
          <w:fldChar w:fldCharType="begin"/>
        </w:r>
        <w:r>
          <w:rPr>
            <w:noProof/>
            <w:webHidden/>
          </w:rPr>
          <w:instrText xml:space="preserve"> PAGEREF _Toc210016639 \h </w:instrText>
        </w:r>
        <w:r>
          <w:rPr>
            <w:noProof/>
            <w:webHidden/>
          </w:rPr>
        </w:r>
        <w:r>
          <w:rPr>
            <w:noProof/>
            <w:webHidden/>
          </w:rPr>
          <w:fldChar w:fldCharType="separate"/>
        </w:r>
        <w:r w:rsidR="00BE124C">
          <w:rPr>
            <w:noProof/>
            <w:webHidden/>
          </w:rPr>
          <w:t>61</w:t>
        </w:r>
        <w:r>
          <w:rPr>
            <w:noProof/>
            <w:webHidden/>
          </w:rPr>
          <w:fldChar w:fldCharType="end"/>
        </w:r>
      </w:hyperlink>
    </w:p>
    <w:p w14:paraId="571A8F42" w14:textId="7C1EA0A5" w:rsidR="00A552E2" w:rsidRDefault="00A552E2">
      <w:pPr>
        <w:pStyle w:val="TDC3"/>
        <w:tabs>
          <w:tab w:val="right" w:pos="8210"/>
        </w:tabs>
        <w:rPr>
          <w:rFonts w:cstheme="minorBidi"/>
          <w:noProof/>
          <w:kern w:val="2"/>
          <w:sz w:val="24"/>
          <w:szCs w:val="24"/>
          <w:lang w:val="en-US" w:eastAsia="en-US"/>
          <w14:ligatures w14:val="standardContextual"/>
        </w:rPr>
      </w:pPr>
      <w:hyperlink w:anchor="_Toc210016640" w:history="1">
        <w:r w:rsidRPr="003A09A9">
          <w:rPr>
            <w:rStyle w:val="Hipervnculo"/>
            <w:noProof/>
          </w:rPr>
          <w:t xml:space="preserve">8.3.3 </w:t>
        </w:r>
        <w:r w:rsidRPr="003A09A9">
          <w:rPr>
            <w:rStyle w:val="Hipervnculo"/>
            <w:rFonts w:cstheme="minorHAnsi"/>
            <w:noProof/>
          </w:rPr>
          <w:t>Disparidades por Campo de Educación (EducationField)</w:t>
        </w:r>
        <w:r>
          <w:rPr>
            <w:noProof/>
            <w:webHidden/>
          </w:rPr>
          <w:tab/>
        </w:r>
        <w:r>
          <w:rPr>
            <w:noProof/>
            <w:webHidden/>
          </w:rPr>
          <w:fldChar w:fldCharType="begin"/>
        </w:r>
        <w:r>
          <w:rPr>
            <w:noProof/>
            <w:webHidden/>
          </w:rPr>
          <w:instrText xml:space="preserve"> PAGEREF _Toc210016640 \h </w:instrText>
        </w:r>
        <w:r>
          <w:rPr>
            <w:noProof/>
            <w:webHidden/>
          </w:rPr>
        </w:r>
        <w:r>
          <w:rPr>
            <w:noProof/>
            <w:webHidden/>
          </w:rPr>
          <w:fldChar w:fldCharType="separate"/>
        </w:r>
        <w:r w:rsidR="00BE124C">
          <w:rPr>
            <w:noProof/>
            <w:webHidden/>
          </w:rPr>
          <w:t>61</w:t>
        </w:r>
        <w:r>
          <w:rPr>
            <w:noProof/>
            <w:webHidden/>
          </w:rPr>
          <w:fldChar w:fldCharType="end"/>
        </w:r>
      </w:hyperlink>
    </w:p>
    <w:p w14:paraId="30F6B370" w14:textId="7DD719EB" w:rsidR="00A552E2" w:rsidRDefault="00A552E2">
      <w:pPr>
        <w:pStyle w:val="TDC3"/>
        <w:tabs>
          <w:tab w:val="right" w:pos="8210"/>
        </w:tabs>
        <w:rPr>
          <w:rFonts w:cstheme="minorBidi"/>
          <w:noProof/>
          <w:kern w:val="2"/>
          <w:sz w:val="24"/>
          <w:szCs w:val="24"/>
          <w:lang w:val="en-US" w:eastAsia="en-US"/>
          <w14:ligatures w14:val="standardContextual"/>
        </w:rPr>
      </w:pPr>
      <w:hyperlink w:anchor="_Toc210016641" w:history="1">
        <w:r w:rsidRPr="003A09A9">
          <w:rPr>
            <w:rStyle w:val="Hipervnculo"/>
            <w:noProof/>
          </w:rPr>
          <w:t xml:space="preserve">8.3.4 </w:t>
        </w:r>
        <w:r w:rsidRPr="003A09A9">
          <w:rPr>
            <w:rStyle w:val="Hipervnculo"/>
            <w:rFonts w:cstheme="minorHAnsi"/>
            <w:noProof/>
          </w:rPr>
          <w:t>Disparidades por Grupo de Edad (AgeGroup)</w:t>
        </w:r>
        <w:r>
          <w:rPr>
            <w:noProof/>
            <w:webHidden/>
          </w:rPr>
          <w:tab/>
        </w:r>
        <w:r>
          <w:rPr>
            <w:noProof/>
            <w:webHidden/>
          </w:rPr>
          <w:fldChar w:fldCharType="begin"/>
        </w:r>
        <w:r>
          <w:rPr>
            <w:noProof/>
            <w:webHidden/>
          </w:rPr>
          <w:instrText xml:space="preserve"> PAGEREF _Toc210016641 \h </w:instrText>
        </w:r>
        <w:r>
          <w:rPr>
            <w:noProof/>
            <w:webHidden/>
          </w:rPr>
        </w:r>
        <w:r>
          <w:rPr>
            <w:noProof/>
            <w:webHidden/>
          </w:rPr>
          <w:fldChar w:fldCharType="separate"/>
        </w:r>
        <w:r w:rsidR="00BE124C">
          <w:rPr>
            <w:noProof/>
            <w:webHidden/>
          </w:rPr>
          <w:t>62</w:t>
        </w:r>
        <w:r>
          <w:rPr>
            <w:noProof/>
            <w:webHidden/>
          </w:rPr>
          <w:fldChar w:fldCharType="end"/>
        </w:r>
      </w:hyperlink>
    </w:p>
    <w:p w14:paraId="034EAF13" w14:textId="638AB35B"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42" w:history="1">
        <w:r w:rsidRPr="003A09A9">
          <w:rPr>
            <w:rStyle w:val="Hipervnculo"/>
            <w:rFonts w:cs="Arial"/>
            <w:bCs/>
            <w:iCs/>
          </w:rPr>
          <w:t>8.4. Resumen del análisis descriptivo de la Auditoría de Equidad.</w:t>
        </w:r>
        <w:r>
          <w:rPr>
            <w:webHidden/>
          </w:rPr>
          <w:tab/>
        </w:r>
        <w:r>
          <w:rPr>
            <w:webHidden/>
          </w:rPr>
          <w:fldChar w:fldCharType="begin"/>
        </w:r>
        <w:r>
          <w:rPr>
            <w:webHidden/>
          </w:rPr>
          <w:instrText xml:space="preserve"> PAGEREF _Toc210016642 \h </w:instrText>
        </w:r>
        <w:r>
          <w:rPr>
            <w:webHidden/>
          </w:rPr>
        </w:r>
        <w:r>
          <w:rPr>
            <w:webHidden/>
          </w:rPr>
          <w:fldChar w:fldCharType="separate"/>
        </w:r>
        <w:r w:rsidR="00BE124C">
          <w:rPr>
            <w:webHidden/>
          </w:rPr>
          <w:t>63</w:t>
        </w:r>
        <w:r>
          <w:rPr>
            <w:webHidden/>
          </w:rPr>
          <w:fldChar w:fldCharType="end"/>
        </w:r>
      </w:hyperlink>
    </w:p>
    <w:p w14:paraId="7C9F2824" w14:textId="7F746701"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43" w:history="1">
        <w:r w:rsidRPr="003A09A9">
          <w:rPr>
            <w:rStyle w:val="Hipervnculo"/>
            <w:rFonts w:cs="Arial"/>
            <w:bCs/>
            <w:iCs/>
          </w:rPr>
          <w:t>8.5. Implicaciones y Recomendaciones Preliminares para la Equidad Laboral.</w:t>
        </w:r>
        <w:r>
          <w:rPr>
            <w:webHidden/>
          </w:rPr>
          <w:tab/>
        </w:r>
        <w:r>
          <w:rPr>
            <w:webHidden/>
          </w:rPr>
          <w:fldChar w:fldCharType="begin"/>
        </w:r>
        <w:r>
          <w:rPr>
            <w:webHidden/>
          </w:rPr>
          <w:instrText xml:space="preserve"> PAGEREF _Toc210016643 \h </w:instrText>
        </w:r>
        <w:r>
          <w:rPr>
            <w:webHidden/>
          </w:rPr>
        </w:r>
        <w:r>
          <w:rPr>
            <w:webHidden/>
          </w:rPr>
          <w:fldChar w:fldCharType="separate"/>
        </w:r>
        <w:r w:rsidR="00BE124C">
          <w:rPr>
            <w:webHidden/>
          </w:rPr>
          <w:t>64</w:t>
        </w:r>
        <w:r>
          <w:rPr>
            <w:webHidden/>
          </w:rPr>
          <w:fldChar w:fldCharType="end"/>
        </w:r>
      </w:hyperlink>
    </w:p>
    <w:p w14:paraId="00D3EEC9" w14:textId="3E3996A2"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44" w:history="1">
        <w:r w:rsidRPr="003A09A9">
          <w:rPr>
            <w:rStyle w:val="Hipervnculo"/>
            <w:rFonts w:cs="Arial"/>
            <w:bCs/>
            <w:iCs/>
          </w:rPr>
          <w:t>8.6. Análisis de la Tasa de Rotación por Grupos Demográficos</w:t>
        </w:r>
        <w:r>
          <w:rPr>
            <w:webHidden/>
          </w:rPr>
          <w:tab/>
        </w:r>
        <w:r>
          <w:rPr>
            <w:webHidden/>
          </w:rPr>
          <w:fldChar w:fldCharType="begin"/>
        </w:r>
        <w:r>
          <w:rPr>
            <w:webHidden/>
          </w:rPr>
          <w:instrText xml:space="preserve"> PAGEREF _Toc210016644 \h </w:instrText>
        </w:r>
        <w:r>
          <w:rPr>
            <w:webHidden/>
          </w:rPr>
        </w:r>
        <w:r>
          <w:rPr>
            <w:webHidden/>
          </w:rPr>
          <w:fldChar w:fldCharType="separate"/>
        </w:r>
        <w:r w:rsidR="00BE124C">
          <w:rPr>
            <w:webHidden/>
          </w:rPr>
          <w:t>71</w:t>
        </w:r>
        <w:r>
          <w:rPr>
            <w:webHidden/>
          </w:rPr>
          <w:fldChar w:fldCharType="end"/>
        </w:r>
      </w:hyperlink>
    </w:p>
    <w:p w14:paraId="5D7C493E" w14:textId="41CEEFB1" w:rsidR="00A552E2" w:rsidRDefault="00A552E2">
      <w:pPr>
        <w:pStyle w:val="TDC3"/>
        <w:tabs>
          <w:tab w:val="right" w:pos="8210"/>
        </w:tabs>
        <w:rPr>
          <w:rFonts w:cstheme="minorBidi"/>
          <w:noProof/>
          <w:kern w:val="2"/>
          <w:sz w:val="24"/>
          <w:szCs w:val="24"/>
          <w:lang w:val="en-US" w:eastAsia="en-US"/>
          <w14:ligatures w14:val="standardContextual"/>
        </w:rPr>
      </w:pPr>
      <w:hyperlink w:anchor="_Toc210016645" w:history="1">
        <w:r w:rsidRPr="003A09A9">
          <w:rPr>
            <w:rStyle w:val="Hipervnculo"/>
            <w:noProof/>
          </w:rPr>
          <w:t xml:space="preserve">8.6.1 </w:t>
        </w:r>
        <w:r w:rsidRPr="003A09A9">
          <w:rPr>
            <w:rStyle w:val="Hipervnculo"/>
            <w:rFonts w:cstheme="minorHAnsi"/>
            <w:noProof/>
          </w:rPr>
          <w:t>Introducción y Objetivo del Análisis.</w:t>
        </w:r>
        <w:r>
          <w:rPr>
            <w:noProof/>
            <w:webHidden/>
          </w:rPr>
          <w:tab/>
        </w:r>
        <w:r>
          <w:rPr>
            <w:noProof/>
            <w:webHidden/>
          </w:rPr>
          <w:fldChar w:fldCharType="begin"/>
        </w:r>
        <w:r>
          <w:rPr>
            <w:noProof/>
            <w:webHidden/>
          </w:rPr>
          <w:instrText xml:space="preserve"> PAGEREF _Toc210016645 \h </w:instrText>
        </w:r>
        <w:r>
          <w:rPr>
            <w:noProof/>
            <w:webHidden/>
          </w:rPr>
        </w:r>
        <w:r>
          <w:rPr>
            <w:noProof/>
            <w:webHidden/>
          </w:rPr>
          <w:fldChar w:fldCharType="separate"/>
        </w:r>
        <w:r w:rsidR="00BE124C">
          <w:rPr>
            <w:noProof/>
            <w:webHidden/>
          </w:rPr>
          <w:t>71</w:t>
        </w:r>
        <w:r>
          <w:rPr>
            <w:noProof/>
            <w:webHidden/>
          </w:rPr>
          <w:fldChar w:fldCharType="end"/>
        </w:r>
      </w:hyperlink>
    </w:p>
    <w:p w14:paraId="0412C085" w14:textId="11DAB148" w:rsidR="00A552E2" w:rsidRDefault="00A552E2">
      <w:pPr>
        <w:pStyle w:val="TDC3"/>
        <w:tabs>
          <w:tab w:val="right" w:pos="8210"/>
        </w:tabs>
        <w:rPr>
          <w:rFonts w:cstheme="minorBidi"/>
          <w:noProof/>
          <w:kern w:val="2"/>
          <w:sz w:val="24"/>
          <w:szCs w:val="24"/>
          <w:lang w:val="en-US" w:eastAsia="en-US"/>
          <w14:ligatures w14:val="standardContextual"/>
        </w:rPr>
      </w:pPr>
      <w:hyperlink w:anchor="_Toc210016646" w:history="1">
        <w:r w:rsidRPr="003A09A9">
          <w:rPr>
            <w:rStyle w:val="Hipervnculo"/>
            <w:noProof/>
          </w:rPr>
          <w:t xml:space="preserve">8.6.2 </w:t>
        </w:r>
        <w:r w:rsidRPr="003A09A9">
          <w:rPr>
            <w:rStyle w:val="Hipervnculo"/>
            <w:rFonts w:cstheme="minorHAnsi"/>
            <w:noProof/>
          </w:rPr>
          <w:t>Metodología de Análisis.</w:t>
        </w:r>
        <w:r>
          <w:rPr>
            <w:noProof/>
            <w:webHidden/>
          </w:rPr>
          <w:tab/>
        </w:r>
        <w:r>
          <w:rPr>
            <w:noProof/>
            <w:webHidden/>
          </w:rPr>
          <w:fldChar w:fldCharType="begin"/>
        </w:r>
        <w:r>
          <w:rPr>
            <w:noProof/>
            <w:webHidden/>
          </w:rPr>
          <w:instrText xml:space="preserve"> PAGEREF _Toc210016646 \h </w:instrText>
        </w:r>
        <w:r>
          <w:rPr>
            <w:noProof/>
            <w:webHidden/>
          </w:rPr>
        </w:r>
        <w:r>
          <w:rPr>
            <w:noProof/>
            <w:webHidden/>
          </w:rPr>
          <w:fldChar w:fldCharType="separate"/>
        </w:r>
        <w:r w:rsidR="00BE124C">
          <w:rPr>
            <w:noProof/>
            <w:webHidden/>
          </w:rPr>
          <w:t>72</w:t>
        </w:r>
        <w:r>
          <w:rPr>
            <w:noProof/>
            <w:webHidden/>
          </w:rPr>
          <w:fldChar w:fldCharType="end"/>
        </w:r>
      </w:hyperlink>
    </w:p>
    <w:p w14:paraId="5E7069F5" w14:textId="78D10CAF" w:rsidR="00A552E2" w:rsidRDefault="00A552E2">
      <w:pPr>
        <w:pStyle w:val="TDC3"/>
        <w:tabs>
          <w:tab w:val="right" w:pos="8210"/>
        </w:tabs>
        <w:rPr>
          <w:rFonts w:cstheme="minorBidi"/>
          <w:noProof/>
          <w:kern w:val="2"/>
          <w:sz w:val="24"/>
          <w:szCs w:val="24"/>
          <w:lang w:val="en-US" w:eastAsia="en-US"/>
          <w14:ligatures w14:val="standardContextual"/>
        </w:rPr>
      </w:pPr>
      <w:hyperlink w:anchor="_Toc210016647" w:history="1">
        <w:r w:rsidRPr="003A09A9">
          <w:rPr>
            <w:rStyle w:val="Hipervnculo"/>
            <w:noProof/>
          </w:rPr>
          <w:t xml:space="preserve">8.6.3 </w:t>
        </w:r>
        <w:r w:rsidRPr="003A09A9">
          <w:rPr>
            <w:rStyle w:val="Hipervnculo"/>
            <w:rFonts w:cstheme="minorHAnsi"/>
            <w:noProof/>
          </w:rPr>
          <w:t>Hallazgos Clave por Grupo Demográfico</w:t>
        </w:r>
        <w:r>
          <w:rPr>
            <w:noProof/>
            <w:webHidden/>
          </w:rPr>
          <w:tab/>
        </w:r>
        <w:r>
          <w:rPr>
            <w:noProof/>
            <w:webHidden/>
          </w:rPr>
          <w:fldChar w:fldCharType="begin"/>
        </w:r>
        <w:r>
          <w:rPr>
            <w:noProof/>
            <w:webHidden/>
          </w:rPr>
          <w:instrText xml:space="preserve"> PAGEREF _Toc210016647 \h </w:instrText>
        </w:r>
        <w:r>
          <w:rPr>
            <w:noProof/>
            <w:webHidden/>
          </w:rPr>
        </w:r>
        <w:r>
          <w:rPr>
            <w:noProof/>
            <w:webHidden/>
          </w:rPr>
          <w:fldChar w:fldCharType="separate"/>
        </w:r>
        <w:r w:rsidR="00BE124C">
          <w:rPr>
            <w:noProof/>
            <w:webHidden/>
          </w:rPr>
          <w:t>72</w:t>
        </w:r>
        <w:r>
          <w:rPr>
            <w:noProof/>
            <w:webHidden/>
          </w:rPr>
          <w:fldChar w:fldCharType="end"/>
        </w:r>
      </w:hyperlink>
    </w:p>
    <w:p w14:paraId="199DCC53" w14:textId="6DF64675" w:rsidR="00A552E2" w:rsidRDefault="00A552E2">
      <w:pPr>
        <w:pStyle w:val="TDC3"/>
        <w:tabs>
          <w:tab w:val="right" w:pos="8210"/>
        </w:tabs>
        <w:rPr>
          <w:rFonts w:cstheme="minorBidi"/>
          <w:noProof/>
          <w:kern w:val="2"/>
          <w:sz w:val="24"/>
          <w:szCs w:val="24"/>
          <w:lang w:val="en-US" w:eastAsia="en-US"/>
          <w14:ligatures w14:val="standardContextual"/>
        </w:rPr>
      </w:pPr>
      <w:hyperlink w:anchor="_Toc210016648" w:history="1">
        <w:r w:rsidRPr="003A09A9">
          <w:rPr>
            <w:rStyle w:val="Hipervnculo"/>
            <w:noProof/>
            <w:lang w:val="es-ES"/>
          </w:rPr>
          <w:t>8.6.4 Interpretación de los Intervalos de Confianza (IC 95%)</w:t>
        </w:r>
        <w:r>
          <w:rPr>
            <w:noProof/>
            <w:webHidden/>
          </w:rPr>
          <w:tab/>
        </w:r>
        <w:r>
          <w:rPr>
            <w:noProof/>
            <w:webHidden/>
          </w:rPr>
          <w:fldChar w:fldCharType="begin"/>
        </w:r>
        <w:r>
          <w:rPr>
            <w:noProof/>
            <w:webHidden/>
          </w:rPr>
          <w:instrText xml:space="preserve"> PAGEREF _Toc210016648 \h </w:instrText>
        </w:r>
        <w:r>
          <w:rPr>
            <w:noProof/>
            <w:webHidden/>
          </w:rPr>
        </w:r>
        <w:r>
          <w:rPr>
            <w:noProof/>
            <w:webHidden/>
          </w:rPr>
          <w:fldChar w:fldCharType="separate"/>
        </w:r>
        <w:r w:rsidR="00BE124C">
          <w:rPr>
            <w:noProof/>
            <w:webHidden/>
          </w:rPr>
          <w:t>76</w:t>
        </w:r>
        <w:r>
          <w:rPr>
            <w:noProof/>
            <w:webHidden/>
          </w:rPr>
          <w:fldChar w:fldCharType="end"/>
        </w:r>
      </w:hyperlink>
    </w:p>
    <w:p w14:paraId="55B44A58" w14:textId="5E637C1E" w:rsidR="00A552E2" w:rsidRDefault="00A552E2">
      <w:pPr>
        <w:pStyle w:val="TDC3"/>
        <w:tabs>
          <w:tab w:val="right" w:pos="8210"/>
        </w:tabs>
        <w:rPr>
          <w:rFonts w:cstheme="minorBidi"/>
          <w:noProof/>
          <w:kern w:val="2"/>
          <w:sz w:val="24"/>
          <w:szCs w:val="24"/>
          <w:lang w:val="en-US" w:eastAsia="en-US"/>
          <w14:ligatures w14:val="standardContextual"/>
        </w:rPr>
      </w:pPr>
      <w:hyperlink w:anchor="_Toc210016649" w:history="1">
        <w:r w:rsidRPr="003A09A9">
          <w:rPr>
            <w:rStyle w:val="Hipervnculo"/>
            <w:noProof/>
            <w:lang w:val="es-ES"/>
          </w:rPr>
          <w:t xml:space="preserve">8.6.5 </w:t>
        </w:r>
        <w:r w:rsidRPr="003A09A9">
          <w:rPr>
            <w:rStyle w:val="Hipervnculo"/>
            <w:rFonts w:cstheme="minorHAnsi"/>
            <w:noProof/>
          </w:rPr>
          <w:t>Priorización y Recomendaciones Estratégicas</w:t>
        </w:r>
        <w:r>
          <w:rPr>
            <w:noProof/>
            <w:webHidden/>
          </w:rPr>
          <w:tab/>
        </w:r>
        <w:r>
          <w:rPr>
            <w:noProof/>
            <w:webHidden/>
          </w:rPr>
          <w:fldChar w:fldCharType="begin"/>
        </w:r>
        <w:r>
          <w:rPr>
            <w:noProof/>
            <w:webHidden/>
          </w:rPr>
          <w:instrText xml:space="preserve"> PAGEREF _Toc210016649 \h </w:instrText>
        </w:r>
        <w:r>
          <w:rPr>
            <w:noProof/>
            <w:webHidden/>
          </w:rPr>
        </w:r>
        <w:r>
          <w:rPr>
            <w:noProof/>
            <w:webHidden/>
          </w:rPr>
          <w:fldChar w:fldCharType="separate"/>
        </w:r>
        <w:r w:rsidR="00BE124C">
          <w:rPr>
            <w:noProof/>
            <w:webHidden/>
          </w:rPr>
          <w:t>77</w:t>
        </w:r>
        <w:r>
          <w:rPr>
            <w:noProof/>
            <w:webHidden/>
          </w:rPr>
          <w:fldChar w:fldCharType="end"/>
        </w:r>
      </w:hyperlink>
    </w:p>
    <w:p w14:paraId="0094E2AC" w14:textId="1A9DE540" w:rsidR="00A552E2" w:rsidRDefault="00A552E2">
      <w:pPr>
        <w:pStyle w:val="TDC3"/>
        <w:tabs>
          <w:tab w:val="right" w:pos="8210"/>
        </w:tabs>
        <w:rPr>
          <w:rFonts w:cstheme="minorBidi"/>
          <w:noProof/>
          <w:kern w:val="2"/>
          <w:sz w:val="24"/>
          <w:szCs w:val="24"/>
          <w:lang w:val="en-US" w:eastAsia="en-US"/>
          <w14:ligatures w14:val="standardContextual"/>
        </w:rPr>
      </w:pPr>
      <w:hyperlink w:anchor="_Toc210016650" w:history="1">
        <w:r w:rsidRPr="003A09A9">
          <w:rPr>
            <w:rStyle w:val="Hipervnculo"/>
            <w:noProof/>
            <w:lang w:val="es-ES"/>
          </w:rPr>
          <w:t xml:space="preserve">8.6.6 </w:t>
        </w:r>
        <w:r w:rsidRPr="003A09A9">
          <w:rPr>
            <w:rStyle w:val="Hipervnculo"/>
            <w:rFonts w:cstheme="minorHAnsi"/>
            <w:noProof/>
          </w:rPr>
          <w:t>Monitoreo Continuo y Validación</w:t>
        </w:r>
        <w:r>
          <w:rPr>
            <w:noProof/>
            <w:webHidden/>
          </w:rPr>
          <w:tab/>
        </w:r>
        <w:r>
          <w:rPr>
            <w:noProof/>
            <w:webHidden/>
          </w:rPr>
          <w:fldChar w:fldCharType="begin"/>
        </w:r>
        <w:r>
          <w:rPr>
            <w:noProof/>
            <w:webHidden/>
          </w:rPr>
          <w:instrText xml:space="preserve"> PAGEREF _Toc210016650 \h </w:instrText>
        </w:r>
        <w:r>
          <w:rPr>
            <w:noProof/>
            <w:webHidden/>
          </w:rPr>
        </w:r>
        <w:r>
          <w:rPr>
            <w:noProof/>
            <w:webHidden/>
          </w:rPr>
          <w:fldChar w:fldCharType="separate"/>
        </w:r>
        <w:r w:rsidR="00BE124C">
          <w:rPr>
            <w:noProof/>
            <w:webHidden/>
          </w:rPr>
          <w:t>79</w:t>
        </w:r>
        <w:r>
          <w:rPr>
            <w:noProof/>
            <w:webHidden/>
          </w:rPr>
          <w:fldChar w:fldCharType="end"/>
        </w:r>
      </w:hyperlink>
    </w:p>
    <w:p w14:paraId="6AC885A6" w14:textId="177A9B63"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51" w:history="1">
        <w:r w:rsidRPr="003A09A9">
          <w:rPr>
            <w:rStyle w:val="Hipervnculo"/>
            <w:rFonts w:cs="Arial"/>
            <w:bCs/>
            <w:iCs/>
          </w:rPr>
          <w:t>8.7. Análisis inferencial</w:t>
        </w:r>
        <w:r>
          <w:rPr>
            <w:webHidden/>
          </w:rPr>
          <w:tab/>
        </w:r>
        <w:r>
          <w:rPr>
            <w:webHidden/>
          </w:rPr>
          <w:fldChar w:fldCharType="begin"/>
        </w:r>
        <w:r>
          <w:rPr>
            <w:webHidden/>
          </w:rPr>
          <w:instrText xml:space="preserve"> PAGEREF _Toc210016651 \h </w:instrText>
        </w:r>
        <w:r>
          <w:rPr>
            <w:webHidden/>
          </w:rPr>
        </w:r>
        <w:r>
          <w:rPr>
            <w:webHidden/>
          </w:rPr>
          <w:fldChar w:fldCharType="separate"/>
        </w:r>
        <w:r w:rsidR="00BE124C">
          <w:rPr>
            <w:webHidden/>
          </w:rPr>
          <w:t>79</w:t>
        </w:r>
        <w:r>
          <w:rPr>
            <w:webHidden/>
          </w:rPr>
          <w:fldChar w:fldCharType="end"/>
        </w:r>
      </w:hyperlink>
    </w:p>
    <w:p w14:paraId="29BC0EBE" w14:textId="254C4006" w:rsidR="00A552E2" w:rsidRDefault="00A552E2">
      <w:pPr>
        <w:pStyle w:val="TDC3"/>
        <w:tabs>
          <w:tab w:val="right" w:pos="8210"/>
        </w:tabs>
        <w:rPr>
          <w:rFonts w:cstheme="minorBidi"/>
          <w:noProof/>
          <w:kern w:val="2"/>
          <w:sz w:val="24"/>
          <w:szCs w:val="24"/>
          <w:lang w:val="en-US" w:eastAsia="en-US"/>
          <w14:ligatures w14:val="standardContextual"/>
        </w:rPr>
      </w:pPr>
      <w:hyperlink w:anchor="_Toc210016652" w:history="1">
        <w:r w:rsidRPr="003A09A9">
          <w:rPr>
            <w:rStyle w:val="Hipervnculo"/>
            <w:noProof/>
          </w:rPr>
          <w:t xml:space="preserve">8.7.1 </w:t>
        </w:r>
        <w:r w:rsidRPr="003A09A9">
          <w:rPr>
            <w:rStyle w:val="Hipervnculo"/>
            <w:rFonts w:cstheme="minorHAnsi"/>
            <w:noProof/>
          </w:rPr>
          <w:t>Introducción y Objetivo del Análisis inferencial.</w:t>
        </w:r>
        <w:r>
          <w:rPr>
            <w:noProof/>
            <w:webHidden/>
          </w:rPr>
          <w:tab/>
        </w:r>
        <w:r>
          <w:rPr>
            <w:noProof/>
            <w:webHidden/>
          </w:rPr>
          <w:fldChar w:fldCharType="begin"/>
        </w:r>
        <w:r>
          <w:rPr>
            <w:noProof/>
            <w:webHidden/>
          </w:rPr>
          <w:instrText xml:space="preserve"> PAGEREF _Toc210016652 \h </w:instrText>
        </w:r>
        <w:r>
          <w:rPr>
            <w:noProof/>
            <w:webHidden/>
          </w:rPr>
        </w:r>
        <w:r>
          <w:rPr>
            <w:noProof/>
            <w:webHidden/>
          </w:rPr>
          <w:fldChar w:fldCharType="separate"/>
        </w:r>
        <w:r w:rsidR="00BE124C">
          <w:rPr>
            <w:noProof/>
            <w:webHidden/>
          </w:rPr>
          <w:t>79</w:t>
        </w:r>
        <w:r>
          <w:rPr>
            <w:noProof/>
            <w:webHidden/>
          </w:rPr>
          <w:fldChar w:fldCharType="end"/>
        </w:r>
      </w:hyperlink>
    </w:p>
    <w:p w14:paraId="2E8E6185" w14:textId="4A9F9489" w:rsidR="00A552E2" w:rsidRDefault="00A552E2">
      <w:pPr>
        <w:pStyle w:val="TDC3"/>
        <w:tabs>
          <w:tab w:val="right" w:pos="8210"/>
        </w:tabs>
        <w:rPr>
          <w:rFonts w:cstheme="minorBidi"/>
          <w:noProof/>
          <w:kern w:val="2"/>
          <w:sz w:val="24"/>
          <w:szCs w:val="24"/>
          <w:lang w:val="en-US" w:eastAsia="en-US"/>
          <w14:ligatures w14:val="standardContextual"/>
        </w:rPr>
      </w:pPr>
      <w:hyperlink w:anchor="_Toc210016653" w:history="1">
        <w:r w:rsidRPr="003A09A9">
          <w:rPr>
            <w:rStyle w:val="Hipervnculo"/>
            <w:noProof/>
            <w:lang w:val="es-ES"/>
          </w:rPr>
          <w:t>8.7.2 Metodología y Especificación de los Modelos OLS</w:t>
        </w:r>
        <w:r>
          <w:rPr>
            <w:noProof/>
            <w:webHidden/>
          </w:rPr>
          <w:tab/>
        </w:r>
        <w:r>
          <w:rPr>
            <w:noProof/>
            <w:webHidden/>
          </w:rPr>
          <w:fldChar w:fldCharType="begin"/>
        </w:r>
        <w:r>
          <w:rPr>
            <w:noProof/>
            <w:webHidden/>
          </w:rPr>
          <w:instrText xml:space="preserve"> PAGEREF _Toc210016653 \h </w:instrText>
        </w:r>
        <w:r>
          <w:rPr>
            <w:noProof/>
            <w:webHidden/>
          </w:rPr>
        </w:r>
        <w:r>
          <w:rPr>
            <w:noProof/>
            <w:webHidden/>
          </w:rPr>
          <w:fldChar w:fldCharType="separate"/>
        </w:r>
        <w:r w:rsidR="00BE124C">
          <w:rPr>
            <w:noProof/>
            <w:webHidden/>
          </w:rPr>
          <w:t>79</w:t>
        </w:r>
        <w:r>
          <w:rPr>
            <w:noProof/>
            <w:webHidden/>
          </w:rPr>
          <w:fldChar w:fldCharType="end"/>
        </w:r>
      </w:hyperlink>
    </w:p>
    <w:p w14:paraId="274004A2" w14:textId="3ECF1C9F" w:rsidR="00A552E2" w:rsidRDefault="00A552E2">
      <w:pPr>
        <w:pStyle w:val="TDC3"/>
        <w:tabs>
          <w:tab w:val="right" w:pos="8210"/>
        </w:tabs>
        <w:rPr>
          <w:rFonts w:cstheme="minorBidi"/>
          <w:noProof/>
          <w:kern w:val="2"/>
          <w:sz w:val="24"/>
          <w:szCs w:val="24"/>
          <w:lang w:val="en-US" w:eastAsia="en-US"/>
          <w14:ligatures w14:val="standardContextual"/>
        </w:rPr>
      </w:pPr>
      <w:hyperlink w:anchor="_Toc210016654" w:history="1">
        <w:r w:rsidRPr="003A09A9">
          <w:rPr>
            <w:rStyle w:val="Hipervnculo"/>
            <w:noProof/>
            <w:lang w:val="es-ES"/>
          </w:rPr>
          <w:t>8.7.3 Análisis de Resultados de los Modelos OLS.</w:t>
        </w:r>
        <w:r>
          <w:rPr>
            <w:noProof/>
            <w:webHidden/>
          </w:rPr>
          <w:tab/>
        </w:r>
        <w:r>
          <w:rPr>
            <w:noProof/>
            <w:webHidden/>
          </w:rPr>
          <w:fldChar w:fldCharType="begin"/>
        </w:r>
        <w:r>
          <w:rPr>
            <w:noProof/>
            <w:webHidden/>
          </w:rPr>
          <w:instrText xml:space="preserve"> PAGEREF _Toc210016654 \h </w:instrText>
        </w:r>
        <w:r>
          <w:rPr>
            <w:noProof/>
            <w:webHidden/>
          </w:rPr>
        </w:r>
        <w:r>
          <w:rPr>
            <w:noProof/>
            <w:webHidden/>
          </w:rPr>
          <w:fldChar w:fldCharType="separate"/>
        </w:r>
        <w:r w:rsidR="00BE124C">
          <w:rPr>
            <w:noProof/>
            <w:webHidden/>
          </w:rPr>
          <w:t>82</w:t>
        </w:r>
        <w:r>
          <w:rPr>
            <w:noProof/>
            <w:webHidden/>
          </w:rPr>
          <w:fldChar w:fldCharType="end"/>
        </w:r>
      </w:hyperlink>
    </w:p>
    <w:p w14:paraId="5DFE821B" w14:textId="01FE2232" w:rsidR="00A552E2" w:rsidRDefault="00A552E2">
      <w:pPr>
        <w:pStyle w:val="TDC3"/>
        <w:tabs>
          <w:tab w:val="right" w:pos="8210"/>
        </w:tabs>
        <w:rPr>
          <w:rFonts w:cstheme="minorBidi"/>
          <w:noProof/>
          <w:kern w:val="2"/>
          <w:sz w:val="24"/>
          <w:szCs w:val="24"/>
          <w:lang w:val="en-US" w:eastAsia="en-US"/>
          <w14:ligatures w14:val="standardContextual"/>
        </w:rPr>
      </w:pPr>
      <w:hyperlink w:anchor="_Toc210016655" w:history="1">
        <w:r w:rsidRPr="003A09A9">
          <w:rPr>
            <w:rStyle w:val="Hipervnculo"/>
            <w:noProof/>
            <w:lang w:val="es-ES"/>
          </w:rPr>
          <w:t>8.7.4 Conclusiones y Discusión</w:t>
        </w:r>
        <w:r>
          <w:rPr>
            <w:noProof/>
            <w:webHidden/>
          </w:rPr>
          <w:tab/>
        </w:r>
        <w:r>
          <w:rPr>
            <w:noProof/>
            <w:webHidden/>
          </w:rPr>
          <w:fldChar w:fldCharType="begin"/>
        </w:r>
        <w:r>
          <w:rPr>
            <w:noProof/>
            <w:webHidden/>
          </w:rPr>
          <w:instrText xml:space="preserve"> PAGEREF _Toc210016655 \h </w:instrText>
        </w:r>
        <w:r>
          <w:rPr>
            <w:noProof/>
            <w:webHidden/>
          </w:rPr>
        </w:r>
        <w:r>
          <w:rPr>
            <w:noProof/>
            <w:webHidden/>
          </w:rPr>
          <w:fldChar w:fldCharType="separate"/>
        </w:r>
        <w:r w:rsidR="00BE124C">
          <w:rPr>
            <w:noProof/>
            <w:webHidden/>
          </w:rPr>
          <w:t>88</w:t>
        </w:r>
        <w:r>
          <w:rPr>
            <w:noProof/>
            <w:webHidden/>
          </w:rPr>
          <w:fldChar w:fldCharType="end"/>
        </w:r>
      </w:hyperlink>
    </w:p>
    <w:p w14:paraId="07D23C0D" w14:textId="7D94ED8F" w:rsidR="00A552E2" w:rsidRDefault="00A552E2">
      <w:pPr>
        <w:pStyle w:val="TDC3"/>
        <w:tabs>
          <w:tab w:val="right" w:pos="8210"/>
        </w:tabs>
        <w:rPr>
          <w:rFonts w:cstheme="minorBidi"/>
          <w:noProof/>
          <w:kern w:val="2"/>
          <w:sz w:val="24"/>
          <w:szCs w:val="24"/>
          <w:lang w:val="en-US" w:eastAsia="en-US"/>
          <w14:ligatures w14:val="standardContextual"/>
        </w:rPr>
      </w:pPr>
      <w:hyperlink w:anchor="_Toc210016656" w:history="1">
        <w:r w:rsidRPr="003A09A9">
          <w:rPr>
            <w:rStyle w:val="Hipervnculo"/>
            <w:noProof/>
            <w:lang w:val="es-ES"/>
          </w:rPr>
          <w:t xml:space="preserve">8.7.5 </w:t>
        </w:r>
        <w:r w:rsidRPr="003A09A9">
          <w:rPr>
            <w:rStyle w:val="Hipervnculo"/>
            <w:rFonts w:cstheme="minorHAnsi"/>
            <w:noProof/>
          </w:rPr>
          <w:t>Próximos Pasos y Consideraciones Adicionales</w:t>
        </w:r>
        <w:r>
          <w:rPr>
            <w:noProof/>
            <w:webHidden/>
          </w:rPr>
          <w:tab/>
        </w:r>
        <w:r>
          <w:rPr>
            <w:noProof/>
            <w:webHidden/>
          </w:rPr>
          <w:fldChar w:fldCharType="begin"/>
        </w:r>
        <w:r>
          <w:rPr>
            <w:noProof/>
            <w:webHidden/>
          </w:rPr>
          <w:instrText xml:space="preserve"> PAGEREF _Toc210016656 \h </w:instrText>
        </w:r>
        <w:r>
          <w:rPr>
            <w:noProof/>
            <w:webHidden/>
          </w:rPr>
        </w:r>
        <w:r>
          <w:rPr>
            <w:noProof/>
            <w:webHidden/>
          </w:rPr>
          <w:fldChar w:fldCharType="separate"/>
        </w:r>
        <w:r w:rsidR="00BE124C">
          <w:rPr>
            <w:noProof/>
            <w:webHidden/>
          </w:rPr>
          <w:t>89</w:t>
        </w:r>
        <w:r>
          <w:rPr>
            <w:noProof/>
            <w:webHidden/>
          </w:rPr>
          <w:fldChar w:fldCharType="end"/>
        </w:r>
      </w:hyperlink>
    </w:p>
    <w:p w14:paraId="275663F7" w14:textId="74A9FF80" w:rsidR="00A552E2" w:rsidRDefault="00A552E2">
      <w:pPr>
        <w:pStyle w:val="TDC3"/>
        <w:tabs>
          <w:tab w:val="right" w:pos="8210"/>
        </w:tabs>
        <w:rPr>
          <w:rFonts w:cstheme="minorBidi"/>
          <w:noProof/>
          <w:kern w:val="2"/>
          <w:sz w:val="24"/>
          <w:szCs w:val="24"/>
          <w:lang w:val="en-US" w:eastAsia="en-US"/>
          <w14:ligatures w14:val="standardContextual"/>
        </w:rPr>
      </w:pPr>
      <w:hyperlink w:anchor="_Toc210016657" w:history="1">
        <w:r w:rsidRPr="003A09A9">
          <w:rPr>
            <w:rStyle w:val="Hipervnculo"/>
            <w:noProof/>
            <w:lang w:val="es-ES"/>
          </w:rPr>
          <w:t>8.8. Factores demográficos y de control que influyen en los años desde la última promoción.</w:t>
        </w:r>
        <w:r>
          <w:rPr>
            <w:noProof/>
            <w:webHidden/>
          </w:rPr>
          <w:tab/>
        </w:r>
        <w:r>
          <w:rPr>
            <w:noProof/>
            <w:webHidden/>
          </w:rPr>
          <w:fldChar w:fldCharType="begin"/>
        </w:r>
        <w:r>
          <w:rPr>
            <w:noProof/>
            <w:webHidden/>
          </w:rPr>
          <w:instrText xml:space="preserve"> PAGEREF _Toc210016657 \h </w:instrText>
        </w:r>
        <w:r>
          <w:rPr>
            <w:noProof/>
            <w:webHidden/>
          </w:rPr>
        </w:r>
        <w:r>
          <w:rPr>
            <w:noProof/>
            <w:webHidden/>
          </w:rPr>
          <w:fldChar w:fldCharType="separate"/>
        </w:r>
        <w:r w:rsidR="00BE124C">
          <w:rPr>
            <w:noProof/>
            <w:webHidden/>
          </w:rPr>
          <w:t>90</w:t>
        </w:r>
        <w:r>
          <w:rPr>
            <w:noProof/>
            <w:webHidden/>
          </w:rPr>
          <w:fldChar w:fldCharType="end"/>
        </w:r>
      </w:hyperlink>
    </w:p>
    <w:p w14:paraId="3845B8C6" w14:textId="142D08F9"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58" w:history="1">
        <w:r w:rsidRPr="003A09A9">
          <w:rPr>
            <w:rStyle w:val="Hipervnculo"/>
            <w:rFonts w:cs="Arial"/>
            <w:bCs/>
            <w:iCs/>
            <w:lang w:val="es-ES"/>
          </w:rPr>
          <w:t>8.9. Regresión binomial negativa (NB2) con enlace log y SE robustos.</w:t>
        </w:r>
        <w:r>
          <w:rPr>
            <w:webHidden/>
          </w:rPr>
          <w:tab/>
        </w:r>
        <w:r>
          <w:rPr>
            <w:webHidden/>
          </w:rPr>
          <w:fldChar w:fldCharType="begin"/>
        </w:r>
        <w:r>
          <w:rPr>
            <w:webHidden/>
          </w:rPr>
          <w:instrText xml:space="preserve"> PAGEREF _Toc210016658 \h </w:instrText>
        </w:r>
        <w:r>
          <w:rPr>
            <w:webHidden/>
          </w:rPr>
        </w:r>
        <w:r>
          <w:rPr>
            <w:webHidden/>
          </w:rPr>
          <w:fldChar w:fldCharType="separate"/>
        </w:r>
        <w:r w:rsidR="00BE124C">
          <w:rPr>
            <w:webHidden/>
          </w:rPr>
          <w:t>90</w:t>
        </w:r>
        <w:r>
          <w:rPr>
            <w:webHidden/>
          </w:rPr>
          <w:fldChar w:fldCharType="end"/>
        </w:r>
      </w:hyperlink>
    </w:p>
    <w:p w14:paraId="65CE46B0" w14:textId="7633AB73" w:rsidR="00A552E2" w:rsidRDefault="00A552E2">
      <w:pPr>
        <w:pStyle w:val="TDC3"/>
        <w:tabs>
          <w:tab w:val="right" w:pos="8210"/>
        </w:tabs>
        <w:rPr>
          <w:rFonts w:cstheme="minorBidi"/>
          <w:noProof/>
          <w:kern w:val="2"/>
          <w:sz w:val="24"/>
          <w:szCs w:val="24"/>
          <w:lang w:val="en-US" w:eastAsia="en-US"/>
          <w14:ligatures w14:val="standardContextual"/>
        </w:rPr>
      </w:pPr>
      <w:hyperlink w:anchor="_Toc210016659" w:history="1">
        <w:r w:rsidRPr="003A09A9">
          <w:rPr>
            <w:rStyle w:val="Hipervnculo"/>
            <w:noProof/>
            <w:lang w:val="es-ES"/>
          </w:rPr>
          <w:t>8.9.1 Especificaciones</w:t>
        </w:r>
        <w:r>
          <w:rPr>
            <w:noProof/>
            <w:webHidden/>
          </w:rPr>
          <w:tab/>
        </w:r>
        <w:r>
          <w:rPr>
            <w:noProof/>
            <w:webHidden/>
          </w:rPr>
          <w:fldChar w:fldCharType="begin"/>
        </w:r>
        <w:r>
          <w:rPr>
            <w:noProof/>
            <w:webHidden/>
          </w:rPr>
          <w:instrText xml:space="preserve"> PAGEREF _Toc210016659 \h </w:instrText>
        </w:r>
        <w:r>
          <w:rPr>
            <w:noProof/>
            <w:webHidden/>
          </w:rPr>
        </w:r>
        <w:r>
          <w:rPr>
            <w:noProof/>
            <w:webHidden/>
          </w:rPr>
          <w:fldChar w:fldCharType="separate"/>
        </w:r>
        <w:r w:rsidR="00BE124C">
          <w:rPr>
            <w:noProof/>
            <w:webHidden/>
          </w:rPr>
          <w:t>90</w:t>
        </w:r>
        <w:r>
          <w:rPr>
            <w:noProof/>
            <w:webHidden/>
          </w:rPr>
          <w:fldChar w:fldCharType="end"/>
        </w:r>
      </w:hyperlink>
    </w:p>
    <w:p w14:paraId="357AC812" w14:textId="7C3E6FA7" w:rsidR="00A552E2" w:rsidRDefault="00A552E2">
      <w:pPr>
        <w:pStyle w:val="TDC3"/>
        <w:tabs>
          <w:tab w:val="right" w:pos="8210"/>
        </w:tabs>
        <w:rPr>
          <w:rFonts w:cstheme="minorBidi"/>
          <w:noProof/>
          <w:kern w:val="2"/>
          <w:sz w:val="24"/>
          <w:szCs w:val="24"/>
          <w:lang w:val="en-US" w:eastAsia="en-US"/>
          <w14:ligatures w14:val="standardContextual"/>
        </w:rPr>
      </w:pPr>
      <w:hyperlink w:anchor="_Toc210016660" w:history="1">
        <w:r w:rsidRPr="003A09A9">
          <w:rPr>
            <w:rStyle w:val="Hipervnculo"/>
            <w:noProof/>
            <w:lang w:val="es-ES"/>
          </w:rPr>
          <w:t>8.9.2 Tratamientos de variables</w:t>
        </w:r>
        <w:r>
          <w:rPr>
            <w:noProof/>
            <w:webHidden/>
          </w:rPr>
          <w:tab/>
        </w:r>
        <w:r>
          <w:rPr>
            <w:noProof/>
            <w:webHidden/>
          </w:rPr>
          <w:fldChar w:fldCharType="begin"/>
        </w:r>
        <w:r>
          <w:rPr>
            <w:noProof/>
            <w:webHidden/>
          </w:rPr>
          <w:instrText xml:space="preserve"> PAGEREF _Toc210016660 \h </w:instrText>
        </w:r>
        <w:r>
          <w:rPr>
            <w:noProof/>
            <w:webHidden/>
          </w:rPr>
        </w:r>
        <w:r>
          <w:rPr>
            <w:noProof/>
            <w:webHidden/>
          </w:rPr>
          <w:fldChar w:fldCharType="separate"/>
        </w:r>
        <w:r w:rsidR="00BE124C">
          <w:rPr>
            <w:noProof/>
            <w:webHidden/>
          </w:rPr>
          <w:t>90</w:t>
        </w:r>
        <w:r>
          <w:rPr>
            <w:noProof/>
            <w:webHidden/>
          </w:rPr>
          <w:fldChar w:fldCharType="end"/>
        </w:r>
      </w:hyperlink>
    </w:p>
    <w:p w14:paraId="425A373A" w14:textId="1122C5A0" w:rsidR="00A552E2" w:rsidRDefault="00A552E2">
      <w:pPr>
        <w:pStyle w:val="TDC3"/>
        <w:tabs>
          <w:tab w:val="right" w:pos="8210"/>
        </w:tabs>
        <w:rPr>
          <w:rFonts w:cstheme="minorBidi"/>
          <w:noProof/>
          <w:kern w:val="2"/>
          <w:sz w:val="24"/>
          <w:szCs w:val="24"/>
          <w:lang w:val="en-US" w:eastAsia="en-US"/>
          <w14:ligatures w14:val="standardContextual"/>
        </w:rPr>
      </w:pPr>
      <w:hyperlink w:anchor="_Toc210016661" w:history="1">
        <w:r w:rsidRPr="003A09A9">
          <w:rPr>
            <w:rStyle w:val="Hipervnculo"/>
            <w:noProof/>
            <w:lang w:val="es-ES"/>
          </w:rPr>
          <w:t>8.9.3 Diccionario del Modelo (Etiquetas de negocio)</w:t>
        </w:r>
        <w:r>
          <w:rPr>
            <w:noProof/>
            <w:webHidden/>
          </w:rPr>
          <w:tab/>
        </w:r>
        <w:r>
          <w:rPr>
            <w:noProof/>
            <w:webHidden/>
          </w:rPr>
          <w:fldChar w:fldCharType="begin"/>
        </w:r>
        <w:r>
          <w:rPr>
            <w:noProof/>
            <w:webHidden/>
          </w:rPr>
          <w:instrText xml:space="preserve"> PAGEREF _Toc210016661 \h </w:instrText>
        </w:r>
        <w:r>
          <w:rPr>
            <w:noProof/>
            <w:webHidden/>
          </w:rPr>
        </w:r>
        <w:r>
          <w:rPr>
            <w:noProof/>
            <w:webHidden/>
          </w:rPr>
          <w:fldChar w:fldCharType="separate"/>
        </w:r>
        <w:r w:rsidR="00BE124C">
          <w:rPr>
            <w:noProof/>
            <w:webHidden/>
          </w:rPr>
          <w:t>90</w:t>
        </w:r>
        <w:r>
          <w:rPr>
            <w:noProof/>
            <w:webHidden/>
          </w:rPr>
          <w:fldChar w:fldCharType="end"/>
        </w:r>
      </w:hyperlink>
    </w:p>
    <w:p w14:paraId="1A057A00" w14:textId="02A930B9" w:rsidR="00A552E2" w:rsidRDefault="00A552E2">
      <w:pPr>
        <w:pStyle w:val="TDC3"/>
        <w:tabs>
          <w:tab w:val="right" w:pos="8210"/>
        </w:tabs>
        <w:rPr>
          <w:rFonts w:cstheme="minorBidi"/>
          <w:noProof/>
          <w:kern w:val="2"/>
          <w:sz w:val="24"/>
          <w:szCs w:val="24"/>
          <w:lang w:val="en-US" w:eastAsia="en-US"/>
          <w14:ligatures w14:val="standardContextual"/>
        </w:rPr>
      </w:pPr>
      <w:hyperlink w:anchor="_Toc210016662" w:history="1">
        <w:r w:rsidRPr="003A09A9">
          <w:rPr>
            <w:rStyle w:val="Hipervnculo"/>
            <w:noProof/>
            <w:lang w:val="es-ES"/>
          </w:rPr>
          <w:t>8.9.4. Análisis de resultados,</w:t>
        </w:r>
        <w:r>
          <w:rPr>
            <w:noProof/>
            <w:webHidden/>
          </w:rPr>
          <w:tab/>
        </w:r>
        <w:r>
          <w:rPr>
            <w:noProof/>
            <w:webHidden/>
          </w:rPr>
          <w:fldChar w:fldCharType="begin"/>
        </w:r>
        <w:r>
          <w:rPr>
            <w:noProof/>
            <w:webHidden/>
          </w:rPr>
          <w:instrText xml:space="preserve"> PAGEREF _Toc210016662 \h </w:instrText>
        </w:r>
        <w:r>
          <w:rPr>
            <w:noProof/>
            <w:webHidden/>
          </w:rPr>
        </w:r>
        <w:r>
          <w:rPr>
            <w:noProof/>
            <w:webHidden/>
          </w:rPr>
          <w:fldChar w:fldCharType="separate"/>
        </w:r>
        <w:r w:rsidR="00BE124C">
          <w:rPr>
            <w:noProof/>
            <w:webHidden/>
          </w:rPr>
          <w:t>91</w:t>
        </w:r>
        <w:r>
          <w:rPr>
            <w:noProof/>
            <w:webHidden/>
          </w:rPr>
          <w:fldChar w:fldCharType="end"/>
        </w:r>
      </w:hyperlink>
    </w:p>
    <w:p w14:paraId="5F2601E1" w14:textId="450B9AF1" w:rsidR="00A552E2" w:rsidRDefault="00A552E2">
      <w:pPr>
        <w:pStyle w:val="TDC3"/>
        <w:tabs>
          <w:tab w:val="right" w:pos="8210"/>
        </w:tabs>
        <w:rPr>
          <w:rFonts w:cstheme="minorBidi"/>
          <w:noProof/>
          <w:kern w:val="2"/>
          <w:sz w:val="24"/>
          <w:szCs w:val="24"/>
          <w:lang w:val="en-US" w:eastAsia="en-US"/>
          <w14:ligatures w14:val="standardContextual"/>
        </w:rPr>
      </w:pPr>
      <w:hyperlink w:anchor="_Toc210016663" w:history="1">
        <w:r w:rsidRPr="003A09A9">
          <w:rPr>
            <w:rStyle w:val="Hipervnculo"/>
            <w:rFonts w:eastAsia="Calibri"/>
            <w:i/>
            <w:iCs/>
            <w:noProof/>
          </w:rPr>
          <w:t>Tabla 2 métricas de ajuste.</w:t>
        </w:r>
        <w:r>
          <w:rPr>
            <w:noProof/>
            <w:webHidden/>
          </w:rPr>
          <w:tab/>
        </w:r>
        <w:r>
          <w:rPr>
            <w:noProof/>
            <w:webHidden/>
          </w:rPr>
          <w:fldChar w:fldCharType="begin"/>
        </w:r>
        <w:r>
          <w:rPr>
            <w:noProof/>
            <w:webHidden/>
          </w:rPr>
          <w:instrText xml:space="preserve"> PAGEREF _Toc210016663 \h </w:instrText>
        </w:r>
        <w:r>
          <w:rPr>
            <w:noProof/>
            <w:webHidden/>
          </w:rPr>
        </w:r>
        <w:r>
          <w:rPr>
            <w:noProof/>
            <w:webHidden/>
          </w:rPr>
          <w:fldChar w:fldCharType="separate"/>
        </w:r>
        <w:r w:rsidR="00BE124C">
          <w:rPr>
            <w:noProof/>
            <w:webHidden/>
          </w:rPr>
          <w:t>91</w:t>
        </w:r>
        <w:r>
          <w:rPr>
            <w:noProof/>
            <w:webHidden/>
          </w:rPr>
          <w:fldChar w:fldCharType="end"/>
        </w:r>
      </w:hyperlink>
    </w:p>
    <w:p w14:paraId="5022F133" w14:textId="6EB94359" w:rsidR="00A552E2" w:rsidRDefault="00A552E2">
      <w:pPr>
        <w:pStyle w:val="TDC3"/>
        <w:tabs>
          <w:tab w:val="right" w:pos="8210"/>
        </w:tabs>
        <w:rPr>
          <w:rFonts w:cstheme="minorBidi"/>
          <w:noProof/>
          <w:kern w:val="2"/>
          <w:sz w:val="24"/>
          <w:szCs w:val="24"/>
          <w:lang w:val="en-US" w:eastAsia="en-US"/>
          <w14:ligatures w14:val="standardContextual"/>
        </w:rPr>
      </w:pPr>
      <w:hyperlink w:anchor="_Toc210016664" w:history="1">
        <w:r w:rsidRPr="003A09A9">
          <w:rPr>
            <w:rStyle w:val="Hipervnculo"/>
            <w:noProof/>
            <w:lang w:val="es-ES"/>
          </w:rPr>
          <w:t>8.9.5. Principales Efectos (Etiquetas de negocio)</w:t>
        </w:r>
        <w:r>
          <w:rPr>
            <w:noProof/>
            <w:webHidden/>
          </w:rPr>
          <w:tab/>
        </w:r>
        <w:r>
          <w:rPr>
            <w:noProof/>
            <w:webHidden/>
          </w:rPr>
          <w:fldChar w:fldCharType="begin"/>
        </w:r>
        <w:r>
          <w:rPr>
            <w:noProof/>
            <w:webHidden/>
          </w:rPr>
          <w:instrText xml:space="preserve"> PAGEREF _Toc210016664 \h </w:instrText>
        </w:r>
        <w:r>
          <w:rPr>
            <w:noProof/>
            <w:webHidden/>
          </w:rPr>
        </w:r>
        <w:r>
          <w:rPr>
            <w:noProof/>
            <w:webHidden/>
          </w:rPr>
          <w:fldChar w:fldCharType="separate"/>
        </w:r>
        <w:r w:rsidR="00BE124C">
          <w:rPr>
            <w:noProof/>
            <w:webHidden/>
          </w:rPr>
          <w:t>91</w:t>
        </w:r>
        <w:r>
          <w:rPr>
            <w:noProof/>
            <w:webHidden/>
          </w:rPr>
          <w:fldChar w:fldCharType="end"/>
        </w:r>
      </w:hyperlink>
    </w:p>
    <w:p w14:paraId="678C10E9" w14:textId="0F54D33E" w:rsidR="00A552E2" w:rsidRDefault="00A552E2">
      <w:pPr>
        <w:pStyle w:val="TDC3"/>
        <w:tabs>
          <w:tab w:val="right" w:pos="8210"/>
        </w:tabs>
        <w:rPr>
          <w:rFonts w:cstheme="minorBidi"/>
          <w:noProof/>
          <w:kern w:val="2"/>
          <w:sz w:val="24"/>
          <w:szCs w:val="24"/>
          <w:lang w:val="en-US" w:eastAsia="en-US"/>
          <w14:ligatures w14:val="standardContextual"/>
        </w:rPr>
      </w:pPr>
      <w:hyperlink w:anchor="_Toc210016665" w:history="1">
        <w:r w:rsidRPr="003A09A9">
          <w:rPr>
            <w:rStyle w:val="Hipervnculo"/>
            <w:noProof/>
            <w:lang w:val="es-ES"/>
          </w:rPr>
          <w:t>8.9.6. Gráficos de diagnóstico y sensibilidad</w:t>
        </w:r>
        <w:r>
          <w:rPr>
            <w:noProof/>
            <w:webHidden/>
          </w:rPr>
          <w:tab/>
        </w:r>
        <w:r>
          <w:rPr>
            <w:noProof/>
            <w:webHidden/>
          </w:rPr>
          <w:fldChar w:fldCharType="begin"/>
        </w:r>
        <w:r>
          <w:rPr>
            <w:noProof/>
            <w:webHidden/>
          </w:rPr>
          <w:instrText xml:space="preserve"> PAGEREF _Toc210016665 \h </w:instrText>
        </w:r>
        <w:r>
          <w:rPr>
            <w:noProof/>
            <w:webHidden/>
          </w:rPr>
        </w:r>
        <w:r>
          <w:rPr>
            <w:noProof/>
            <w:webHidden/>
          </w:rPr>
          <w:fldChar w:fldCharType="separate"/>
        </w:r>
        <w:r w:rsidR="00BE124C">
          <w:rPr>
            <w:noProof/>
            <w:webHidden/>
          </w:rPr>
          <w:t>91</w:t>
        </w:r>
        <w:r>
          <w:rPr>
            <w:noProof/>
            <w:webHidden/>
          </w:rPr>
          <w:fldChar w:fldCharType="end"/>
        </w:r>
      </w:hyperlink>
    </w:p>
    <w:p w14:paraId="03719D41" w14:textId="4B7AEA0B" w:rsidR="00A552E2" w:rsidRDefault="00A552E2">
      <w:pPr>
        <w:pStyle w:val="TDC1"/>
        <w:tabs>
          <w:tab w:val="left" w:pos="720"/>
        </w:tabs>
        <w:rPr>
          <w:rFonts w:asciiTheme="minorHAnsi" w:eastAsiaTheme="minorEastAsia" w:hAnsiTheme="minorHAnsi" w:cstheme="minorBidi"/>
          <w:color w:val="auto"/>
          <w:kern w:val="2"/>
          <w:lang w:val="en-US" w:eastAsia="en-US"/>
          <w14:ligatures w14:val="standardContextual"/>
        </w:rPr>
      </w:pPr>
      <w:hyperlink w:anchor="_Toc210016666" w:history="1">
        <w:r w:rsidRPr="003A09A9">
          <w:rPr>
            <w:rStyle w:val="Hipervnculo"/>
            <w:rFonts w:asciiTheme="majorHAnsi" w:hAnsiTheme="majorHAnsi"/>
            <w:bCs/>
            <w:kern w:val="32"/>
          </w:rPr>
          <w:t>9.</w:t>
        </w:r>
        <w:r>
          <w:rPr>
            <w:rFonts w:asciiTheme="minorHAnsi" w:eastAsiaTheme="minorEastAsia" w:hAnsiTheme="minorHAnsi" w:cstheme="minorBidi"/>
            <w:color w:val="auto"/>
            <w:kern w:val="2"/>
            <w:lang w:val="en-US" w:eastAsia="en-US"/>
            <w14:ligatures w14:val="standardContextual"/>
          </w:rPr>
          <w:tab/>
        </w:r>
        <w:r w:rsidRPr="003A09A9">
          <w:rPr>
            <w:rStyle w:val="Hipervnculo"/>
            <w:rFonts w:asciiTheme="majorHAnsi" w:hAnsiTheme="majorHAnsi"/>
            <w:bCs/>
            <w:kern w:val="32"/>
          </w:rPr>
          <w:t>Análisis de equidad de género en relación con interacciones</w:t>
        </w:r>
        <w:r>
          <w:rPr>
            <w:webHidden/>
          </w:rPr>
          <w:tab/>
        </w:r>
        <w:r>
          <w:rPr>
            <w:webHidden/>
          </w:rPr>
          <w:fldChar w:fldCharType="begin"/>
        </w:r>
        <w:r>
          <w:rPr>
            <w:webHidden/>
          </w:rPr>
          <w:instrText xml:space="preserve"> PAGEREF _Toc210016666 \h </w:instrText>
        </w:r>
        <w:r>
          <w:rPr>
            <w:webHidden/>
          </w:rPr>
        </w:r>
        <w:r>
          <w:rPr>
            <w:webHidden/>
          </w:rPr>
          <w:fldChar w:fldCharType="separate"/>
        </w:r>
        <w:r w:rsidR="00BE124C">
          <w:rPr>
            <w:webHidden/>
          </w:rPr>
          <w:t>92</w:t>
        </w:r>
        <w:r>
          <w:rPr>
            <w:webHidden/>
          </w:rPr>
          <w:fldChar w:fldCharType="end"/>
        </w:r>
      </w:hyperlink>
    </w:p>
    <w:p w14:paraId="38AA7B97" w14:textId="2F32990B"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67" w:history="1">
        <w:r w:rsidRPr="003A09A9">
          <w:rPr>
            <w:rStyle w:val="Hipervnculo"/>
            <w:rFonts w:cs="Arial"/>
            <w:bCs/>
            <w:iCs/>
            <w:lang w:val="es-ES"/>
          </w:rPr>
          <w:t>9.1 Objetivos</w:t>
        </w:r>
        <w:r>
          <w:rPr>
            <w:webHidden/>
          </w:rPr>
          <w:tab/>
        </w:r>
        <w:r>
          <w:rPr>
            <w:webHidden/>
          </w:rPr>
          <w:fldChar w:fldCharType="begin"/>
        </w:r>
        <w:r>
          <w:rPr>
            <w:webHidden/>
          </w:rPr>
          <w:instrText xml:space="preserve"> PAGEREF _Toc210016667 \h </w:instrText>
        </w:r>
        <w:r>
          <w:rPr>
            <w:webHidden/>
          </w:rPr>
        </w:r>
        <w:r>
          <w:rPr>
            <w:webHidden/>
          </w:rPr>
          <w:fldChar w:fldCharType="separate"/>
        </w:r>
        <w:r w:rsidR="00BE124C">
          <w:rPr>
            <w:webHidden/>
          </w:rPr>
          <w:t>92</w:t>
        </w:r>
        <w:r>
          <w:rPr>
            <w:webHidden/>
          </w:rPr>
          <w:fldChar w:fldCharType="end"/>
        </w:r>
      </w:hyperlink>
    </w:p>
    <w:p w14:paraId="7F541370" w14:textId="2633D057"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68" w:history="1">
        <w:r w:rsidRPr="003A09A9">
          <w:rPr>
            <w:rStyle w:val="Hipervnculo"/>
            <w:rFonts w:cs="Arial"/>
            <w:bCs/>
            <w:iCs/>
            <w:lang w:val="es-ES"/>
          </w:rPr>
          <w:t>9.2 Hipótesis</w:t>
        </w:r>
        <w:r>
          <w:rPr>
            <w:webHidden/>
          </w:rPr>
          <w:tab/>
        </w:r>
        <w:r>
          <w:rPr>
            <w:webHidden/>
          </w:rPr>
          <w:fldChar w:fldCharType="begin"/>
        </w:r>
        <w:r>
          <w:rPr>
            <w:webHidden/>
          </w:rPr>
          <w:instrText xml:space="preserve"> PAGEREF _Toc210016668 \h </w:instrText>
        </w:r>
        <w:r>
          <w:rPr>
            <w:webHidden/>
          </w:rPr>
        </w:r>
        <w:r>
          <w:rPr>
            <w:webHidden/>
          </w:rPr>
          <w:fldChar w:fldCharType="separate"/>
        </w:r>
        <w:r w:rsidR="00BE124C">
          <w:rPr>
            <w:webHidden/>
          </w:rPr>
          <w:t>92</w:t>
        </w:r>
        <w:r>
          <w:rPr>
            <w:webHidden/>
          </w:rPr>
          <w:fldChar w:fldCharType="end"/>
        </w:r>
      </w:hyperlink>
    </w:p>
    <w:p w14:paraId="577AA9BF" w14:textId="370335CA"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69" w:history="1">
        <w:r w:rsidRPr="003A09A9">
          <w:rPr>
            <w:rStyle w:val="Hipervnculo"/>
            <w:rFonts w:cs="Arial"/>
            <w:bCs/>
            <w:iCs/>
            <w:lang w:val="es-ES"/>
          </w:rPr>
          <w:t>9.3. Base de Datos Usada</w:t>
        </w:r>
        <w:r>
          <w:rPr>
            <w:webHidden/>
          </w:rPr>
          <w:tab/>
        </w:r>
        <w:r>
          <w:rPr>
            <w:webHidden/>
          </w:rPr>
          <w:fldChar w:fldCharType="begin"/>
        </w:r>
        <w:r>
          <w:rPr>
            <w:webHidden/>
          </w:rPr>
          <w:instrText xml:space="preserve"> PAGEREF _Toc210016669 \h </w:instrText>
        </w:r>
        <w:r>
          <w:rPr>
            <w:webHidden/>
          </w:rPr>
        </w:r>
        <w:r>
          <w:rPr>
            <w:webHidden/>
          </w:rPr>
          <w:fldChar w:fldCharType="separate"/>
        </w:r>
        <w:r w:rsidR="00BE124C">
          <w:rPr>
            <w:webHidden/>
          </w:rPr>
          <w:t>92</w:t>
        </w:r>
        <w:r>
          <w:rPr>
            <w:webHidden/>
          </w:rPr>
          <w:fldChar w:fldCharType="end"/>
        </w:r>
      </w:hyperlink>
    </w:p>
    <w:p w14:paraId="17CEDA2F" w14:textId="7ACE5E93"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0" w:history="1">
        <w:r w:rsidRPr="003A09A9">
          <w:rPr>
            <w:rStyle w:val="Hipervnculo"/>
            <w:rFonts w:cs="Arial"/>
            <w:bCs/>
            <w:iCs/>
            <w:lang w:val="es-ES"/>
          </w:rPr>
          <w:t>9.4. Modelos</w:t>
        </w:r>
        <w:r>
          <w:rPr>
            <w:webHidden/>
          </w:rPr>
          <w:tab/>
        </w:r>
        <w:r>
          <w:rPr>
            <w:webHidden/>
          </w:rPr>
          <w:fldChar w:fldCharType="begin"/>
        </w:r>
        <w:r>
          <w:rPr>
            <w:webHidden/>
          </w:rPr>
          <w:instrText xml:space="preserve"> PAGEREF _Toc210016670 \h </w:instrText>
        </w:r>
        <w:r>
          <w:rPr>
            <w:webHidden/>
          </w:rPr>
        </w:r>
        <w:r>
          <w:rPr>
            <w:webHidden/>
          </w:rPr>
          <w:fldChar w:fldCharType="separate"/>
        </w:r>
        <w:r w:rsidR="00BE124C">
          <w:rPr>
            <w:webHidden/>
          </w:rPr>
          <w:t>93</w:t>
        </w:r>
        <w:r>
          <w:rPr>
            <w:webHidden/>
          </w:rPr>
          <w:fldChar w:fldCharType="end"/>
        </w:r>
      </w:hyperlink>
    </w:p>
    <w:p w14:paraId="7594EFB9" w14:textId="12445145"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1" w:history="1">
        <w:r w:rsidRPr="003A09A9">
          <w:rPr>
            <w:rStyle w:val="Hipervnculo"/>
            <w:rFonts w:cs="Arial"/>
            <w:lang w:val="en-US"/>
          </w:rPr>
          <w:t>9.5. Modelo 1 Base</w:t>
        </w:r>
        <w:r>
          <w:rPr>
            <w:webHidden/>
          </w:rPr>
          <w:tab/>
        </w:r>
        <w:r>
          <w:rPr>
            <w:webHidden/>
          </w:rPr>
          <w:fldChar w:fldCharType="begin"/>
        </w:r>
        <w:r>
          <w:rPr>
            <w:webHidden/>
          </w:rPr>
          <w:instrText xml:space="preserve"> PAGEREF _Toc210016671 \h </w:instrText>
        </w:r>
        <w:r>
          <w:rPr>
            <w:webHidden/>
          </w:rPr>
        </w:r>
        <w:r>
          <w:rPr>
            <w:webHidden/>
          </w:rPr>
          <w:fldChar w:fldCharType="separate"/>
        </w:r>
        <w:r w:rsidR="00BE124C">
          <w:rPr>
            <w:webHidden/>
          </w:rPr>
          <w:t>93</w:t>
        </w:r>
        <w:r>
          <w:rPr>
            <w:webHidden/>
          </w:rPr>
          <w:fldChar w:fldCharType="end"/>
        </w:r>
      </w:hyperlink>
    </w:p>
    <w:p w14:paraId="6DBD8451" w14:textId="1589745E"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2" w:history="1">
        <w:r w:rsidRPr="003A09A9">
          <w:rPr>
            <w:rStyle w:val="Hipervnculo"/>
            <w:rFonts w:cs="Arial"/>
            <w:lang w:val="en-US"/>
          </w:rPr>
          <w:t>9.6. Modelo 2 capital humano</w:t>
        </w:r>
        <w:r>
          <w:rPr>
            <w:webHidden/>
          </w:rPr>
          <w:tab/>
        </w:r>
        <w:r>
          <w:rPr>
            <w:webHidden/>
          </w:rPr>
          <w:fldChar w:fldCharType="begin"/>
        </w:r>
        <w:r>
          <w:rPr>
            <w:webHidden/>
          </w:rPr>
          <w:instrText xml:space="preserve"> PAGEREF _Toc210016672 \h </w:instrText>
        </w:r>
        <w:r>
          <w:rPr>
            <w:webHidden/>
          </w:rPr>
        </w:r>
        <w:r>
          <w:rPr>
            <w:webHidden/>
          </w:rPr>
          <w:fldChar w:fldCharType="separate"/>
        </w:r>
        <w:r w:rsidR="00BE124C">
          <w:rPr>
            <w:webHidden/>
          </w:rPr>
          <w:t>93</w:t>
        </w:r>
        <w:r>
          <w:rPr>
            <w:webHidden/>
          </w:rPr>
          <w:fldChar w:fldCharType="end"/>
        </w:r>
      </w:hyperlink>
    </w:p>
    <w:p w14:paraId="1A89F7DC" w14:textId="5F4E2D63"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3" w:history="1">
        <w:r w:rsidRPr="003A09A9">
          <w:rPr>
            <w:rStyle w:val="Hipervnculo"/>
            <w:rFonts w:cs="Arial"/>
            <w:lang w:val="en-US"/>
          </w:rPr>
          <w:t>9.7. Modelo 3 roles niveles</w:t>
        </w:r>
        <w:r>
          <w:rPr>
            <w:webHidden/>
          </w:rPr>
          <w:tab/>
        </w:r>
        <w:r>
          <w:rPr>
            <w:webHidden/>
          </w:rPr>
          <w:fldChar w:fldCharType="begin"/>
        </w:r>
        <w:r>
          <w:rPr>
            <w:webHidden/>
          </w:rPr>
          <w:instrText xml:space="preserve"> PAGEREF _Toc210016673 \h </w:instrText>
        </w:r>
        <w:r>
          <w:rPr>
            <w:webHidden/>
          </w:rPr>
        </w:r>
        <w:r>
          <w:rPr>
            <w:webHidden/>
          </w:rPr>
          <w:fldChar w:fldCharType="separate"/>
        </w:r>
        <w:r w:rsidR="00BE124C">
          <w:rPr>
            <w:webHidden/>
          </w:rPr>
          <w:t>93</w:t>
        </w:r>
        <w:r>
          <w:rPr>
            <w:webHidden/>
          </w:rPr>
          <w:fldChar w:fldCharType="end"/>
        </w:r>
      </w:hyperlink>
    </w:p>
    <w:p w14:paraId="39F68412" w14:textId="31F0946D"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4" w:history="1">
        <w:r w:rsidRPr="003A09A9">
          <w:rPr>
            <w:rStyle w:val="Hipervnculo"/>
            <w:rFonts w:cs="Arial"/>
            <w:bCs/>
            <w:iCs/>
            <w:lang w:val="es-ES"/>
          </w:rPr>
          <w:t>9.8. Análisis de resultados</w:t>
        </w:r>
        <w:r>
          <w:rPr>
            <w:webHidden/>
          </w:rPr>
          <w:tab/>
        </w:r>
        <w:r>
          <w:rPr>
            <w:webHidden/>
          </w:rPr>
          <w:fldChar w:fldCharType="begin"/>
        </w:r>
        <w:r>
          <w:rPr>
            <w:webHidden/>
          </w:rPr>
          <w:instrText xml:space="preserve"> PAGEREF _Toc210016674 \h </w:instrText>
        </w:r>
        <w:r>
          <w:rPr>
            <w:webHidden/>
          </w:rPr>
        </w:r>
        <w:r>
          <w:rPr>
            <w:webHidden/>
          </w:rPr>
          <w:fldChar w:fldCharType="separate"/>
        </w:r>
        <w:r w:rsidR="00BE124C">
          <w:rPr>
            <w:webHidden/>
          </w:rPr>
          <w:t>95</w:t>
        </w:r>
        <w:r>
          <w:rPr>
            <w:webHidden/>
          </w:rPr>
          <w:fldChar w:fldCharType="end"/>
        </w:r>
      </w:hyperlink>
    </w:p>
    <w:p w14:paraId="41357584" w14:textId="08F3C033" w:rsidR="00A552E2" w:rsidRDefault="00A552E2">
      <w:pPr>
        <w:pStyle w:val="TDC3"/>
        <w:tabs>
          <w:tab w:val="right" w:pos="8210"/>
        </w:tabs>
        <w:rPr>
          <w:rFonts w:cstheme="minorBidi"/>
          <w:noProof/>
          <w:kern w:val="2"/>
          <w:sz w:val="24"/>
          <w:szCs w:val="24"/>
          <w:lang w:val="en-US" w:eastAsia="en-US"/>
          <w14:ligatures w14:val="standardContextual"/>
        </w:rPr>
      </w:pPr>
      <w:hyperlink w:anchor="_Toc210016675" w:history="1">
        <w:r w:rsidRPr="003A09A9">
          <w:rPr>
            <w:rStyle w:val="Hipervnculo"/>
            <w:rFonts w:eastAsia="Google Sans" w:cstheme="majorHAnsi"/>
            <w:noProof/>
          </w:rPr>
          <w:t>9.8.1. Resultados   Efecto Principal de Género (C(Gender)[T.Male])</w:t>
        </w:r>
        <w:r>
          <w:rPr>
            <w:noProof/>
            <w:webHidden/>
          </w:rPr>
          <w:tab/>
        </w:r>
        <w:r>
          <w:rPr>
            <w:noProof/>
            <w:webHidden/>
          </w:rPr>
          <w:fldChar w:fldCharType="begin"/>
        </w:r>
        <w:r>
          <w:rPr>
            <w:noProof/>
            <w:webHidden/>
          </w:rPr>
          <w:instrText xml:space="preserve"> PAGEREF _Toc210016675 \h </w:instrText>
        </w:r>
        <w:r>
          <w:rPr>
            <w:noProof/>
            <w:webHidden/>
          </w:rPr>
        </w:r>
        <w:r>
          <w:rPr>
            <w:noProof/>
            <w:webHidden/>
          </w:rPr>
          <w:fldChar w:fldCharType="separate"/>
        </w:r>
        <w:r w:rsidR="00BE124C">
          <w:rPr>
            <w:noProof/>
            <w:webHidden/>
          </w:rPr>
          <w:t>100</w:t>
        </w:r>
        <w:r>
          <w:rPr>
            <w:noProof/>
            <w:webHidden/>
          </w:rPr>
          <w:fldChar w:fldCharType="end"/>
        </w:r>
      </w:hyperlink>
    </w:p>
    <w:p w14:paraId="3AEA0DAA" w14:textId="32C52E7C" w:rsidR="00A552E2" w:rsidRDefault="00A552E2">
      <w:pPr>
        <w:pStyle w:val="TDC3"/>
        <w:tabs>
          <w:tab w:val="right" w:pos="8210"/>
        </w:tabs>
        <w:rPr>
          <w:rFonts w:cstheme="minorBidi"/>
          <w:noProof/>
          <w:kern w:val="2"/>
          <w:sz w:val="24"/>
          <w:szCs w:val="24"/>
          <w:lang w:val="en-US" w:eastAsia="en-US"/>
          <w14:ligatures w14:val="standardContextual"/>
        </w:rPr>
      </w:pPr>
      <w:hyperlink w:anchor="_Toc210016676" w:history="1">
        <w:r w:rsidRPr="003A09A9">
          <w:rPr>
            <w:rStyle w:val="Hipervnculo"/>
            <w:rFonts w:eastAsia="Google Sans" w:cstheme="minorHAnsi"/>
            <w:noProof/>
          </w:rPr>
          <w:t>9.8.2. Efecto del Campo de Educación (C(EducationField))</w:t>
        </w:r>
        <w:r>
          <w:rPr>
            <w:noProof/>
            <w:webHidden/>
          </w:rPr>
          <w:tab/>
        </w:r>
        <w:r>
          <w:rPr>
            <w:noProof/>
            <w:webHidden/>
          </w:rPr>
          <w:fldChar w:fldCharType="begin"/>
        </w:r>
        <w:r>
          <w:rPr>
            <w:noProof/>
            <w:webHidden/>
          </w:rPr>
          <w:instrText xml:space="preserve"> PAGEREF _Toc210016676 \h </w:instrText>
        </w:r>
        <w:r>
          <w:rPr>
            <w:noProof/>
            <w:webHidden/>
          </w:rPr>
        </w:r>
        <w:r>
          <w:rPr>
            <w:noProof/>
            <w:webHidden/>
          </w:rPr>
          <w:fldChar w:fldCharType="separate"/>
        </w:r>
        <w:r w:rsidR="00BE124C">
          <w:rPr>
            <w:noProof/>
            <w:webHidden/>
          </w:rPr>
          <w:t>101</w:t>
        </w:r>
        <w:r>
          <w:rPr>
            <w:noProof/>
            <w:webHidden/>
          </w:rPr>
          <w:fldChar w:fldCharType="end"/>
        </w:r>
      </w:hyperlink>
    </w:p>
    <w:p w14:paraId="401AFBE3" w14:textId="5FFA3E0D" w:rsidR="00A552E2" w:rsidRDefault="00A552E2">
      <w:pPr>
        <w:pStyle w:val="TDC3"/>
        <w:tabs>
          <w:tab w:val="right" w:pos="8210"/>
        </w:tabs>
        <w:rPr>
          <w:rFonts w:cstheme="minorBidi"/>
          <w:noProof/>
          <w:kern w:val="2"/>
          <w:sz w:val="24"/>
          <w:szCs w:val="24"/>
          <w:lang w:val="en-US" w:eastAsia="en-US"/>
          <w14:ligatures w14:val="standardContextual"/>
        </w:rPr>
      </w:pPr>
      <w:hyperlink w:anchor="_Toc210016677" w:history="1">
        <w:r w:rsidRPr="003A09A9">
          <w:rPr>
            <w:rStyle w:val="Hipervnculo"/>
            <w:rFonts w:eastAsia="Google Sans" w:cstheme="majorHAnsi"/>
            <w:noProof/>
          </w:rPr>
          <w:t>9.8.3. Efecto de la Edad (Age)</w:t>
        </w:r>
        <w:r>
          <w:rPr>
            <w:noProof/>
            <w:webHidden/>
          </w:rPr>
          <w:tab/>
        </w:r>
        <w:r>
          <w:rPr>
            <w:noProof/>
            <w:webHidden/>
          </w:rPr>
          <w:fldChar w:fldCharType="begin"/>
        </w:r>
        <w:r>
          <w:rPr>
            <w:noProof/>
            <w:webHidden/>
          </w:rPr>
          <w:instrText xml:space="preserve"> PAGEREF _Toc210016677 \h </w:instrText>
        </w:r>
        <w:r>
          <w:rPr>
            <w:noProof/>
            <w:webHidden/>
          </w:rPr>
        </w:r>
        <w:r>
          <w:rPr>
            <w:noProof/>
            <w:webHidden/>
          </w:rPr>
          <w:fldChar w:fldCharType="separate"/>
        </w:r>
        <w:r w:rsidR="00BE124C">
          <w:rPr>
            <w:noProof/>
            <w:webHidden/>
          </w:rPr>
          <w:t>101</w:t>
        </w:r>
        <w:r>
          <w:rPr>
            <w:noProof/>
            <w:webHidden/>
          </w:rPr>
          <w:fldChar w:fldCharType="end"/>
        </w:r>
      </w:hyperlink>
    </w:p>
    <w:p w14:paraId="663E1817" w14:textId="02190CD0" w:rsidR="00A552E2" w:rsidRDefault="00A552E2">
      <w:pPr>
        <w:pStyle w:val="TDC3"/>
        <w:tabs>
          <w:tab w:val="right" w:pos="8210"/>
        </w:tabs>
        <w:rPr>
          <w:rFonts w:cstheme="minorBidi"/>
          <w:noProof/>
          <w:kern w:val="2"/>
          <w:sz w:val="24"/>
          <w:szCs w:val="24"/>
          <w:lang w:val="en-US" w:eastAsia="en-US"/>
          <w14:ligatures w14:val="standardContextual"/>
        </w:rPr>
      </w:pPr>
      <w:hyperlink w:anchor="_Toc210016678" w:history="1">
        <w:r w:rsidRPr="003A09A9">
          <w:rPr>
            <w:rStyle w:val="Hipervnculo"/>
            <w:rFonts w:eastAsia="Google Sans" w:cstheme="majorHAnsi"/>
            <w:noProof/>
          </w:rPr>
          <w:t>9.8.4. Efectos de Interacción</w:t>
        </w:r>
        <w:r>
          <w:rPr>
            <w:noProof/>
            <w:webHidden/>
          </w:rPr>
          <w:tab/>
        </w:r>
        <w:r>
          <w:rPr>
            <w:noProof/>
            <w:webHidden/>
          </w:rPr>
          <w:fldChar w:fldCharType="begin"/>
        </w:r>
        <w:r>
          <w:rPr>
            <w:noProof/>
            <w:webHidden/>
          </w:rPr>
          <w:instrText xml:space="preserve"> PAGEREF _Toc210016678 \h </w:instrText>
        </w:r>
        <w:r>
          <w:rPr>
            <w:noProof/>
            <w:webHidden/>
          </w:rPr>
        </w:r>
        <w:r>
          <w:rPr>
            <w:noProof/>
            <w:webHidden/>
          </w:rPr>
          <w:fldChar w:fldCharType="separate"/>
        </w:r>
        <w:r w:rsidR="00BE124C">
          <w:rPr>
            <w:noProof/>
            <w:webHidden/>
          </w:rPr>
          <w:t>101</w:t>
        </w:r>
        <w:r>
          <w:rPr>
            <w:noProof/>
            <w:webHidden/>
          </w:rPr>
          <w:fldChar w:fldCharType="end"/>
        </w:r>
      </w:hyperlink>
    </w:p>
    <w:p w14:paraId="772F2862" w14:textId="134B8F92"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79" w:history="1">
        <w:r w:rsidRPr="003A09A9">
          <w:rPr>
            <w:rStyle w:val="Hipervnculo"/>
            <w:rFonts w:cs="Arial"/>
            <w:bCs/>
            <w:iCs/>
            <w:lang w:val="es-ES"/>
          </w:rPr>
          <w:t>9.9. Conclusiones</w:t>
        </w:r>
        <w:r>
          <w:rPr>
            <w:webHidden/>
          </w:rPr>
          <w:tab/>
        </w:r>
        <w:r>
          <w:rPr>
            <w:webHidden/>
          </w:rPr>
          <w:fldChar w:fldCharType="begin"/>
        </w:r>
        <w:r>
          <w:rPr>
            <w:webHidden/>
          </w:rPr>
          <w:instrText xml:space="preserve"> PAGEREF _Toc210016679 \h </w:instrText>
        </w:r>
        <w:r>
          <w:rPr>
            <w:webHidden/>
          </w:rPr>
        </w:r>
        <w:r>
          <w:rPr>
            <w:webHidden/>
          </w:rPr>
          <w:fldChar w:fldCharType="separate"/>
        </w:r>
        <w:r w:rsidR="00BE124C">
          <w:rPr>
            <w:webHidden/>
          </w:rPr>
          <w:t>102</w:t>
        </w:r>
        <w:r>
          <w:rPr>
            <w:webHidden/>
          </w:rPr>
          <w:fldChar w:fldCharType="end"/>
        </w:r>
      </w:hyperlink>
    </w:p>
    <w:p w14:paraId="672D255F" w14:textId="3A12B32B"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80" w:history="1">
        <w:r w:rsidRPr="003A09A9">
          <w:rPr>
            <w:rStyle w:val="Hipervnculo"/>
            <w:rFonts w:cs="Arial"/>
            <w:bCs/>
            <w:iCs/>
            <w:lang w:val="es-ES"/>
          </w:rPr>
          <w:t>9.10. Recomendaciones</w:t>
        </w:r>
        <w:r>
          <w:rPr>
            <w:webHidden/>
          </w:rPr>
          <w:tab/>
        </w:r>
        <w:r>
          <w:rPr>
            <w:webHidden/>
          </w:rPr>
          <w:fldChar w:fldCharType="begin"/>
        </w:r>
        <w:r>
          <w:rPr>
            <w:webHidden/>
          </w:rPr>
          <w:instrText xml:space="preserve"> PAGEREF _Toc210016680 \h </w:instrText>
        </w:r>
        <w:r>
          <w:rPr>
            <w:webHidden/>
          </w:rPr>
        </w:r>
        <w:r>
          <w:rPr>
            <w:webHidden/>
          </w:rPr>
          <w:fldChar w:fldCharType="separate"/>
        </w:r>
        <w:r w:rsidR="00BE124C">
          <w:rPr>
            <w:webHidden/>
          </w:rPr>
          <w:t>103</w:t>
        </w:r>
        <w:r>
          <w:rPr>
            <w:webHidden/>
          </w:rPr>
          <w:fldChar w:fldCharType="end"/>
        </w:r>
      </w:hyperlink>
    </w:p>
    <w:p w14:paraId="49FF8B66" w14:textId="3F244C8D"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81" w:history="1">
        <w:r w:rsidRPr="003A09A9">
          <w:rPr>
            <w:rStyle w:val="Hipervnculo"/>
            <w:rFonts w:cs="Arial"/>
            <w:bCs/>
            <w:iCs/>
            <w:lang w:val="es-ES"/>
          </w:rPr>
          <w:t>9.11. Modelo de Despliegue entorno local</w:t>
        </w:r>
        <w:r>
          <w:rPr>
            <w:webHidden/>
          </w:rPr>
          <w:tab/>
        </w:r>
        <w:r>
          <w:rPr>
            <w:webHidden/>
          </w:rPr>
          <w:fldChar w:fldCharType="begin"/>
        </w:r>
        <w:r>
          <w:rPr>
            <w:webHidden/>
          </w:rPr>
          <w:instrText xml:space="preserve"> PAGEREF _Toc210016681 \h </w:instrText>
        </w:r>
        <w:r>
          <w:rPr>
            <w:webHidden/>
          </w:rPr>
        </w:r>
        <w:r>
          <w:rPr>
            <w:webHidden/>
          </w:rPr>
          <w:fldChar w:fldCharType="separate"/>
        </w:r>
        <w:r w:rsidR="00BE124C">
          <w:rPr>
            <w:webHidden/>
          </w:rPr>
          <w:t>103</w:t>
        </w:r>
        <w:r>
          <w:rPr>
            <w:webHidden/>
          </w:rPr>
          <w:fldChar w:fldCharType="end"/>
        </w:r>
      </w:hyperlink>
    </w:p>
    <w:p w14:paraId="6B939262" w14:textId="16A98273"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82" w:history="1">
        <w:r w:rsidRPr="003A09A9">
          <w:rPr>
            <w:rStyle w:val="Hipervnculo"/>
            <w:rFonts w:asciiTheme="majorHAnsi" w:hAnsiTheme="majorHAnsi"/>
            <w:kern w:val="32"/>
          </w:rPr>
          <w:t>10 Prototipos</w:t>
        </w:r>
        <w:r>
          <w:rPr>
            <w:webHidden/>
          </w:rPr>
          <w:tab/>
        </w:r>
        <w:r>
          <w:rPr>
            <w:webHidden/>
          </w:rPr>
          <w:fldChar w:fldCharType="begin"/>
        </w:r>
        <w:r>
          <w:rPr>
            <w:webHidden/>
          </w:rPr>
          <w:instrText xml:space="preserve"> PAGEREF _Toc210016682 \h </w:instrText>
        </w:r>
        <w:r>
          <w:rPr>
            <w:webHidden/>
          </w:rPr>
        </w:r>
        <w:r>
          <w:rPr>
            <w:webHidden/>
          </w:rPr>
          <w:fldChar w:fldCharType="separate"/>
        </w:r>
        <w:r w:rsidR="00BE124C">
          <w:rPr>
            <w:webHidden/>
          </w:rPr>
          <w:t>103</w:t>
        </w:r>
        <w:r>
          <w:rPr>
            <w:webHidden/>
          </w:rPr>
          <w:fldChar w:fldCharType="end"/>
        </w:r>
      </w:hyperlink>
    </w:p>
    <w:p w14:paraId="17639AA3" w14:textId="585E47CC"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83" w:history="1">
        <w:r w:rsidRPr="003A09A9">
          <w:rPr>
            <w:rStyle w:val="Hipervnculo"/>
            <w:rFonts w:cs="Arial"/>
            <w:lang w:val="es-ES"/>
          </w:rPr>
          <w:t>10.1. Factores en la rotación de empleados: Indicadores principales</w:t>
        </w:r>
        <w:r>
          <w:rPr>
            <w:webHidden/>
          </w:rPr>
          <w:tab/>
        </w:r>
        <w:r>
          <w:rPr>
            <w:webHidden/>
          </w:rPr>
          <w:fldChar w:fldCharType="begin"/>
        </w:r>
        <w:r>
          <w:rPr>
            <w:webHidden/>
          </w:rPr>
          <w:instrText xml:space="preserve"> PAGEREF _Toc210016683 \h </w:instrText>
        </w:r>
        <w:r>
          <w:rPr>
            <w:webHidden/>
          </w:rPr>
        </w:r>
        <w:r>
          <w:rPr>
            <w:webHidden/>
          </w:rPr>
          <w:fldChar w:fldCharType="separate"/>
        </w:r>
        <w:r w:rsidR="00BE124C">
          <w:rPr>
            <w:webHidden/>
          </w:rPr>
          <w:t>103</w:t>
        </w:r>
        <w:r>
          <w:rPr>
            <w:webHidden/>
          </w:rPr>
          <w:fldChar w:fldCharType="end"/>
        </w:r>
      </w:hyperlink>
    </w:p>
    <w:p w14:paraId="63301B61" w14:textId="6183575C"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84" w:history="1">
        <w:r w:rsidRPr="003A09A9">
          <w:rPr>
            <w:rStyle w:val="Hipervnculo"/>
            <w:rFonts w:cs="Arial"/>
            <w:bCs/>
            <w:iCs/>
            <w:lang w:val="es-ES"/>
          </w:rPr>
          <w:t xml:space="preserve">10.2. </w:t>
        </w:r>
        <w:r w:rsidRPr="003A09A9">
          <w:rPr>
            <w:rStyle w:val="Hipervnculo"/>
            <w:rFonts w:cs="Arial"/>
            <w:lang w:val="es-ES"/>
          </w:rPr>
          <w:t>Factores en la rotación de empleados</w:t>
        </w:r>
        <w:r w:rsidRPr="003A09A9">
          <w:rPr>
            <w:rStyle w:val="Hipervnculo"/>
            <w:rFonts w:cs="Arial"/>
            <w:bCs/>
            <w:iCs/>
            <w:lang w:val="es-ES"/>
          </w:rPr>
          <w:t>: gráficos</w:t>
        </w:r>
        <w:r>
          <w:rPr>
            <w:webHidden/>
          </w:rPr>
          <w:tab/>
        </w:r>
        <w:r>
          <w:rPr>
            <w:webHidden/>
          </w:rPr>
          <w:fldChar w:fldCharType="begin"/>
        </w:r>
        <w:r>
          <w:rPr>
            <w:webHidden/>
          </w:rPr>
          <w:instrText xml:space="preserve"> PAGEREF _Toc210016684 \h </w:instrText>
        </w:r>
        <w:r>
          <w:rPr>
            <w:webHidden/>
          </w:rPr>
        </w:r>
        <w:r>
          <w:rPr>
            <w:webHidden/>
          </w:rPr>
          <w:fldChar w:fldCharType="separate"/>
        </w:r>
        <w:r w:rsidR="00BE124C">
          <w:rPr>
            <w:webHidden/>
          </w:rPr>
          <w:t>104</w:t>
        </w:r>
        <w:r>
          <w:rPr>
            <w:webHidden/>
          </w:rPr>
          <w:fldChar w:fldCharType="end"/>
        </w:r>
      </w:hyperlink>
    </w:p>
    <w:p w14:paraId="479752F8" w14:textId="5D246A66"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85" w:history="1">
        <w:r w:rsidRPr="003A09A9">
          <w:rPr>
            <w:rStyle w:val="Hipervnculo"/>
            <w:noProof/>
            <w:lang w:val="es-ES"/>
          </w:rPr>
          <w:t>10.2.1.</w:t>
        </w:r>
        <w:r>
          <w:rPr>
            <w:rFonts w:cstheme="minorBidi"/>
            <w:noProof/>
            <w:kern w:val="2"/>
            <w:sz w:val="24"/>
            <w:szCs w:val="24"/>
            <w:lang w:val="en-US" w:eastAsia="en-US"/>
            <w14:ligatures w14:val="standardContextual"/>
          </w:rPr>
          <w:tab/>
        </w:r>
        <w:r w:rsidRPr="003A09A9">
          <w:rPr>
            <w:rStyle w:val="Hipervnculo"/>
            <w:noProof/>
            <w:lang w:val="es-ES"/>
          </w:rPr>
          <w:t>Rotación por departamento</w:t>
        </w:r>
        <w:r>
          <w:rPr>
            <w:noProof/>
            <w:webHidden/>
          </w:rPr>
          <w:tab/>
        </w:r>
        <w:r>
          <w:rPr>
            <w:noProof/>
            <w:webHidden/>
          </w:rPr>
          <w:fldChar w:fldCharType="begin"/>
        </w:r>
        <w:r>
          <w:rPr>
            <w:noProof/>
            <w:webHidden/>
          </w:rPr>
          <w:instrText xml:space="preserve"> PAGEREF _Toc210016685 \h </w:instrText>
        </w:r>
        <w:r>
          <w:rPr>
            <w:noProof/>
            <w:webHidden/>
          </w:rPr>
        </w:r>
        <w:r>
          <w:rPr>
            <w:noProof/>
            <w:webHidden/>
          </w:rPr>
          <w:fldChar w:fldCharType="separate"/>
        </w:r>
        <w:r w:rsidR="00BE124C">
          <w:rPr>
            <w:noProof/>
            <w:webHidden/>
          </w:rPr>
          <w:t>104</w:t>
        </w:r>
        <w:r>
          <w:rPr>
            <w:noProof/>
            <w:webHidden/>
          </w:rPr>
          <w:fldChar w:fldCharType="end"/>
        </w:r>
      </w:hyperlink>
    </w:p>
    <w:p w14:paraId="1356E22B" w14:textId="3FE18219"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86" w:history="1">
        <w:r w:rsidRPr="003A09A9">
          <w:rPr>
            <w:rStyle w:val="Hipervnculo"/>
            <w:noProof/>
          </w:rPr>
          <w:t>10.2.2.</w:t>
        </w:r>
        <w:r>
          <w:rPr>
            <w:rFonts w:cstheme="minorBidi"/>
            <w:noProof/>
            <w:kern w:val="2"/>
            <w:sz w:val="24"/>
            <w:szCs w:val="24"/>
            <w:lang w:val="en-US" w:eastAsia="en-US"/>
            <w14:ligatures w14:val="standardContextual"/>
          </w:rPr>
          <w:tab/>
        </w:r>
        <w:r w:rsidRPr="003A09A9">
          <w:rPr>
            <w:rStyle w:val="Hipervnculo"/>
            <w:noProof/>
            <w:lang w:val="es-ES"/>
          </w:rPr>
          <w:t>Rotación por sobretiempo (Over Time)</w:t>
        </w:r>
        <w:r>
          <w:rPr>
            <w:noProof/>
            <w:webHidden/>
          </w:rPr>
          <w:tab/>
        </w:r>
        <w:r>
          <w:rPr>
            <w:noProof/>
            <w:webHidden/>
          </w:rPr>
          <w:fldChar w:fldCharType="begin"/>
        </w:r>
        <w:r>
          <w:rPr>
            <w:noProof/>
            <w:webHidden/>
          </w:rPr>
          <w:instrText xml:space="preserve"> PAGEREF _Toc210016686 \h </w:instrText>
        </w:r>
        <w:r>
          <w:rPr>
            <w:noProof/>
            <w:webHidden/>
          </w:rPr>
        </w:r>
        <w:r>
          <w:rPr>
            <w:noProof/>
            <w:webHidden/>
          </w:rPr>
          <w:fldChar w:fldCharType="separate"/>
        </w:r>
        <w:r w:rsidR="00BE124C">
          <w:rPr>
            <w:noProof/>
            <w:webHidden/>
          </w:rPr>
          <w:t>104</w:t>
        </w:r>
        <w:r>
          <w:rPr>
            <w:noProof/>
            <w:webHidden/>
          </w:rPr>
          <w:fldChar w:fldCharType="end"/>
        </w:r>
      </w:hyperlink>
    </w:p>
    <w:p w14:paraId="072F3895" w14:textId="0ABC2ECE"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87" w:history="1">
        <w:r w:rsidRPr="003A09A9">
          <w:rPr>
            <w:rStyle w:val="Hipervnculo"/>
            <w:noProof/>
            <w:lang w:val="es-ES"/>
          </w:rPr>
          <w:t>10.2.3.</w:t>
        </w:r>
        <w:r>
          <w:rPr>
            <w:rFonts w:cstheme="minorBidi"/>
            <w:noProof/>
            <w:kern w:val="2"/>
            <w:sz w:val="24"/>
            <w:szCs w:val="24"/>
            <w:lang w:val="en-US" w:eastAsia="en-US"/>
            <w14:ligatures w14:val="standardContextual"/>
          </w:rPr>
          <w:tab/>
        </w:r>
        <w:r w:rsidRPr="003A09A9">
          <w:rPr>
            <w:rStyle w:val="Hipervnculo"/>
            <w:noProof/>
            <w:lang w:val="es-ES"/>
          </w:rPr>
          <w:t>Rotación por edad (Boxplot)</w:t>
        </w:r>
        <w:r>
          <w:rPr>
            <w:noProof/>
            <w:webHidden/>
          </w:rPr>
          <w:tab/>
        </w:r>
        <w:r>
          <w:rPr>
            <w:noProof/>
            <w:webHidden/>
          </w:rPr>
          <w:fldChar w:fldCharType="begin"/>
        </w:r>
        <w:r>
          <w:rPr>
            <w:noProof/>
            <w:webHidden/>
          </w:rPr>
          <w:instrText xml:space="preserve"> PAGEREF _Toc210016687 \h </w:instrText>
        </w:r>
        <w:r>
          <w:rPr>
            <w:noProof/>
            <w:webHidden/>
          </w:rPr>
        </w:r>
        <w:r>
          <w:rPr>
            <w:noProof/>
            <w:webHidden/>
          </w:rPr>
          <w:fldChar w:fldCharType="separate"/>
        </w:r>
        <w:r w:rsidR="00BE124C">
          <w:rPr>
            <w:noProof/>
            <w:webHidden/>
          </w:rPr>
          <w:t>104</w:t>
        </w:r>
        <w:r>
          <w:rPr>
            <w:noProof/>
            <w:webHidden/>
          </w:rPr>
          <w:fldChar w:fldCharType="end"/>
        </w:r>
      </w:hyperlink>
    </w:p>
    <w:p w14:paraId="399A5F02" w14:textId="20576AD7"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88" w:history="1">
        <w:r w:rsidRPr="003A09A9">
          <w:rPr>
            <w:rStyle w:val="Hipervnculo"/>
            <w:noProof/>
            <w:lang w:val="es-ES"/>
          </w:rPr>
          <w:t>10.2.4.</w:t>
        </w:r>
        <w:r>
          <w:rPr>
            <w:rFonts w:cstheme="minorBidi"/>
            <w:noProof/>
            <w:kern w:val="2"/>
            <w:sz w:val="24"/>
            <w:szCs w:val="24"/>
            <w:lang w:val="en-US" w:eastAsia="en-US"/>
            <w14:ligatures w14:val="standardContextual"/>
          </w:rPr>
          <w:tab/>
        </w:r>
        <w:r w:rsidRPr="003A09A9">
          <w:rPr>
            <w:rStyle w:val="Hipervnculo"/>
            <w:noProof/>
            <w:lang w:val="es-ES"/>
          </w:rPr>
          <w:t>Rotación y frecuencia de viaje de negocios</w:t>
        </w:r>
        <w:r>
          <w:rPr>
            <w:noProof/>
            <w:webHidden/>
          </w:rPr>
          <w:tab/>
        </w:r>
        <w:r>
          <w:rPr>
            <w:noProof/>
            <w:webHidden/>
          </w:rPr>
          <w:fldChar w:fldCharType="begin"/>
        </w:r>
        <w:r>
          <w:rPr>
            <w:noProof/>
            <w:webHidden/>
          </w:rPr>
          <w:instrText xml:space="preserve"> PAGEREF _Toc210016688 \h </w:instrText>
        </w:r>
        <w:r>
          <w:rPr>
            <w:noProof/>
            <w:webHidden/>
          </w:rPr>
        </w:r>
        <w:r>
          <w:rPr>
            <w:noProof/>
            <w:webHidden/>
          </w:rPr>
          <w:fldChar w:fldCharType="separate"/>
        </w:r>
        <w:r w:rsidR="00BE124C">
          <w:rPr>
            <w:noProof/>
            <w:webHidden/>
          </w:rPr>
          <w:t>104</w:t>
        </w:r>
        <w:r>
          <w:rPr>
            <w:noProof/>
            <w:webHidden/>
          </w:rPr>
          <w:fldChar w:fldCharType="end"/>
        </w:r>
      </w:hyperlink>
    </w:p>
    <w:p w14:paraId="723B9003" w14:textId="29DBB78F"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89" w:history="1">
        <w:r w:rsidRPr="003A09A9">
          <w:rPr>
            <w:rStyle w:val="Hipervnculo"/>
            <w:noProof/>
            <w:lang w:val="es-ES"/>
          </w:rPr>
          <w:t>10.2.5.</w:t>
        </w:r>
        <w:r>
          <w:rPr>
            <w:rFonts w:cstheme="minorBidi"/>
            <w:noProof/>
            <w:kern w:val="2"/>
            <w:sz w:val="24"/>
            <w:szCs w:val="24"/>
            <w:lang w:val="en-US" w:eastAsia="en-US"/>
            <w14:ligatures w14:val="standardContextual"/>
          </w:rPr>
          <w:tab/>
        </w:r>
        <w:r w:rsidRPr="003A09A9">
          <w:rPr>
            <w:rStyle w:val="Hipervnculo"/>
            <w:noProof/>
            <w:lang w:val="es-ES"/>
          </w:rPr>
          <w:t>Rotación por cargo</w:t>
        </w:r>
        <w:r>
          <w:rPr>
            <w:noProof/>
            <w:webHidden/>
          </w:rPr>
          <w:tab/>
        </w:r>
        <w:r>
          <w:rPr>
            <w:noProof/>
            <w:webHidden/>
          </w:rPr>
          <w:fldChar w:fldCharType="begin"/>
        </w:r>
        <w:r>
          <w:rPr>
            <w:noProof/>
            <w:webHidden/>
          </w:rPr>
          <w:instrText xml:space="preserve"> PAGEREF _Toc210016689 \h </w:instrText>
        </w:r>
        <w:r>
          <w:rPr>
            <w:noProof/>
            <w:webHidden/>
          </w:rPr>
        </w:r>
        <w:r>
          <w:rPr>
            <w:noProof/>
            <w:webHidden/>
          </w:rPr>
          <w:fldChar w:fldCharType="separate"/>
        </w:r>
        <w:r w:rsidR="00BE124C">
          <w:rPr>
            <w:noProof/>
            <w:webHidden/>
          </w:rPr>
          <w:t>105</w:t>
        </w:r>
        <w:r>
          <w:rPr>
            <w:noProof/>
            <w:webHidden/>
          </w:rPr>
          <w:fldChar w:fldCharType="end"/>
        </w:r>
      </w:hyperlink>
    </w:p>
    <w:p w14:paraId="7210BD72" w14:textId="299E52DE"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90" w:history="1">
        <w:r w:rsidRPr="003A09A9">
          <w:rPr>
            <w:rStyle w:val="Hipervnculo"/>
            <w:noProof/>
            <w:lang w:val="es-ES"/>
          </w:rPr>
          <w:t>10.2.6.</w:t>
        </w:r>
        <w:r>
          <w:rPr>
            <w:rFonts w:cstheme="minorBidi"/>
            <w:noProof/>
            <w:kern w:val="2"/>
            <w:sz w:val="24"/>
            <w:szCs w:val="24"/>
            <w:lang w:val="en-US" w:eastAsia="en-US"/>
            <w14:ligatures w14:val="standardContextual"/>
          </w:rPr>
          <w:tab/>
        </w:r>
        <w:r w:rsidRPr="003A09A9">
          <w:rPr>
            <w:rStyle w:val="Hipervnculo"/>
            <w:noProof/>
            <w:lang w:val="es-ES"/>
          </w:rPr>
          <w:t>Rotación por ingreso (Boxplot)</w:t>
        </w:r>
        <w:r>
          <w:rPr>
            <w:noProof/>
            <w:webHidden/>
          </w:rPr>
          <w:tab/>
        </w:r>
        <w:r>
          <w:rPr>
            <w:noProof/>
            <w:webHidden/>
          </w:rPr>
          <w:fldChar w:fldCharType="begin"/>
        </w:r>
        <w:r>
          <w:rPr>
            <w:noProof/>
            <w:webHidden/>
          </w:rPr>
          <w:instrText xml:space="preserve"> PAGEREF _Toc210016690 \h </w:instrText>
        </w:r>
        <w:r>
          <w:rPr>
            <w:noProof/>
            <w:webHidden/>
          </w:rPr>
        </w:r>
        <w:r>
          <w:rPr>
            <w:noProof/>
            <w:webHidden/>
          </w:rPr>
          <w:fldChar w:fldCharType="separate"/>
        </w:r>
        <w:r w:rsidR="00BE124C">
          <w:rPr>
            <w:noProof/>
            <w:webHidden/>
          </w:rPr>
          <w:t>105</w:t>
        </w:r>
        <w:r>
          <w:rPr>
            <w:noProof/>
            <w:webHidden/>
          </w:rPr>
          <w:fldChar w:fldCharType="end"/>
        </w:r>
      </w:hyperlink>
    </w:p>
    <w:p w14:paraId="0740B016" w14:textId="0E4176B6" w:rsidR="00A552E2" w:rsidRDefault="00A552E2">
      <w:pPr>
        <w:pStyle w:val="TDC2"/>
        <w:tabs>
          <w:tab w:val="left" w:pos="1200"/>
        </w:tabs>
        <w:rPr>
          <w:rFonts w:asciiTheme="minorHAnsi" w:eastAsiaTheme="minorEastAsia" w:hAnsiTheme="minorHAnsi" w:cstheme="minorBidi"/>
          <w:color w:val="auto"/>
          <w:kern w:val="2"/>
          <w:lang w:val="en-US" w:eastAsia="en-US"/>
          <w14:ligatures w14:val="standardContextual"/>
        </w:rPr>
      </w:pPr>
      <w:hyperlink w:anchor="_Toc210016691" w:history="1">
        <w:r w:rsidRPr="003A09A9">
          <w:rPr>
            <w:rStyle w:val="Hipervnculo"/>
            <w:rFonts w:cs="Arial"/>
            <w:bCs/>
            <w:iCs/>
            <w:lang w:val="es-ES"/>
          </w:rPr>
          <w:t>10.3.</w:t>
        </w:r>
        <w:r>
          <w:rPr>
            <w:rFonts w:asciiTheme="minorHAnsi" w:eastAsiaTheme="minorEastAsia" w:hAnsiTheme="minorHAnsi" w:cstheme="minorBidi"/>
            <w:color w:val="auto"/>
            <w:kern w:val="2"/>
            <w:lang w:val="en-US" w:eastAsia="en-US"/>
            <w14:ligatures w14:val="standardContextual"/>
          </w:rPr>
          <w:tab/>
        </w:r>
        <w:r w:rsidRPr="003A09A9">
          <w:rPr>
            <w:rStyle w:val="Hipervnculo"/>
            <w:rFonts w:cs="Arial"/>
            <w:lang w:val="es-ES"/>
          </w:rPr>
          <w:t>Empleados en riesgo de rotación</w:t>
        </w:r>
        <w:r w:rsidRPr="003A09A9">
          <w:rPr>
            <w:rStyle w:val="Hipervnculo"/>
            <w:rFonts w:cs="Arial"/>
            <w:bCs/>
            <w:iCs/>
            <w:lang w:val="es-ES"/>
          </w:rPr>
          <w:t>: Gráficos</w:t>
        </w:r>
        <w:r>
          <w:rPr>
            <w:webHidden/>
          </w:rPr>
          <w:tab/>
        </w:r>
        <w:r>
          <w:rPr>
            <w:webHidden/>
          </w:rPr>
          <w:fldChar w:fldCharType="begin"/>
        </w:r>
        <w:r>
          <w:rPr>
            <w:webHidden/>
          </w:rPr>
          <w:instrText xml:space="preserve"> PAGEREF _Toc210016691 \h </w:instrText>
        </w:r>
        <w:r>
          <w:rPr>
            <w:webHidden/>
          </w:rPr>
        </w:r>
        <w:r>
          <w:rPr>
            <w:webHidden/>
          </w:rPr>
          <w:fldChar w:fldCharType="separate"/>
        </w:r>
        <w:r w:rsidR="00BE124C">
          <w:rPr>
            <w:webHidden/>
          </w:rPr>
          <w:t>105</w:t>
        </w:r>
        <w:r>
          <w:rPr>
            <w:webHidden/>
          </w:rPr>
          <w:fldChar w:fldCharType="end"/>
        </w:r>
      </w:hyperlink>
    </w:p>
    <w:p w14:paraId="57AFDE3C" w14:textId="76A9F952"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92" w:history="1">
        <w:r w:rsidRPr="003A09A9">
          <w:rPr>
            <w:rStyle w:val="Hipervnculo"/>
            <w:noProof/>
            <w:lang w:val="es-ES"/>
          </w:rPr>
          <w:t>10.3.1.</w:t>
        </w:r>
        <w:r>
          <w:rPr>
            <w:rFonts w:cstheme="minorBidi"/>
            <w:noProof/>
            <w:kern w:val="2"/>
            <w:sz w:val="24"/>
            <w:szCs w:val="24"/>
            <w:lang w:val="en-US" w:eastAsia="en-US"/>
            <w14:ligatures w14:val="standardContextual"/>
          </w:rPr>
          <w:tab/>
        </w:r>
        <w:r w:rsidRPr="003A09A9">
          <w:rPr>
            <w:rStyle w:val="Hipervnculo"/>
            <w:noProof/>
            <w:lang w:val="es-ES"/>
          </w:rPr>
          <w:t>Ri</w:t>
        </w:r>
        <w:r w:rsidRPr="003A09A9">
          <w:rPr>
            <w:rStyle w:val="Hipervnculo"/>
            <w:noProof/>
          </w:rPr>
          <w:t>esgo por nivel (Gráfico de dona)</w:t>
        </w:r>
        <w:r>
          <w:rPr>
            <w:noProof/>
            <w:webHidden/>
          </w:rPr>
          <w:tab/>
        </w:r>
        <w:r>
          <w:rPr>
            <w:noProof/>
            <w:webHidden/>
          </w:rPr>
          <w:fldChar w:fldCharType="begin"/>
        </w:r>
        <w:r>
          <w:rPr>
            <w:noProof/>
            <w:webHidden/>
          </w:rPr>
          <w:instrText xml:space="preserve"> PAGEREF _Toc210016692 \h </w:instrText>
        </w:r>
        <w:r>
          <w:rPr>
            <w:noProof/>
            <w:webHidden/>
          </w:rPr>
        </w:r>
        <w:r>
          <w:rPr>
            <w:noProof/>
            <w:webHidden/>
          </w:rPr>
          <w:fldChar w:fldCharType="separate"/>
        </w:r>
        <w:r w:rsidR="00BE124C">
          <w:rPr>
            <w:noProof/>
            <w:webHidden/>
          </w:rPr>
          <w:t>105</w:t>
        </w:r>
        <w:r>
          <w:rPr>
            <w:noProof/>
            <w:webHidden/>
          </w:rPr>
          <w:fldChar w:fldCharType="end"/>
        </w:r>
      </w:hyperlink>
    </w:p>
    <w:p w14:paraId="10ED7E04" w14:textId="20A214AB"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93" w:history="1">
        <w:r w:rsidRPr="003A09A9">
          <w:rPr>
            <w:rStyle w:val="Hipervnculo"/>
            <w:noProof/>
            <w:lang w:val="es-ES"/>
          </w:rPr>
          <w:t>10.3.2.</w:t>
        </w:r>
        <w:r>
          <w:rPr>
            <w:rFonts w:cstheme="minorBidi"/>
            <w:noProof/>
            <w:kern w:val="2"/>
            <w:sz w:val="24"/>
            <w:szCs w:val="24"/>
            <w:lang w:val="en-US" w:eastAsia="en-US"/>
            <w14:ligatures w14:val="standardContextual"/>
          </w:rPr>
          <w:tab/>
        </w:r>
        <w:r w:rsidRPr="003A09A9">
          <w:rPr>
            <w:rStyle w:val="Hipervnculo"/>
            <w:noProof/>
          </w:rPr>
          <w:t>Riesgo alto por departamento (Gráfico de barras)</w:t>
        </w:r>
        <w:r w:rsidRPr="003A09A9">
          <w:rPr>
            <w:rStyle w:val="Hipervnculo"/>
            <w:noProof/>
            <w:lang w:val="es-ES"/>
          </w:rPr>
          <w:t>.</w:t>
        </w:r>
        <w:r>
          <w:rPr>
            <w:noProof/>
            <w:webHidden/>
          </w:rPr>
          <w:tab/>
        </w:r>
        <w:r>
          <w:rPr>
            <w:noProof/>
            <w:webHidden/>
          </w:rPr>
          <w:fldChar w:fldCharType="begin"/>
        </w:r>
        <w:r>
          <w:rPr>
            <w:noProof/>
            <w:webHidden/>
          </w:rPr>
          <w:instrText xml:space="preserve"> PAGEREF _Toc210016693 \h </w:instrText>
        </w:r>
        <w:r>
          <w:rPr>
            <w:noProof/>
            <w:webHidden/>
          </w:rPr>
        </w:r>
        <w:r>
          <w:rPr>
            <w:noProof/>
            <w:webHidden/>
          </w:rPr>
          <w:fldChar w:fldCharType="separate"/>
        </w:r>
        <w:r w:rsidR="00BE124C">
          <w:rPr>
            <w:noProof/>
            <w:webHidden/>
          </w:rPr>
          <w:t>106</w:t>
        </w:r>
        <w:r>
          <w:rPr>
            <w:noProof/>
            <w:webHidden/>
          </w:rPr>
          <w:fldChar w:fldCharType="end"/>
        </w:r>
      </w:hyperlink>
    </w:p>
    <w:p w14:paraId="0208073F" w14:textId="601C2F93"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94" w:history="1">
        <w:r w:rsidRPr="003A09A9">
          <w:rPr>
            <w:rStyle w:val="Hipervnculo"/>
            <w:noProof/>
            <w:lang w:val="es-ES"/>
          </w:rPr>
          <w:t>10.3.3.</w:t>
        </w:r>
        <w:r>
          <w:rPr>
            <w:rFonts w:cstheme="minorBidi"/>
            <w:noProof/>
            <w:kern w:val="2"/>
            <w:sz w:val="24"/>
            <w:szCs w:val="24"/>
            <w:lang w:val="en-US" w:eastAsia="en-US"/>
            <w14:ligatures w14:val="standardContextual"/>
          </w:rPr>
          <w:tab/>
        </w:r>
        <w:r w:rsidRPr="003A09A9">
          <w:rPr>
            <w:rStyle w:val="Hipervnculo"/>
            <w:noProof/>
          </w:rPr>
          <w:t>Empleados en riesgo (Tabla detallada)</w:t>
        </w:r>
        <w:r>
          <w:rPr>
            <w:noProof/>
            <w:webHidden/>
          </w:rPr>
          <w:tab/>
        </w:r>
        <w:r>
          <w:rPr>
            <w:noProof/>
            <w:webHidden/>
          </w:rPr>
          <w:fldChar w:fldCharType="begin"/>
        </w:r>
        <w:r>
          <w:rPr>
            <w:noProof/>
            <w:webHidden/>
          </w:rPr>
          <w:instrText xml:space="preserve"> PAGEREF _Toc210016694 \h </w:instrText>
        </w:r>
        <w:r>
          <w:rPr>
            <w:noProof/>
            <w:webHidden/>
          </w:rPr>
        </w:r>
        <w:r>
          <w:rPr>
            <w:noProof/>
            <w:webHidden/>
          </w:rPr>
          <w:fldChar w:fldCharType="separate"/>
        </w:r>
        <w:r w:rsidR="00BE124C">
          <w:rPr>
            <w:noProof/>
            <w:webHidden/>
          </w:rPr>
          <w:t>106</w:t>
        </w:r>
        <w:r>
          <w:rPr>
            <w:noProof/>
            <w:webHidden/>
          </w:rPr>
          <w:fldChar w:fldCharType="end"/>
        </w:r>
      </w:hyperlink>
    </w:p>
    <w:p w14:paraId="090A9A50" w14:textId="7D151C7F" w:rsidR="00A552E2" w:rsidRDefault="00A552E2">
      <w:pPr>
        <w:pStyle w:val="TDC3"/>
        <w:tabs>
          <w:tab w:val="left" w:pos="1440"/>
          <w:tab w:val="right" w:pos="8210"/>
        </w:tabs>
        <w:rPr>
          <w:rFonts w:cstheme="minorBidi"/>
          <w:noProof/>
          <w:kern w:val="2"/>
          <w:sz w:val="24"/>
          <w:szCs w:val="24"/>
          <w:lang w:val="en-US" w:eastAsia="en-US"/>
          <w14:ligatures w14:val="standardContextual"/>
        </w:rPr>
      </w:pPr>
      <w:hyperlink w:anchor="_Toc210016695" w:history="1">
        <w:r w:rsidRPr="003A09A9">
          <w:rPr>
            <w:rStyle w:val="Hipervnculo"/>
            <w:noProof/>
            <w:lang w:val="es-ES"/>
          </w:rPr>
          <w:t>10.3.4.</w:t>
        </w:r>
        <w:r>
          <w:rPr>
            <w:rFonts w:cstheme="minorBidi"/>
            <w:noProof/>
            <w:kern w:val="2"/>
            <w:sz w:val="24"/>
            <w:szCs w:val="24"/>
            <w:lang w:val="en-US" w:eastAsia="en-US"/>
            <w14:ligatures w14:val="standardContextual"/>
          </w:rPr>
          <w:tab/>
        </w:r>
        <w:r w:rsidRPr="003A09A9">
          <w:rPr>
            <w:rStyle w:val="Hipervnculo"/>
            <w:noProof/>
          </w:rPr>
          <w:t>Rotación por rol (Gráfico de barras horizontales)</w:t>
        </w:r>
        <w:r>
          <w:rPr>
            <w:noProof/>
            <w:webHidden/>
          </w:rPr>
          <w:tab/>
        </w:r>
        <w:r>
          <w:rPr>
            <w:noProof/>
            <w:webHidden/>
          </w:rPr>
          <w:fldChar w:fldCharType="begin"/>
        </w:r>
        <w:r>
          <w:rPr>
            <w:noProof/>
            <w:webHidden/>
          </w:rPr>
          <w:instrText xml:space="preserve"> PAGEREF _Toc210016695 \h </w:instrText>
        </w:r>
        <w:r>
          <w:rPr>
            <w:noProof/>
            <w:webHidden/>
          </w:rPr>
        </w:r>
        <w:r>
          <w:rPr>
            <w:noProof/>
            <w:webHidden/>
          </w:rPr>
          <w:fldChar w:fldCharType="separate"/>
        </w:r>
        <w:r w:rsidR="00BE124C">
          <w:rPr>
            <w:noProof/>
            <w:webHidden/>
          </w:rPr>
          <w:t>106</w:t>
        </w:r>
        <w:r>
          <w:rPr>
            <w:noProof/>
            <w:webHidden/>
          </w:rPr>
          <w:fldChar w:fldCharType="end"/>
        </w:r>
      </w:hyperlink>
    </w:p>
    <w:p w14:paraId="76CE98CC" w14:textId="681FE8D9"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696" w:history="1">
        <w:r w:rsidRPr="003A09A9">
          <w:rPr>
            <w:rStyle w:val="Hipervnculo"/>
            <w:rFonts w:asciiTheme="majorHAnsi" w:hAnsiTheme="majorHAnsi"/>
            <w:kern w:val="32"/>
          </w:rPr>
          <w:t>11 Discusión General</w:t>
        </w:r>
        <w:r>
          <w:rPr>
            <w:webHidden/>
          </w:rPr>
          <w:tab/>
        </w:r>
        <w:r>
          <w:rPr>
            <w:webHidden/>
          </w:rPr>
          <w:fldChar w:fldCharType="begin"/>
        </w:r>
        <w:r>
          <w:rPr>
            <w:webHidden/>
          </w:rPr>
          <w:instrText xml:space="preserve"> PAGEREF _Toc210016696 \h </w:instrText>
        </w:r>
        <w:r>
          <w:rPr>
            <w:webHidden/>
          </w:rPr>
        </w:r>
        <w:r>
          <w:rPr>
            <w:webHidden/>
          </w:rPr>
          <w:fldChar w:fldCharType="separate"/>
        </w:r>
        <w:r w:rsidR="00BE124C">
          <w:rPr>
            <w:webHidden/>
          </w:rPr>
          <w:t>107</w:t>
        </w:r>
        <w:r>
          <w:rPr>
            <w:webHidden/>
          </w:rPr>
          <w:fldChar w:fldCharType="end"/>
        </w:r>
      </w:hyperlink>
    </w:p>
    <w:p w14:paraId="6EC8C19C" w14:textId="20AB2679"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97" w:history="1">
        <w:r w:rsidRPr="003A09A9">
          <w:rPr>
            <w:rStyle w:val="Hipervnculo"/>
            <w:rFonts w:cs="Arial"/>
            <w:bCs/>
            <w:iCs/>
            <w:lang w:val="es-ES"/>
          </w:rPr>
          <w:t>11.1 Conclusiones Generales: Del Qué al Porqué de la Fuga de Talento</w:t>
        </w:r>
        <w:r>
          <w:rPr>
            <w:webHidden/>
          </w:rPr>
          <w:tab/>
        </w:r>
        <w:r>
          <w:rPr>
            <w:webHidden/>
          </w:rPr>
          <w:fldChar w:fldCharType="begin"/>
        </w:r>
        <w:r>
          <w:rPr>
            <w:webHidden/>
          </w:rPr>
          <w:instrText xml:space="preserve"> PAGEREF _Toc210016697 \h </w:instrText>
        </w:r>
        <w:r>
          <w:rPr>
            <w:webHidden/>
          </w:rPr>
        </w:r>
        <w:r>
          <w:rPr>
            <w:webHidden/>
          </w:rPr>
          <w:fldChar w:fldCharType="separate"/>
        </w:r>
        <w:r w:rsidR="00BE124C">
          <w:rPr>
            <w:webHidden/>
          </w:rPr>
          <w:t>108</w:t>
        </w:r>
        <w:r>
          <w:rPr>
            <w:webHidden/>
          </w:rPr>
          <w:fldChar w:fldCharType="end"/>
        </w:r>
      </w:hyperlink>
    </w:p>
    <w:p w14:paraId="26B863CD" w14:textId="68379EA3"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98" w:history="1">
        <w:r w:rsidRPr="003A09A9">
          <w:rPr>
            <w:rStyle w:val="Hipervnculo"/>
            <w:rFonts w:cs="Arial"/>
            <w:bCs/>
            <w:iCs/>
            <w:lang w:val="es-ES"/>
          </w:rPr>
          <w:t>11.2 El Epicentro del Riesgo: La Intersección Demográfica Crítica</w:t>
        </w:r>
        <w:r>
          <w:rPr>
            <w:webHidden/>
          </w:rPr>
          <w:tab/>
        </w:r>
        <w:r>
          <w:rPr>
            <w:webHidden/>
          </w:rPr>
          <w:fldChar w:fldCharType="begin"/>
        </w:r>
        <w:r>
          <w:rPr>
            <w:webHidden/>
          </w:rPr>
          <w:instrText xml:space="preserve"> PAGEREF _Toc210016698 \h </w:instrText>
        </w:r>
        <w:r>
          <w:rPr>
            <w:webHidden/>
          </w:rPr>
        </w:r>
        <w:r>
          <w:rPr>
            <w:webHidden/>
          </w:rPr>
          <w:fldChar w:fldCharType="separate"/>
        </w:r>
        <w:r w:rsidR="00BE124C">
          <w:rPr>
            <w:webHidden/>
          </w:rPr>
          <w:t>108</w:t>
        </w:r>
        <w:r>
          <w:rPr>
            <w:webHidden/>
          </w:rPr>
          <w:fldChar w:fldCharType="end"/>
        </w:r>
      </w:hyperlink>
    </w:p>
    <w:p w14:paraId="0AD97921" w14:textId="46469A51"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699" w:history="1">
        <w:r w:rsidRPr="003A09A9">
          <w:rPr>
            <w:rStyle w:val="Hipervnculo"/>
            <w:rFonts w:cs="Arial"/>
            <w:bCs/>
            <w:iCs/>
            <w:lang w:val="es-ES"/>
          </w:rPr>
          <w:t>11.3 Recomendaciones Estratégicas para la retención y Equidad del talento.</w:t>
        </w:r>
        <w:r>
          <w:rPr>
            <w:webHidden/>
          </w:rPr>
          <w:tab/>
        </w:r>
        <w:r>
          <w:rPr>
            <w:webHidden/>
          </w:rPr>
          <w:fldChar w:fldCharType="begin"/>
        </w:r>
        <w:r>
          <w:rPr>
            <w:webHidden/>
          </w:rPr>
          <w:instrText xml:space="preserve"> PAGEREF _Toc210016699 \h </w:instrText>
        </w:r>
        <w:r>
          <w:rPr>
            <w:webHidden/>
          </w:rPr>
        </w:r>
        <w:r>
          <w:rPr>
            <w:webHidden/>
          </w:rPr>
          <w:fldChar w:fldCharType="separate"/>
        </w:r>
        <w:r w:rsidR="00BE124C">
          <w:rPr>
            <w:webHidden/>
          </w:rPr>
          <w:t>109</w:t>
        </w:r>
        <w:r>
          <w:rPr>
            <w:webHidden/>
          </w:rPr>
          <w:fldChar w:fldCharType="end"/>
        </w:r>
      </w:hyperlink>
    </w:p>
    <w:p w14:paraId="5408AFAB" w14:textId="5CB16BAD" w:rsidR="00A552E2" w:rsidRDefault="00A552E2">
      <w:pPr>
        <w:pStyle w:val="TDC2"/>
        <w:rPr>
          <w:rFonts w:asciiTheme="minorHAnsi" w:eastAsiaTheme="minorEastAsia" w:hAnsiTheme="minorHAnsi" w:cstheme="minorBidi"/>
          <w:color w:val="auto"/>
          <w:kern w:val="2"/>
          <w:lang w:val="en-US" w:eastAsia="en-US"/>
          <w14:ligatures w14:val="standardContextual"/>
        </w:rPr>
      </w:pPr>
      <w:hyperlink w:anchor="_Toc210016700" w:history="1">
        <w:r w:rsidRPr="003A09A9">
          <w:rPr>
            <w:rStyle w:val="Hipervnculo"/>
            <w:rFonts w:cs="Arial"/>
            <w:bCs/>
            <w:iCs/>
            <w:lang w:val="es-ES"/>
          </w:rPr>
          <w:t>11.4 Trabajo y Consideraciones Futuras.</w:t>
        </w:r>
        <w:r>
          <w:rPr>
            <w:webHidden/>
          </w:rPr>
          <w:tab/>
        </w:r>
        <w:r>
          <w:rPr>
            <w:webHidden/>
          </w:rPr>
          <w:fldChar w:fldCharType="begin"/>
        </w:r>
        <w:r>
          <w:rPr>
            <w:webHidden/>
          </w:rPr>
          <w:instrText xml:space="preserve"> PAGEREF _Toc210016700 \h </w:instrText>
        </w:r>
        <w:r>
          <w:rPr>
            <w:webHidden/>
          </w:rPr>
        </w:r>
        <w:r>
          <w:rPr>
            <w:webHidden/>
          </w:rPr>
          <w:fldChar w:fldCharType="separate"/>
        </w:r>
        <w:r w:rsidR="00BE124C">
          <w:rPr>
            <w:webHidden/>
          </w:rPr>
          <w:t>110</w:t>
        </w:r>
        <w:r>
          <w:rPr>
            <w:webHidden/>
          </w:rPr>
          <w:fldChar w:fldCharType="end"/>
        </w:r>
      </w:hyperlink>
    </w:p>
    <w:p w14:paraId="6C48144D" w14:textId="51888723"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701" w:history="1">
        <w:r w:rsidRPr="003A09A9">
          <w:rPr>
            <w:rStyle w:val="Hipervnculo"/>
            <w:rFonts w:asciiTheme="majorHAnsi" w:hAnsiTheme="majorHAnsi"/>
            <w:kern w:val="32"/>
          </w:rPr>
          <w:t xml:space="preserve">12. </w:t>
        </w:r>
        <w:r w:rsidRPr="003A09A9">
          <w:rPr>
            <w:rStyle w:val="Hipervnculo"/>
            <w:rFonts w:asciiTheme="majorHAnsi" w:hAnsiTheme="majorHAnsi"/>
            <w:bCs/>
            <w:kern w:val="32"/>
          </w:rPr>
          <w:t>Referencia o Bibliografías:</w:t>
        </w:r>
        <w:r>
          <w:rPr>
            <w:webHidden/>
          </w:rPr>
          <w:tab/>
        </w:r>
        <w:r>
          <w:rPr>
            <w:webHidden/>
          </w:rPr>
          <w:fldChar w:fldCharType="begin"/>
        </w:r>
        <w:r>
          <w:rPr>
            <w:webHidden/>
          </w:rPr>
          <w:instrText xml:space="preserve"> PAGEREF _Toc210016701 \h </w:instrText>
        </w:r>
        <w:r>
          <w:rPr>
            <w:webHidden/>
          </w:rPr>
        </w:r>
        <w:r>
          <w:rPr>
            <w:webHidden/>
          </w:rPr>
          <w:fldChar w:fldCharType="separate"/>
        </w:r>
        <w:r w:rsidR="00BE124C">
          <w:rPr>
            <w:webHidden/>
          </w:rPr>
          <w:t>110</w:t>
        </w:r>
        <w:r>
          <w:rPr>
            <w:webHidden/>
          </w:rPr>
          <w:fldChar w:fldCharType="end"/>
        </w:r>
      </w:hyperlink>
    </w:p>
    <w:p w14:paraId="243FBE5E" w14:textId="27AF00F1" w:rsidR="00A552E2" w:rsidRDefault="00A552E2">
      <w:pPr>
        <w:pStyle w:val="TDC1"/>
        <w:rPr>
          <w:rFonts w:asciiTheme="minorHAnsi" w:eastAsiaTheme="minorEastAsia" w:hAnsiTheme="minorHAnsi" w:cstheme="minorBidi"/>
          <w:color w:val="auto"/>
          <w:kern w:val="2"/>
          <w:lang w:val="en-US" w:eastAsia="en-US"/>
          <w14:ligatures w14:val="standardContextual"/>
        </w:rPr>
      </w:pPr>
      <w:hyperlink w:anchor="_Toc210016702" w:history="1">
        <w:r w:rsidRPr="003A09A9">
          <w:rPr>
            <w:rStyle w:val="Hipervnculo"/>
            <w:rFonts w:asciiTheme="majorHAnsi" w:hAnsiTheme="majorHAnsi"/>
            <w:kern w:val="32"/>
            <w:lang w:val="en-US"/>
          </w:rPr>
          <w:t>13. Anexo 1</w:t>
        </w:r>
        <w:r>
          <w:rPr>
            <w:webHidden/>
          </w:rPr>
          <w:tab/>
        </w:r>
        <w:r>
          <w:rPr>
            <w:webHidden/>
          </w:rPr>
          <w:fldChar w:fldCharType="begin"/>
        </w:r>
        <w:r>
          <w:rPr>
            <w:webHidden/>
          </w:rPr>
          <w:instrText xml:space="preserve"> PAGEREF _Toc210016702 \h </w:instrText>
        </w:r>
        <w:r>
          <w:rPr>
            <w:webHidden/>
          </w:rPr>
        </w:r>
        <w:r>
          <w:rPr>
            <w:webHidden/>
          </w:rPr>
          <w:fldChar w:fldCharType="separate"/>
        </w:r>
        <w:r w:rsidR="00BE124C">
          <w:rPr>
            <w:webHidden/>
          </w:rPr>
          <w:t>112</w:t>
        </w:r>
        <w:r>
          <w:rPr>
            <w:webHidden/>
          </w:rPr>
          <w:fldChar w:fldCharType="end"/>
        </w:r>
      </w:hyperlink>
    </w:p>
    <w:p w14:paraId="34EAE2E9" w14:textId="3C76E14F" w:rsidR="00AA692E" w:rsidRDefault="00AA692E" w:rsidP="00AA692E">
      <w:pPr>
        <w:spacing w:before="120" w:after="120"/>
        <w:rPr>
          <w:rFonts w:ascii="Calibri Light" w:hAnsi="Calibri Light" w:cs="Arial"/>
          <w:color w:val="0098CD"/>
          <w:sz w:val="36"/>
          <w:szCs w:val="36"/>
          <w:lang w:eastAsia="en-US"/>
        </w:rPr>
      </w:pPr>
      <w:r w:rsidRPr="00AA692E">
        <w:rPr>
          <w:color w:val="auto"/>
          <w:sz w:val="22"/>
        </w:rPr>
        <w:fldChar w:fldCharType="end"/>
      </w:r>
      <w:r w:rsidRPr="008810AA">
        <w:rPr>
          <w:rFonts w:ascii="Calibri Light" w:hAnsi="Calibri Light" w:cs="Arial"/>
          <w:color w:val="0098CD"/>
          <w:sz w:val="36"/>
          <w:szCs w:val="36"/>
          <w:lang w:eastAsia="en-US"/>
        </w:rPr>
        <w:br w:type="page"/>
      </w:r>
      <w:r w:rsidRPr="008810AA">
        <w:rPr>
          <w:rFonts w:ascii="Calibri Light" w:hAnsi="Calibri Light" w:cs="Arial"/>
          <w:color w:val="0098CD"/>
          <w:sz w:val="36"/>
          <w:szCs w:val="36"/>
          <w:lang w:eastAsia="en-US"/>
        </w:rPr>
        <w:lastRenderedPageBreak/>
        <w:t xml:space="preserve">Índice de figuras </w:t>
      </w:r>
    </w:p>
    <w:p w14:paraId="26D5F64F" w14:textId="3BF2B0FE" w:rsidR="00A552E2" w:rsidRPr="00A552E2" w:rsidRDefault="00A552E2" w:rsidP="00A552E2">
      <w:pPr>
        <w:spacing w:before="120" w:after="120"/>
      </w:pPr>
      <w:r w:rsidRPr="00A552E2">
        <w:t>Figura 1. Diagrama Causa-Efecto del menú de estilos………………………</w:t>
      </w:r>
      <w:r>
        <w:t>……</w:t>
      </w:r>
      <w:r w:rsidRPr="00A552E2">
        <w:t>…………</w:t>
      </w:r>
      <w:r>
        <w:t>…...</w:t>
      </w:r>
      <w:r>
        <w:t>1</w:t>
      </w:r>
      <w:r>
        <w:t>1</w:t>
      </w:r>
    </w:p>
    <w:p w14:paraId="7956F8E1" w14:textId="3CD9AB74" w:rsidR="00A552E2" w:rsidRPr="00A552E2" w:rsidRDefault="00A552E2" w:rsidP="00A552E2">
      <w:pPr>
        <w:spacing w:before="120" w:after="120"/>
      </w:pPr>
      <w:r w:rsidRPr="00A552E2">
        <w:t>Figura 2. Descripción de variables de la fuente de datos………………………</w:t>
      </w:r>
      <w:r>
        <w:t>……</w:t>
      </w:r>
      <w:r w:rsidRPr="00A552E2">
        <w:t>…………</w:t>
      </w:r>
      <w:r>
        <w:t>..13</w:t>
      </w:r>
    </w:p>
    <w:p w14:paraId="1896DB2F" w14:textId="7D3A3394" w:rsidR="00A552E2" w:rsidRPr="00A552E2" w:rsidRDefault="00A552E2" w:rsidP="00A552E2">
      <w:pPr>
        <w:spacing w:before="120" w:after="120"/>
      </w:pPr>
      <w:r w:rsidRPr="00A552E2">
        <w:t>Figura 3. Flujos de la Metodología.</w:t>
      </w:r>
      <w:r w:rsidRPr="00A552E2">
        <w:t xml:space="preserve"> </w:t>
      </w:r>
      <w:r w:rsidRPr="00A552E2">
        <w:t>………………………</w:t>
      </w:r>
      <w:r>
        <w:t>……</w:t>
      </w:r>
      <w:r w:rsidRPr="00A552E2">
        <w:t>…………………………</w:t>
      </w:r>
      <w:r>
        <w:t>……</w:t>
      </w:r>
      <w:r w:rsidRPr="00A552E2">
        <w:t>…………</w:t>
      </w:r>
      <w:r>
        <w:t>.17</w:t>
      </w:r>
    </w:p>
    <w:p w14:paraId="62670B4F" w14:textId="6870433D" w:rsidR="00A552E2" w:rsidRPr="00A552E2" w:rsidRDefault="00A552E2" w:rsidP="00A552E2">
      <w:pPr>
        <w:spacing w:before="120" w:after="120"/>
      </w:pPr>
      <w:r w:rsidRPr="00A552E2">
        <w:t>Figura 4. Gráfico dispersión Ingresos mensuales vs. tasa mensual………………………</w:t>
      </w:r>
      <w:r>
        <w:t>..</w:t>
      </w:r>
      <w:r w:rsidRPr="00A552E2">
        <w:t xml:space="preserve"> 21</w:t>
      </w:r>
    </w:p>
    <w:p w14:paraId="591B1AA9" w14:textId="18506506" w:rsidR="00A552E2" w:rsidRDefault="00A552E2" w:rsidP="00A552E2">
      <w:pPr>
        <w:spacing w:before="120" w:after="120"/>
      </w:pPr>
      <w:r>
        <w:t xml:space="preserve">Figura 5. Outliers con el método híbrido </w:t>
      </w:r>
      <w:r w:rsidRPr="00A552E2">
        <w:t>……………………………………</w:t>
      </w:r>
      <w:r>
        <w:t>……</w:t>
      </w:r>
      <w:r w:rsidRPr="00A552E2">
        <w:t>…………</w:t>
      </w:r>
      <w:r>
        <w:t>……</w:t>
      </w:r>
      <w:r>
        <w:t xml:space="preserve">….. </w:t>
      </w:r>
      <w:r>
        <w:t>24</w:t>
      </w:r>
    </w:p>
    <w:p w14:paraId="7FDABD93" w14:textId="40E17C2D" w:rsidR="00A552E2" w:rsidRDefault="00A552E2" w:rsidP="00A552E2">
      <w:pPr>
        <w:spacing w:before="120" w:after="120"/>
      </w:pPr>
      <w:r>
        <w:t xml:space="preserve">Figura 6. Comparativo de Outliers con el método híbrido y el método IQR </w:t>
      </w:r>
      <w:r w:rsidRPr="00A552E2">
        <w:t>…………</w:t>
      </w:r>
      <w:r>
        <w:t>..</w:t>
      </w:r>
      <w:r>
        <w:t>26</w:t>
      </w:r>
    </w:p>
    <w:p w14:paraId="05A7BE18" w14:textId="151F465F" w:rsidR="00A552E2" w:rsidRDefault="00A552E2" w:rsidP="00A552E2">
      <w:pPr>
        <w:spacing w:before="120" w:after="120"/>
      </w:pPr>
      <w:r>
        <w:t xml:space="preserve">Figura 7. Estadísticas Descriptivas de Variables Numéricas. </w:t>
      </w:r>
      <w:r w:rsidRPr="00A552E2">
        <w:t>…………</w:t>
      </w:r>
      <w:r>
        <w:t>………………………..</w:t>
      </w:r>
      <w:r>
        <w:t>28</w:t>
      </w:r>
    </w:p>
    <w:p w14:paraId="0F3464C8" w14:textId="33A1BA18" w:rsidR="00A552E2" w:rsidRDefault="00A552E2" w:rsidP="00A552E2">
      <w:pPr>
        <w:spacing w:before="120" w:after="120"/>
      </w:pPr>
      <w:r>
        <w:t xml:space="preserve">Figura 8. Histogramas de Variables Numéricas.  </w:t>
      </w:r>
      <w:r w:rsidRPr="00A552E2">
        <w:t>…………</w:t>
      </w:r>
      <w:r>
        <w:t>……………………</w:t>
      </w:r>
      <w:r>
        <w:t>…………………….</w:t>
      </w:r>
      <w:r>
        <w:t>29</w:t>
      </w:r>
    </w:p>
    <w:p w14:paraId="680AF9C3" w14:textId="5E6D0681" w:rsidR="00A552E2" w:rsidRDefault="00A552E2" w:rsidP="00A552E2">
      <w:pPr>
        <w:spacing w:before="120" w:after="120"/>
      </w:pPr>
      <w:r>
        <w:t xml:space="preserve">Figura 9. Diagrama de caja de variables numéricas. </w:t>
      </w:r>
      <w:r w:rsidRPr="00A552E2">
        <w:t>……</w:t>
      </w:r>
      <w:r>
        <w:t>………………………………</w:t>
      </w:r>
      <w:r>
        <w:t>.………..</w:t>
      </w:r>
      <w:r>
        <w:t>32</w:t>
      </w:r>
    </w:p>
    <w:p w14:paraId="081C9505" w14:textId="2BAA99B8" w:rsidR="00A552E2" w:rsidRDefault="00A552E2" w:rsidP="00A552E2">
      <w:pPr>
        <w:spacing w:before="120" w:after="120"/>
      </w:pPr>
      <w:r>
        <w:t xml:space="preserve">Figura 10. Variables Categóricas vs. Attrition. </w:t>
      </w:r>
      <w:r w:rsidRPr="00A552E2">
        <w:t>……</w:t>
      </w:r>
      <w:r>
        <w:t>……………………………….…</w:t>
      </w:r>
      <w:r>
        <w:t>………………</w:t>
      </w:r>
      <w:r>
        <w:t>34</w:t>
      </w:r>
    </w:p>
    <w:p w14:paraId="4B8D98DD" w14:textId="4FDAC6FB" w:rsidR="00A552E2" w:rsidRDefault="00A552E2" w:rsidP="00A552E2">
      <w:pPr>
        <w:spacing w:before="120" w:after="120"/>
      </w:pPr>
      <w:r>
        <w:t xml:space="preserve">Figura 11. Correlaciones entre las variables numéricas. </w:t>
      </w:r>
      <w:r w:rsidRPr="00A552E2">
        <w:t>……</w:t>
      </w:r>
      <w:r>
        <w:t>……………………………….….36</w:t>
      </w:r>
    </w:p>
    <w:p w14:paraId="122E2B08" w14:textId="5B37374B" w:rsidR="00A552E2" w:rsidRDefault="00A552E2" w:rsidP="00A552E2">
      <w:pPr>
        <w:spacing w:before="120" w:after="120"/>
      </w:pPr>
      <w:r>
        <w:t xml:space="preserve">Figura 12. Variables incluidas en el modelo predictivo. </w:t>
      </w:r>
      <w:r w:rsidRPr="00A552E2">
        <w:t>……</w:t>
      </w:r>
      <w:r>
        <w:t>……………………………….…</w:t>
      </w:r>
      <w:r>
        <w:t>…</w:t>
      </w:r>
      <w:r>
        <w:t>40</w:t>
      </w:r>
    </w:p>
    <w:p w14:paraId="10359618" w14:textId="679F5F41" w:rsidR="00A552E2" w:rsidRDefault="00A552E2" w:rsidP="00A552E2">
      <w:pPr>
        <w:spacing w:before="120" w:after="120"/>
      </w:pPr>
      <w:r>
        <w:t xml:space="preserve">Figura 13. F2 Vs Umbral. </w:t>
      </w:r>
      <w:r w:rsidRPr="00A552E2">
        <w:t>……</w:t>
      </w:r>
      <w:r>
        <w:t>……………………………….….</w:t>
      </w:r>
      <w:r>
        <w:t>.</w:t>
      </w:r>
      <w:r w:rsidRPr="00A552E2">
        <w:t>……</w:t>
      </w:r>
      <w:r>
        <w:t>……………………………….…</w:t>
      </w:r>
      <w:r>
        <w:t>…..</w:t>
      </w:r>
      <w:r>
        <w:t xml:space="preserve"> 41</w:t>
      </w:r>
    </w:p>
    <w:p w14:paraId="72CBD56E" w14:textId="253AAEAF" w:rsidR="00A552E2" w:rsidRDefault="00A552E2" w:rsidP="00A552E2">
      <w:pPr>
        <w:spacing w:before="120" w:after="120"/>
      </w:pPr>
      <w:r>
        <w:t>Figura 14. Matriz de confusión del modelo en el conjunto de prueba. ……………………42</w:t>
      </w:r>
    </w:p>
    <w:p w14:paraId="10C7DE71" w14:textId="253BA966" w:rsidR="00A552E2" w:rsidRDefault="00A552E2" w:rsidP="00A552E2">
      <w:pPr>
        <w:spacing w:before="120" w:after="120"/>
      </w:pPr>
      <w:r>
        <w:t>Figura 15. Curva ROC con el punto 0.30. ……………………</w:t>
      </w:r>
      <w:r>
        <w:t>………………………………………….</w:t>
      </w:r>
      <w:r>
        <w:t>44</w:t>
      </w:r>
    </w:p>
    <w:p w14:paraId="5EAD43BB" w14:textId="59CEA511" w:rsidR="00A552E2" w:rsidRDefault="00A552E2" w:rsidP="00A552E2">
      <w:pPr>
        <w:spacing w:before="120" w:after="120"/>
      </w:pPr>
      <w:r>
        <w:t>Figura 16. Coeficientes de la Regresión Logística. ……………………………………………</w:t>
      </w:r>
      <w:r>
        <w:t>…….</w:t>
      </w:r>
      <w:r>
        <w:t>46</w:t>
      </w:r>
    </w:p>
    <w:p w14:paraId="380C3CFE" w14:textId="00C5ACC2" w:rsidR="00A552E2" w:rsidRDefault="00A552E2" w:rsidP="00A552E2">
      <w:pPr>
        <w:spacing w:before="120" w:after="120"/>
      </w:pPr>
      <w:r>
        <w:t>Figura 17. Importancia Random Forest. ……………………………………………………………….</w:t>
      </w:r>
      <w:r>
        <w:t>.</w:t>
      </w:r>
      <w:r>
        <w:t>48</w:t>
      </w:r>
    </w:p>
    <w:p w14:paraId="488CB0DE" w14:textId="30EAAECD" w:rsidR="00A552E2" w:rsidRDefault="00A552E2" w:rsidP="00A552E2">
      <w:pPr>
        <w:spacing w:before="120" w:after="120"/>
        <w:ind w:right="140"/>
      </w:pPr>
      <w:r>
        <w:t>Figura 18. Importancia Gradient Boosting. ………………………………………………………</w:t>
      </w:r>
      <w:r>
        <w:t>..…</w:t>
      </w:r>
      <w:r>
        <w:t>49</w:t>
      </w:r>
    </w:p>
    <w:p w14:paraId="5DB3DE47" w14:textId="164218FF" w:rsidR="00A552E2" w:rsidRDefault="00A552E2" w:rsidP="00A552E2">
      <w:pPr>
        <w:spacing w:before="120" w:after="120"/>
      </w:pPr>
      <w:r>
        <w:t xml:space="preserve">Figura 19. Métricas de rendimiento en el conjunto de datos de prueba. </w:t>
      </w:r>
      <w:r>
        <w:t>………………</w:t>
      </w:r>
      <w:r>
        <w:t>50</w:t>
      </w:r>
    </w:p>
    <w:p w14:paraId="08EFACF7" w14:textId="45903CEC" w:rsidR="00A552E2" w:rsidRPr="00A552E2" w:rsidRDefault="00A552E2" w:rsidP="00AA692E">
      <w:pPr>
        <w:spacing w:before="120" w:after="120"/>
      </w:pPr>
      <w:r w:rsidRPr="00A552E2">
        <w:t>Figura 20. Curva ROC. (Elaboración propia) …………………………………………</w:t>
      </w:r>
      <w:r>
        <w:t>………………..</w:t>
      </w:r>
      <w:r w:rsidRPr="00A552E2">
        <w:t>51</w:t>
      </w:r>
    </w:p>
    <w:p w14:paraId="30E301F6" w14:textId="1CEAF809" w:rsidR="00A552E2" w:rsidRPr="00A552E2" w:rsidRDefault="00A552E2" w:rsidP="00A552E2">
      <w:r w:rsidRPr="00A552E2">
        <w:t>Figura 21. Gráficos auditoria (parte 1) …………………………………………………………</w:t>
      </w:r>
      <w:r>
        <w:t>………..</w:t>
      </w:r>
      <w:r w:rsidRPr="00A552E2">
        <w:t xml:space="preserve">64 </w:t>
      </w:r>
    </w:p>
    <w:p w14:paraId="10F03CBE" w14:textId="32E7817D" w:rsidR="00A552E2" w:rsidRDefault="00A552E2" w:rsidP="00A552E2">
      <w:r w:rsidRPr="00A552E2">
        <w:t xml:space="preserve">Figura 22. </w:t>
      </w:r>
      <w:r w:rsidRPr="00D41FC7">
        <w:t>Gráficos auditoria (parte 2) …………………………………………………………</w:t>
      </w:r>
      <w:r w:rsidRPr="00D41FC7">
        <w:t>……….</w:t>
      </w:r>
      <w:r w:rsidRPr="00D41FC7">
        <w:t>65</w:t>
      </w:r>
    </w:p>
    <w:p w14:paraId="01AA7505" w14:textId="44767EEE" w:rsidR="00A552E2" w:rsidRPr="00A552E2" w:rsidRDefault="00A552E2" w:rsidP="00A552E2">
      <w:r w:rsidRPr="00A552E2">
        <w:t xml:space="preserve">Figura 23. Gráficos auditoria (parte 3) ………………………..…………………….…………..……..66 </w:t>
      </w:r>
    </w:p>
    <w:p w14:paraId="7CFEAF3C" w14:textId="0357EBC1" w:rsidR="00A552E2" w:rsidRDefault="00A552E2" w:rsidP="00A552E2">
      <w:r w:rsidRPr="00A552E2">
        <w:t xml:space="preserve">Figura 24. </w:t>
      </w:r>
      <w:r w:rsidRPr="00D41FC7">
        <w:t>Gráficos auditoria (parte 4) …………………………………….……………..……………..67</w:t>
      </w:r>
    </w:p>
    <w:p w14:paraId="65FD43CD" w14:textId="08D20B0D" w:rsidR="00E5279D" w:rsidRPr="000767C5" w:rsidRDefault="00E5279D" w:rsidP="000767C5">
      <w:r w:rsidRPr="000767C5">
        <w:lastRenderedPageBreak/>
        <w:t>Figura 25. Gráficos auditoria (parte 4) …………………………………………………………</w:t>
      </w:r>
      <w:r w:rsidR="000767C5">
        <w:t>……</w:t>
      </w:r>
      <w:r w:rsidRPr="000767C5">
        <w:t>…..</w:t>
      </w:r>
      <w:r w:rsidR="000767C5" w:rsidRPr="000767C5">
        <w:t>6</w:t>
      </w:r>
      <w:r w:rsidRPr="000767C5">
        <w:t>8</w:t>
      </w:r>
    </w:p>
    <w:p w14:paraId="72BA0DAD" w14:textId="5156B3FA" w:rsidR="000767C5" w:rsidRPr="000767C5" w:rsidRDefault="000767C5" w:rsidP="000767C5">
      <w:r w:rsidRPr="000767C5">
        <w:t>Figura 26. Gráicos auditoria (parte 4) …………………………………………………………………..6</w:t>
      </w:r>
      <w:r>
        <w:t>9</w:t>
      </w:r>
    </w:p>
    <w:p w14:paraId="098514B6" w14:textId="78D3A255" w:rsidR="00C11290" w:rsidRPr="000767C5" w:rsidRDefault="00C11290" w:rsidP="00C11290">
      <w:r w:rsidRPr="000767C5">
        <w:t>Figura 2</w:t>
      </w:r>
      <w:r>
        <w:t>7</w:t>
      </w:r>
      <w:r w:rsidRPr="000767C5">
        <w:t xml:space="preserve">. </w:t>
      </w:r>
      <w:r w:rsidRPr="00C11290">
        <w:t xml:space="preserve">Tasa de rotación por AgeGroup </w:t>
      </w:r>
      <w:r w:rsidRPr="000767C5">
        <w:t>(parte 4) ……………………………</w:t>
      </w:r>
      <w:r>
        <w:t>………….</w:t>
      </w:r>
      <w:r w:rsidRPr="000767C5">
        <w:t>…</w:t>
      </w:r>
      <w:r>
        <w:t>…..</w:t>
      </w:r>
      <w:r w:rsidRPr="000767C5">
        <w:t>.</w:t>
      </w:r>
      <w:r>
        <w:t>71</w:t>
      </w:r>
    </w:p>
    <w:p w14:paraId="2EFFF3B1" w14:textId="136C6D7A" w:rsidR="00C11290" w:rsidRDefault="00C11290" w:rsidP="00E5279D">
      <w:pPr>
        <w:spacing w:before="120" w:after="120"/>
        <w:jc w:val="left"/>
      </w:pPr>
      <w:r w:rsidRPr="00C11290">
        <w:rPr>
          <w:rFonts w:asciiTheme="minorHAnsi" w:hAnsiTheme="minorHAnsi"/>
          <w:color w:val="auto"/>
        </w:rPr>
        <w:t>Figura 28. Gráficos Demográfico N° de personas vs EducationField</w:t>
      </w:r>
      <w:r w:rsidRPr="000767C5">
        <w:t>……………</w:t>
      </w:r>
      <w:r>
        <w:t>…..</w:t>
      </w:r>
      <w:r w:rsidRPr="000767C5">
        <w:t>……..</w:t>
      </w:r>
      <w:r>
        <w:t>71</w:t>
      </w:r>
    </w:p>
    <w:p w14:paraId="1F3CEC3E" w14:textId="3CB9102C" w:rsidR="00C11290" w:rsidRDefault="00C11290" w:rsidP="00E5279D">
      <w:pPr>
        <w:spacing w:before="120" w:after="120"/>
        <w:jc w:val="left"/>
      </w:pPr>
      <w:r w:rsidRPr="00C11290">
        <w:t>Figura 2</w:t>
      </w:r>
      <w:r>
        <w:t>9</w:t>
      </w:r>
      <w:r w:rsidRPr="00C11290">
        <w:t xml:space="preserve">. </w:t>
      </w:r>
      <w:r w:rsidRPr="00C11290">
        <w:rPr>
          <w:rFonts w:asciiTheme="minorHAnsi" w:hAnsiTheme="minorHAnsi"/>
          <w:color w:val="auto"/>
        </w:rPr>
        <w:t>Tasa de rotación por MaritalStatus</w:t>
      </w:r>
      <w:r w:rsidRPr="000767C5">
        <w:t>……………</w:t>
      </w:r>
      <w:r>
        <w:t>…..</w:t>
      </w:r>
      <w:r w:rsidRPr="000767C5">
        <w:t>……..</w:t>
      </w:r>
      <w:r w:rsidR="00AE5453" w:rsidRPr="000767C5">
        <w:t>………</w:t>
      </w:r>
      <w:r w:rsidR="00AE5453">
        <w:t>…..</w:t>
      </w:r>
      <w:r w:rsidR="00AE5453" w:rsidRPr="000767C5">
        <w:t>……</w:t>
      </w:r>
      <w:r w:rsidR="00AE5453">
        <w:t>…………….</w:t>
      </w:r>
      <w:r>
        <w:t>72</w:t>
      </w:r>
    </w:p>
    <w:p w14:paraId="788008C4" w14:textId="7E6A040A" w:rsidR="00AE5453" w:rsidRPr="00C11290" w:rsidRDefault="00AE5453" w:rsidP="00AE5453">
      <w:pPr>
        <w:spacing w:before="120" w:after="120"/>
        <w:jc w:val="left"/>
        <w:rPr>
          <w:rFonts w:asciiTheme="minorHAnsi" w:hAnsiTheme="minorHAnsi"/>
          <w:color w:val="auto"/>
        </w:rPr>
      </w:pPr>
      <w:r w:rsidRPr="00C11290">
        <w:t xml:space="preserve">Figura </w:t>
      </w:r>
      <w:r>
        <w:t>30</w:t>
      </w:r>
      <w:r w:rsidRPr="00C11290">
        <w:t xml:space="preserve">. </w:t>
      </w:r>
      <w:r w:rsidRPr="00C11290">
        <w:rPr>
          <w:rFonts w:asciiTheme="minorHAnsi" w:hAnsiTheme="minorHAnsi"/>
          <w:color w:val="auto"/>
        </w:rPr>
        <w:t xml:space="preserve">Tasa de rotación por </w:t>
      </w:r>
      <w:r w:rsidRPr="00FA52DE">
        <w:rPr>
          <w:rFonts w:asciiTheme="minorHAnsi" w:hAnsiTheme="minorHAnsi"/>
          <w:color w:val="auto"/>
        </w:rPr>
        <w:t xml:space="preserve">EducationField </w:t>
      </w:r>
      <w:r w:rsidRPr="000767C5">
        <w:t>……………</w:t>
      </w:r>
      <w:r>
        <w:t>…..</w:t>
      </w:r>
      <w:r w:rsidRPr="000767C5">
        <w:t>……..………</w:t>
      </w:r>
      <w:r>
        <w:t>…..</w:t>
      </w:r>
      <w:r w:rsidRPr="000767C5">
        <w:t>……</w:t>
      </w:r>
      <w:r>
        <w:t>………</w:t>
      </w:r>
      <w:r w:rsidR="00937684">
        <w:t>.</w:t>
      </w:r>
      <w:r>
        <w:t>…73</w:t>
      </w:r>
    </w:p>
    <w:p w14:paraId="125DAFA7" w14:textId="4AE8650D" w:rsidR="00AE5453" w:rsidRDefault="00937684" w:rsidP="00E5279D">
      <w:pPr>
        <w:spacing w:before="120" w:after="120"/>
        <w:jc w:val="left"/>
        <w:rPr>
          <w:rFonts w:asciiTheme="minorHAnsi" w:hAnsiTheme="minorHAnsi"/>
          <w:color w:val="auto"/>
        </w:rPr>
      </w:pPr>
      <w:r w:rsidRPr="00C11290">
        <w:t xml:space="preserve">Figura </w:t>
      </w:r>
      <w:r>
        <w:t>31</w:t>
      </w:r>
      <w:r w:rsidRPr="00C11290">
        <w:t xml:space="preserve">. </w:t>
      </w:r>
      <w:r w:rsidRPr="00C11290">
        <w:rPr>
          <w:rFonts w:asciiTheme="minorHAnsi" w:hAnsiTheme="minorHAnsi"/>
          <w:color w:val="auto"/>
        </w:rPr>
        <w:t xml:space="preserve">Tasa de rotación por </w:t>
      </w:r>
      <w:r w:rsidRPr="00AE5453">
        <w:rPr>
          <w:rFonts w:asciiTheme="minorHAnsi" w:hAnsiTheme="minorHAnsi"/>
          <w:color w:val="auto"/>
        </w:rPr>
        <w:t>Gender</w:t>
      </w:r>
      <w:r w:rsidRPr="000767C5">
        <w:t xml:space="preserve"> </w:t>
      </w:r>
      <w:r>
        <w:t>………….</w:t>
      </w:r>
      <w:r w:rsidRPr="000767C5">
        <w:t>……………</w:t>
      </w:r>
      <w:r>
        <w:t>…..</w:t>
      </w:r>
      <w:r w:rsidRPr="000767C5">
        <w:t>……..………</w:t>
      </w:r>
      <w:r>
        <w:t>…..</w:t>
      </w:r>
      <w:r w:rsidRPr="000767C5">
        <w:t>……</w:t>
      </w:r>
      <w:r>
        <w:t>…………74</w:t>
      </w:r>
    </w:p>
    <w:p w14:paraId="759CD6F5" w14:textId="77777777" w:rsidR="00A95374" w:rsidRDefault="00937684" w:rsidP="00E5279D">
      <w:pPr>
        <w:spacing w:before="120" w:after="120"/>
        <w:jc w:val="left"/>
      </w:pPr>
      <w:r w:rsidRPr="00937684">
        <w:rPr>
          <w:color w:val="auto"/>
        </w:rPr>
        <w:t>Figura 32. Gráfico de coeficientes</w:t>
      </w:r>
      <w:r>
        <w:t>………….</w:t>
      </w:r>
      <w:r w:rsidRPr="000767C5">
        <w:t>……………</w:t>
      </w:r>
      <w:r>
        <w:t>…..</w:t>
      </w:r>
      <w:r w:rsidRPr="000767C5">
        <w:t>……..………</w:t>
      </w:r>
      <w:r>
        <w:t>…..</w:t>
      </w:r>
      <w:r w:rsidRPr="000767C5">
        <w:t>……</w:t>
      </w:r>
      <w:r>
        <w:t>………</w:t>
      </w:r>
      <w:r w:rsidR="00A95374">
        <w:t>………..</w:t>
      </w:r>
      <w:r>
        <w:t>…</w:t>
      </w:r>
      <w:r w:rsidR="00A95374">
        <w:t>80</w:t>
      </w:r>
    </w:p>
    <w:p w14:paraId="1CEF664C" w14:textId="398A6CAD" w:rsidR="00A95374" w:rsidRPr="00A95374" w:rsidRDefault="00A95374" w:rsidP="00A95374">
      <w:pPr>
        <w:rPr>
          <w:rFonts w:asciiTheme="minorHAnsi" w:hAnsiTheme="minorHAnsi"/>
          <w:color w:val="auto"/>
        </w:rPr>
      </w:pPr>
      <w:r w:rsidRPr="00A95374">
        <w:t xml:space="preserve">Figura 33. </w:t>
      </w:r>
      <w:r w:rsidRPr="00A95374">
        <w:rPr>
          <w:rFonts w:asciiTheme="minorHAnsi" w:hAnsiTheme="minorHAnsi"/>
          <w:color w:val="auto"/>
        </w:rPr>
        <w:t>Gráfico de valores (parte 1)</w:t>
      </w:r>
      <w:r w:rsidRPr="00A95374">
        <w:t xml:space="preserve"> </w:t>
      </w:r>
      <w:r>
        <w:t>………….</w:t>
      </w:r>
      <w:r w:rsidRPr="000767C5">
        <w:t>……………</w:t>
      </w:r>
      <w:r>
        <w:t>…..</w:t>
      </w:r>
      <w:r w:rsidRPr="000767C5">
        <w:t>……..………</w:t>
      </w:r>
      <w:r>
        <w:t>…..</w:t>
      </w:r>
      <w:r w:rsidRPr="000767C5">
        <w:t>……</w:t>
      </w:r>
      <w:r>
        <w:t>……..…….81</w:t>
      </w:r>
    </w:p>
    <w:p w14:paraId="6A8A2127" w14:textId="7998946D" w:rsidR="00A95374" w:rsidRPr="00A95374" w:rsidRDefault="00A95374" w:rsidP="00A95374">
      <w:pPr>
        <w:rPr>
          <w:rFonts w:asciiTheme="minorHAnsi" w:hAnsiTheme="minorHAnsi"/>
          <w:color w:val="auto"/>
        </w:rPr>
      </w:pPr>
      <w:r w:rsidRPr="00A95374">
        <w:t xml:space="preserve">Figura 34. </w:t>
      </w:r>
      <w:r w:rsidRPr="00A95374">
        <w:rPr>
          <w:rFonts w:asciiTheme="minorHAnsi" w:hAnsiTheme="minorHAnsi"/>
          <w:color w:val="auto"/>
        </w:rPr>
        <w:t xml:space="preserve">Gráfico de valores (parte </w:t>
      </w:r>
      <w:r>
        <w:rPr>
          <w:rFonts w:asciiTheme="minorHAnsi" w:hAnsiTheme="minorHAnsi"/>
          <w:color w:val="auto"/>
        </w:rPr>
        <w:t>2</w:t>
      </w:r>
      <w:r w:rsidRPr="00A95374">
        <w:rPr>
          <w:rFonts w:asciiTheme="minorHAnsi" w:hAnsiTheme="minorHAnsi"/>
          <w:color w:val="auto"/>
        </w:rPr>
        <w:t>)</w:t>
      </w:r>
      <w:r w:rsidRPr="00A95374">
        <w:t xml:space="preserve"> </w:t>
      </w:r>
      <w:r>
        <w:t>………….</w:t>
      </w:r>
      <w:r w:rsidRPr="000767C5">
        <w:t>……………</w:t>
      </w:r>
      <w:r>
        <w:t>…..</w:t>
      </w:r>
      <w:r w:rsidRPr="000767C5">
        <w:t>……..………</w:t>
      </w:r>
      <w:r>
        <w:t>…..</w:t>
      </w:r>
      <w:r w:rsidRPr="000767C5">
        <w:t>……</w:t>
      </w:r>
      <w:r>
        <w:t>……..…….81</w:t>
      </w:r>
    </w:p>
    <w:p w14:paraId="1CDAD6BE" w14:textId="476B28AA" w:rsidR="00A95374" w:rsidRDefault="00A95374" w:rsidP="00A95374">
      <w:pPr>
        <w:rPr>
          <w:rFonts w:asciiTheme="minorHAnsi" w:hAnsiTheme="minorHAnsi"/>
          <w:color w:val="auto"/>
        </w:rPr>
      </w:pPr>
      <w:r w:rsidRPr="008810AA">
        <w:rPr>
          <w:b/>
          <w:bCs/>
        </w:rPr>
        <w:t xml:space="preserve">Figura </w:t>
      </w:r>
      <w:r>
        <w:rPr>
          <w:b/>
          <w:bCs/>
        </w:rPr>
        <w:t>35</w:t>
      </w:r>
      <w:r w:rsidRPr="008810AA">
        <w:rPr>
          <w:b/>
          <w:bCs/>
        </w:rPr>
        <w:t xml:space="preserve">. </w:t>
      </w:r>
      <w:r w:rsidRPr="00A95374">
        <w:rPr>
          <w:rFonts w:asciiTheme="minorHAnsi" w:hAnsiTheme="minorHAnsi"/>
          <w:color w:val="auto"/>
        </w:rPr>
        <w:t>Efectos Género</w:t>
      </w:r>
      <w:r>
        <w:t>………….</w:t>
      </w:r>
      <w:r w:rsidRPr="000767C5">
        <w:t>……………</w:t>
      </w:r>
      <w:r>
        <w:t>…..</w:t>
      </w:r>
      <w:r w:rsidRPr="000767C5">
        <w:t>……..………</w:t>
      </w:r>
      <w:r>
        <w:t>…..</w:t>
      </w:r>
      <w:r w:rsidRPr="000767C5">
        <w:t>……</w:t>
      </w:r>
      <w:r>
        <w:t>……..………………………..82</w:t>
      </w:r>
    </w:p>
    <w:p w14:paraId="36F33BD5" w14:textId="126CF1C5" w:rsidR="00351B9D" w:rsidRPr="008810AA" w:rsidRDefault="005F343C" w:rsidP="00E5279D">
      <w:pPr>
        <w:spacing w:before="120" w:after="120"/>
        <w:jc w:val="left"/>
        <w:rPr>
          <w:rFonts w:asciiTheme="majorHAnsi" w:hAnsiTheme="majorHAnsi"/>
          <w:bCs/>
          <w:color w:val="0098CD"/>
          <w:kern w:val="32"/>
          <w:sz w:val="36"/>
        </w:rPr>
      </w:pP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br/>
      </w:r>
      <w:r>
        <w:rPr>
          <w:color w:val="auto"/>
        </w:rPr>
        <w:lastRenderedPageBreak/>
        <w:br/>
      </w:r>
      <w:r>
        <w:rPr>
          <w:color w:val="auto"/>
        </w:rPr>
        <w:br/>
      </w:r>
      <w:r>
        <w:rPr>
          <w:color w:val="auto"/>
        </w:rPr>
        <w:br/>
      </w:r>
      <w:r>
        <w:rPr>
          <w:color w:val="auto"/>
        </w:rPr>
        <w:br/>
      </w:r>
      <w:r>
        <w:rPr>
          <w:color w:val="auto"/>
        </w:rPr>
        <w:br/>
      </w:r>
      <w:r>
        <w:rPr>
          <w:color w:val="auto"/>
        </w:rPr>
        <w:br/>
      </w:r>
      <w:r w:rsidR="008F5378" w:rsidRPr="008810AA">
        <w:rPr>
          <w:rFonts w:asciiTheme="majorHAnsi" w:hAnsiTheme="majorHAnsi"/>
          <w:bCs/>
          <w:color w:val="0098CD"/>
          <w:kern w:val="32"/>
          <w:sz w:val="36"/>
        </w:rPr>
        <w:t>"</w:t>
      </w:r>
      <w:r w:rsidR="00E86E19" w:rsidRPr="008810AA">
        <w:rPr>
          <w:rFonts w:asciiTheme="majorHAnsi" w:hAnsiTheme="majorHAnsi"/>
          <w:color w:val="0098CD"/>
          <w:kern w:val="32"/>
          <w:sz w:val="36"/>
        </w:rPr>
        <w:t xml:space="preserve"> Análisis </w:t>
      </w:r>
      <w:r w:rsidR="001C3D1F" w:rsidRPr="008810AA">
        <w:rPr>
          <w:rFonts w:asciiTheme="majorHAnsi" w:hAnsiTheme="majorHAnsi"/>
          <w:bCs/>
          <w:color w:val="0098CD"/>
          <w:kern w:val="32"/>
          <w:sz w:val="36"/>
        </w:rPr>
        <w:t xml:space="preserve">Preventivo </w:t>
      </w:r>
      <w:r w:rsidR="00E86E19" w:rsidRPr="008810AA">
        <w:rPr>
          <w:rFonts w:asciiTheme="majorHAnsi" w:hAnsiTheme="majorHAnsi"/>
          <w:bCs/>
          <w:color w:val="0098CD"/>
          <w:kern w:val="32"/>
          <w:sz w:val="36"/>
        </w:rPr>
        <w:t>de la Rotación y Equidad Laboral en un Snapshot Organizacional</w:t>
      </w:r>
      <w:r w:rsidR="00816FE7" w:rsidRPr="008810AA">
        <w:rPr>
          <w:rFonts w:asciiTheme="majorHAnsi" w:hAnsiTheme="majorHAnsi"/>
          <w:bCs/>
          <w:color w:val="0098CD"/>
          <w:kern w:val="32"/>
          <w:sz w:val="36"/>
        </w:rPr>
        <w:t xml:space="preserve"> </w:t>
      </w:r>
      <w:r w:rsidR="00F9511A" w:rsidRPr="008810AA">
        <w:rPr>
          <w:rFonts w:asciiTheme="majorHAnsi" w:hAnsiTheme="majorHAnsi"/>
          <w:bCs/>
          <w:color w:val="0098CD"/>
          <w:kern w:val="32"/>
          <w:sz w:val="36"/>
        </w:rPr>
        <w:t>del rubro TI</w:t>
      </w:r>
      <w:r w:rsidR="008F5378" w:rsidRPr="008810AA">
        <w:rPr>
          <w:rFonts w:asciiTheme="majorHAnsi" w:hAnsiTheme="majorHAnsi"/>
          <w:bCs/>
          <w:color w:val="0098CD"/>
          <w:kern w:val="32"/>
          <w:sz w:val="36"/>
        </w:rPr>
        <w:t>"</w:t>
      </w:r>
      <w:r w:rsidR="001A0A53" w:rsidRPr="008810AA">
        <w:rPr>
          <w:rFonts w:asciiTheme="majorHAnsi" w:hAnsiTheme="majorHAnsi"/>
          <w:bCs/>
          <w:color w:val="0098CD"/>
          <w:kern w:val="32"/>
          <w:sz w:val="36"/>
        </w:rPr>
        <w:t>.</w:t>
      </w:r>
    </w:p>
    <w:p w14:paraId="2E345AC1" w14:textId="19E7EB2A" w:rsidR="007814B7" w:rsidRPr="008810AA" w:rsidRDefault="45380BD3" w:rsidP="00261729">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1" w:name="_Toc210016586"/>
      <w:r w:rsidRPr="008810AA">
        <w:rPr>
          <w:rFonts w:asciiTheme="majorHAnsi" w:eastAsia="Times New Roman" w:hAnsiTheme="majorHAnsi" w:cs="Times New Roman"/>
          <w:bCs/>
          <w:color w:val="0098CD"/>
          <w:kern w:val="32"/>
          <w:sz w:val="36"/>
          <w:lang w:val="es-PE"/>
        </w:rPr>
        <w:t>1.</w:t>
      </w:r>
      <w:r w:rsidR="2F936439" w:rsidRPr="008810AA">
        <w:rPr>
          <w:rFonts w:asciiTheme="majorHAnsi" w:eastAsia="Times New Roman" w:hAnsiTheme="majorHAnsi" w:cs="Times New Roman"/>
          <w:bCs/>
          <w:color w:val="0098CD"/>
          <w:kern w:val="32"/>
          <w:sz w:val="36"/>
          <w:lang w:val="es-PE"/>
        </w:rPr>
        <w:t xml:space="preserve"> Descripción</w:t>
      </w:r>
      <w:r w:rsidR="000B193E" w:rsidRPr="008810AA">
        <w:rPr>
          <w:rFonts w:asciiTheme="majorHAnsi" w:eastAsia="Times New Roman" w:hAnsiTheme="majorHAnsi" w:cs="Times New Roman"/>
          <w:bCs/>
          <w:color w:val="0098CD"/>
          <w:kern w:val="32"/>
          <w:sz w:val="36"/>
          <w:lang w:val="es-PE"/>
        </w:rPr>
        <w:t xml:space="preserve"> del proyecto </w:t>
      </w:r>
      <w:r w:rsidR="005C5ECF" w:rsidRPr="008810AA">
        <w:rPr>
          <w:rFonts w:asciiTheme="majorHAnsi" w:eastAsia="Times New Roman" w:hAnsiTheme="majorHAnsi" w:cs="Times New Roman"/>
          <w:bCs/>
          <w:color w:val="0098CD"/>
          <w:kern w:val="32"/>
          <w:sz w:val="36"/>
          <w:lang w:val="es-PE"/>
        </w:rPr>
        <w:t>a alto nivel</w:t>
      </w:r>
      <w:bookmarkEnd w:id="1"/>
    </w:p>
    <w:p w14:paraId="32D19173" w14:textId="5EA33538" w:rsidR="00BE6A10" w:rsidRPr="008810AA" w:rsidRDefault="004F2CF2" w:rsidP="004F2CF2">
      <w:pPr>
        <w:pStyle w:val="Ttulo2"/>
        <w:keepLines w:val="0"/>
        <w:spacing w:before="120" w:after="120"/>
        <w:ind w:left="567" w:hanging="567"/>
        <w:rPr>
          <w:rFonts w:eastAsia="Times New Roman" w:cs="Arial"/>
          <w:bCs/>
          <w:iCs/>
          <w:color w:val="0098CD"/>
          <w:sz w:val="28"/>
          <w:szCs w:val="28"/>
        </w:rPr>
      </w:pPr>
      <w:bookmarkStart w:id="2" w:name="_Toc210016587"/>
      <w:r w:rsidRPr="008810AA">
        <w:rPr>
          <w:rFonts w:eastAsia="Times New Roman" w:cs="Arial"/>
          <w:bCs/>
          <w:iCs/>
          <w:color w:val="0098CD"/>
          <w:sz w:val="28"/>
          <w:szCs w:val="28"/>
        </w:rPr>
        <w:t>1</w:t>
      </w:r>
      <w:r w:rsidR="00BE6A10" w:rsidRPr="008810AA">
        <w:rPr>
          <w:rFonts w:eastAsia="Times New Roman" w:cs="Arial"/>
          <w:bCs/>
          <w:iCs/>
          <w:color w:val="0098CD"/>
          <w:sz w:val="28"/>
          <w:szCs w:val="28"/>
        </w:rPr>
        <w:t>.</w:t>
      </w:r>
      <w:r w:rsidR="00052840" w:rsidRPr="008810AA">
        <w:rPr>
          <w:rFonts w:eastAsia="Times New Roman" w:cs="Arial"/>
          <w:bCs/>
          <w:iCs/>
          <w:color w:val="0098CD"/>
          <w:sz w:val="28"/>
          <w:szCs w:val="28"/>
        </w:rPr>
        <w:t>1</w:t>
      </w:r>
      <w:r w:rsidR="005A6057" w:rsidRPr="008810AA">
        <w:rPr>
          <w:rFonts w:eastAsia="Times New Roman" w:cs="Arial"/>
          <w:bCs/>
          <w:iCs/>
          <w:color w:val="0098CD"/>
          <w:sz w:val="28"/>
          <w:szCs w:val="28"/>
        </w:rPr>
        <w:t xml:space="preserve"> </w:t>
      </w:r>
      <w:r w:rsidR="00A02851" w:rsidRPr="008810AA">
        <w:rPr>
          <w:rFonts w:eastAsia="Times New Roman" w:cs="Arial"/>
          <w:bCs/>
          <w:iCs/>
          <w:color w:val="0098CD"/>
          <w:sz w:val="28"/>
          <w:szCs w:val="28"/>
        </w:rPr>
        <w:t>I</w:t>
      </w:r>
      <w:r w:rsidR="005A6057" w:rsidRPr="008810AA">
        <w:rPr>
          <w:rFonts w:eastAsia="Times New Roman" w:cs="Arial"/>
          <w:bCs/>
          <w:iCs/>
          <w:color w:val="0098CD"/>
          <w:sz w:val="28"/>
          <w:szCs w:val="28"/>
        </w:rPr>
        <w:t>ntroducción</w:t>
      </w:r>
      <w:bookmarkEnd w:id="2"/>
      <w:r w:rsidR="005A6057" w:rsidRPr="008810AA">
        <w:rPr>
          <w:rFonts w:eastAsia="Times New Roman" w:cs="Arial"/>
          <w:bCs/>
          <w:iCs/>
          <w:color w:val="0098CD"/>
          <w:sz w:val="28"/>
          <w:szCs w:val="28"/>
        </w:rPr>
        <w:t xml:space="preserve"> </w:t>
      </w:r>
    </w:p>
    <w:p w14:paraId="41B41174" w14:textId="108B6050" w:rsidR="00B2019D" w:rsidRPr="008810AA" w:rsidRDefault="00A04A8C" w:rsidP="00A157BF">
      <w:pPr>
        <w:spacing w:before="120" w:after="120"/>
        <w:rPr>
          <w:rFonts w:asciiTheme="minorHAnsi" w:hAnsiTheme="minorHAnsi"/>
          <w:color w:val="auto"/>
        </w:rPr>
      </w:pPr>
      <w:r w:rsidRPr="008810AA">
        <w:rPr>
          <w:rFonts w:asciiTheme="minorHAnsi" w:hAnsiTheme="minorHAnsi"/>
          <w:color w:val="auto"/>
        </w:rPr>
        <w:t xml:space="preserve">La </w:t>
      </w:r>
      <w:r w:rsidR="00F21C08" w:rsidRPr="008810AA">
        <w:rPr>
          <w:rFonts w:asciiTheme="minorHAnsi" w:hAnsiTheme="minorHAnsi"/>
          <w:color w:val="auto"/>
        </w:rPr>
        <w:t xml:space="preserve">satisfacción </w:t>
      </w:r>
      <w:r w:rsidR="009D3FA0" w:rsidRPr="008810AA">
        <w:rPr>
          <w:rFonts w:asciiTheme="minorHAnsi" w:hAnsiTheme="minorHAnsi"/>
          <w:color w:val="auto"/>
        </w:rPr>
        <w:t>laboral-</w:t>
      </w:r>
      <w:r w:rsidRPr="008810AA">
        <w:rPr>
          <w:rFonts w:asciiTheme="minorHAnsi" w:hAnsiTheme="minorHAnsi"/>
          <w:color w:val="auto"/>
        </w:rPr>
        <w:t>profesional, en</w:t>
      </w:r>
      <w:r w:rsidR="00B43B5E" w:rsidRPr="008810AA">
        <w:rPr>
          <w:rFonts w:asciiTheme="minorHAnsi" w:hAnsiTheme="minorHAnsi"/>
          <w:color w:val="auto"/>
        </w:rPr>
        <w:t xml:space="preserve"> sus</w:t>
      </w:r>
      <w:r w:rsidRPr="008810AA">
        <w:rPr>
          <w:rFonts w:asciiTheme="minorHAnsi" w:hAnsiTheme="minorHAnsi"/>
          <w:color w:val="auto"/>
        </w:rPr>
        <w:t xml:space="preserve"> múltiples dimensiones, es </w:t>
      </w:r>
      <w:r w:rsidR="000B193E" w:rsidRPr="008810AA">
        <w:rPr>
          <w:rFonts w:asciiTheme="minorHAnsi" w:hAnsiTheme="minorHAnsi"/>
          <w:color w:val="auto"/>
        </w:rPr>
        <w:t>una cuestión excelente para aborda</w:t>
      </w:r>
      <w:r w:rsidR="00DD49DC" w:rsidRPr="008810AA">
        <w:rPr>
          <w:rFonts w:asciiTheme="minorHAnsi" w:hAnsiTheme="minorHAnsi"/>
          <w:color w:val="auto"/>
        </w:rPr>
        <w:t>rse</w:t>
      </w:r>
      <w:r w:rsidR="00B2019D" w:rsidRPr="008810AA">
        <w:rPr>
          <w:rFonts w:asciiTheme="minorHAnsi" w:hAnsiTheme="minorHAnsi"/>
          <w:color w:val="auto"/>
        </w:rPr>
        <w:t xml:space="preserve">; </w:t>
      </w:r>
      <w:r w:rsidR="0011157C" w:rsidRPr="008810AA">
        <w:rPr>
          <w:rFonts w:asciiTheme="minorHAnsi" w:hAnsiTheme="minorHAnsi"/>
          <w:color w:val="auto"/>
        </w:rPr>
        <w:t>adicional</w:t>
      </w:r>
      <w:r w:rsidR="000560B8" w:rsidRPr="008810AA">
        <w:rPr>
          <w:rFonts w:asciiTheme="minorHAnsi" w:hAnsiTheme="minorHAnsi"/>
          <w:color w:val="auto"/>
        </w:rPr>
        <w:t xml:space="preserve"> a</w:t>
      </w:r>
      <w:r w:rsidR="00B2019D" w:rsidRPr="008810AA">
        <w:rPr>
          <w:rFonts w:asciiTheme="minorHAnsi" w:hAnsiTheme="minorHAnsi"/>
          <w:color w:val="auto"/>
        </w:rPr>
        <w:t xml:space="preserve"> las</w:t>
      </w:r>
      <w:r w:rsidRPr="008810AA">
        <w:rPr>
          <w:rFonts w:asciiTheme="minorHAnsi" w:hAnsiTheme="minorHAnsi"/>
          <w:color w:val="auto"/>
        </w:rPr>
        <w:t xml:space="preserve"> carreras, proyectos y organizaciones que se ajusten a intereses</w:t>
      </w:r>
      <w:r w:rsidR="2CCF9007" w:rsidRPr="008810AA">
        <w:rPr>
          <w:rFonts w:asciiTheme="minorHAnsi" w:hAnsiTheme="minorHAnsi"/>
          <w:color w:val="auto"/>
        </w:rPr>
        <w:t>, e</w:t>
      </w:r>
      <w:r w:rsidRPr="008810AA">
        <w:rPr>
          <w:rFonts w:asciiTheme="minorHAnsi" w:hAnsiTheme="minorHAnsi"/>
          <w:color w:val="auto"/>
        </w:rPr>
        <w:t xml:space="preserve"> impactan directamente en </w:t>
      </w:r>
      <w:r w:rsidR="007621AA" w:rsidRPr="008810AA">
        <w:rPr>
          <w:rFonts w:asciiTheme="minorHAnsi" w:hAnsiTheme="minorHAnsi"/>
          <w:color w:val="auto"/>
        </w:rPr>
        <w:t xml:space="preserve">el </w:t>
      </w:r>
      <w:r w:rsidRPr="008810AA">
        <w:rPr>
          <w:rFonts w:asciiTheme="minorHAnsi" w:hAnsiTheme="minorHAnsi"/>
          <w:color w:val="auto"/>
        </w:rPr>
        <w:t>bienestar</w:t>
      </w:r>
      <w:r w:rsidR="007621AA" w:rsidRPr="008810AA">
        <w:rPr>
          <w:rFonts w:asciiTheme="minorHAnsi" w:hAnsiTheme="minorHAnsi"/>
          <w:color w:val="auto"/>
        </w:rPr>
        <w:t xml:space="preserve"> del personal</w:t>
      </w:r>
      <w:r w:rsidRPr="008810AA">
        <w:rPr>
          <w:rFonts w:asciiTheme="minorHAnsi" w:hAnsiTheme="minorHAnsi"/>
          <w:color w:val="auto"/>
        </w:rPr>
        <w:t>.</w:t>
      </w:r>
    </w:p>
    <w:p w14:paraId="4E0C56D0" w14:textId="4F7873DA" w:rsidR="00E20974" w:rsidRPr="008810AA" w:rsidRDefault="00A04A8C" w:rsidP="00A157BF">
      <w:pPr>
        <w:spacing w:before="120" w:after="120"/>
        <w:rPr>
          <w:rFonts w:asciiTheme="minorHAnsi" w:hAnsiTheme="minorHAnsi"/>
          <w:color w:val="auto"/>
        </w:rPr>
      </w:pPr>
      <w:r w:rsidRPr="008810AA">
        <w:rPr>
          <w:rFonts w:asciiTheme="minorHAnsi" w:hAnsiTheme="minorHAnsi"/>
          <w:color w:val="auto"/>
        </w:rPr>
        <w:t>Además, las organizaciones que ponen en</w:t>
      </w:r>
      <w:r w:rsidR="005D450A" w:rsidRPr="008810AA">
        <w:rPr>
          <w:rFonts w:asciiTheme="minorHAnsi" w:hAnsiTheme="minorHAnsi"/>
          <w:color w:val="auto"/>
        </w:rPr>
        <w:t xml:space="preserve">foco </w:t>
      </w:r>
      <w:r w:rsidRPr="008810AA">
        <w:rPr>
          <w:rFonts w:asciiTheme="minorHAnsi" w:hAnsiTheme="minorHAnsi"/>
          <w:color w:val="auto"/>
        </w:rPr>
        <w:t>a sus colaboradores en sus procesos y objetivos empresariales no solamente generan organizaciones con mayor abundancia colectiv</w:t>
      </w:r>
      <w:r w:rsidR="00B924D1" w:rsidRPr="008810AA">
        <w:rPr>
          <w:rFonts w:asciiTheme="minorHAnsi" w:hAnsiTheme="minorHAnsi"/>
          <w:color w:val="auto"/>
        </w:rPr>
        <w:t>a</w:t>
      </w:r>
      <w:r w:rsidR="00D93704" w:rsidRPr="008810AA">
        <w:rPr>
          <w:rFonts w:asciiTheme="minorHAnsi" w:hAnsiTheme="minorHAnsi"/>
          <w:color w:val="auto"/>
        </w:rPr>
        <w:t>, sino también forman o</w:t>
      </w:r>
      <w:r w:rsidR="001818C5" w:rsidRPr="008810AA">
        <w:rPr>
          <w:rFonts w:asciiTheme="minorHAnsi" w:hAnsiTheme="minorHAnsi"/>
          <w:color w:val="auto"/>
        </w:rPr>
        <w:t>rganizaciones de gestión de datos</w:t>
      </w:r>
      <w:r w:rsidR="00AA76D6" w:rsidRPr="008810AA">
        <w:rPr>
          <w:rFonts w:asciiTheme="minorHAnsi" w:hAnsiTheme="minorHAnsi"/>
          <w:color w:val="auto"/>
        </w:rPr>
        <w:t xml:space="preserve">, sabiendo que </w:t>
      </w:r>
      <w:r w:rsidR="00B924D1" w:rsidRPr="008810AA">
        <w:rPr>
          <w:rFonts w:asciiTheme="minorHAnsi" w:hAnsiTheme="minorHAnsi"/>
          <w:color w:val="auto"/>
        </w:rPr>
        <w:t xml:space="preserve">estas últimas, </w:t>
      </w:r>
      <w:r w:rsidR="001209DA" w:rsidRPr="008810AA">
        <w:rPr>
          <w:rFonts w:asciiTheme="minorHAnsi" w:hAnsiTheme="minorHAnsi"/>
          <w:color w:val="auto"/>
        </w:rPr>
        <w:t xml:space="preserve">deberían </w:t>
      </w:r>
      <w:r w:rsidR="001818C5" w:rsidRPr="008810AA">
        <w:rPr>
          <w:rFonts w:asciiTheme="minorHAnsi" w:hAnsiTheme="minorHAnsi"/>
          <w:color w:val="auto"/>
        </w:rPr>
        <w:t>suficientemente flexibles para trabajar de manera efectiva en este entorno de evolución.</w:t>
      </w:r>
    </w:p>
    <w:p w14:paraId="6CDD45F5" w14:textId="60862D83" w:rsidR="00D85FB6" w:rsidRPr="008810AA" w:rsidRDefault="00A04A8C" w:rsidP="00A157BF">
      <w:pPr>
        <w:spacing w:before="120" w:after="120"/>
        <w:rPr>
          <w:rFonts w:asciiTheme="minorHAnsi" w:hAnsiTheme="minorHAnsi"/>
          <w:color w:val="auto"/>
        </w:rPr>
      </w:pPr>
      <w:r w:rsidRPr="008810AA">
        <w:rPr>
          <w:rFonts w:asciiTheme="minorHAnsi" w:hAnsiTheme="minorHAnsi"/>
          <w:color w:val="auto"/>
        </w:rPr>
        <w:t xml:space="preserve">Es por ello por lo que se hace interesante que las organizaciones cuenten con modelos de pronóstico de la explicación profesional, capaces de anteponer si un nuevo asistente contará con </w:t>
      </w:r>
      <w:r w:rsidR="004913FE" w:rsidRPr="008810AA">
        <w:rPr>
          <w:rFonts w:asciiTheme="minorHAnsi" w:hAnsiTheme="minorHAnsi"/>
          <w:color w:val="auto"/>
        </w:rPr>
        <w:t>satisfacción laboral alta</w:t>
      </w:r>
      <w:r w:rsidRPr="008810AA">
        <w:rPr>
          <w:rFonts w:asciiTheme="minorHAnsi" w:hAnsiTheme="minorHAnsi"/>
          <w:color w:val="auto"/>
        </w:rPr>
        <w:t xml:space="preserve"> o desestima</w:t>
      </w:r>
      <w:r w:rsidR="00044F3E" w:rsidRPr="008810AA">
        <w:rPr>
          <w:rFonts w:asciiTheme="minorHAnsi" w:hAnsiTheme="minorHAnsi"/>
          <w:color w:val="auto"/>
        </w:rPr>
        <w:t>da</w:t>
      </w:r>
      <w:r w:rsidRPr="008810AA">
        <w:rPr>
          <w:rFonts w:asciiTheme="minorHAnsi" w:hAnsiTheme="minorHAnsi"/>
          <w:color w:val="auto"/>
        </w:rPr>
        <w:t xml:space="preserve">. </w:t>
      </w:r>
      <w:r w:rsidR="00EE5DE7" w:rsidRPr="008810AA">
        <w:rPr>
          <w:rFonts w:asciiTheme="minorHAnsi" w:hAnsiTheme="minorHAnsi"/>
          <w:color w:val="auto"/>
        </w:rPr>
        <w:t>En base a este</w:t>
      </w:r>
      <w:r w:rsidRPr="008810AA">
        <w:rPr>
          <w:rFonts w:asciiTheme="minorHAnsi" w:hAnsiTheme="minorHAnsi"/>
          <w:color w:val="auto"/>
        </w:rPr>
        <w:t xml:space="preserve"> pronóstico de solución podría </w:t>
      </w:r>
      <w:r w:rsidR="0038689E" w:rsidRPr="008810AA">
        <w:rPr>
          <w:rFonts w:asciiTheme="minorHAnsi" w:hAnsiTheme="minorHAnsi"/>
          <w:color w:val="auto"/>
        </w:rPr>
        <w:t>permitir</w:t>
      </w:r>
      <w:r w:rsidR="0030031C" w:rsidRPr="008810AA">
        <w:rPr>
          <w:rFonts w:asciiTheme="minorHAnsi" w:hAnsiTheme="minorHAnsi"/>
          <w:color w:val="auto"/>
        </w:rPr>
        <w:t>se</w:t>
      </w:r>
      <w:r w:rsidRPr="008810AA">
        <w:rPr>
          <w:rFonts w:asciiTheme="minorHAnsi" w:hAnsiTheme="minorHAnsi"/>
          <w:color w:val="auto"/>
        </w:rPr>
        <w:t xml:space="preserve"> a las organizaciones </w:t>
      </w:r>
      <w:r w:rsidR="004916B1" w:rsidRPr="008810AA">
        <w:rPr>
          <w:rFonts w:asciiTheme="minorHAnsi" w:hAnsiTheme="minorHAnsi"/>
          <w:color w:val="auto"/>
        </w:rPr>
        <w:t>gestionar</w:t>
      </w:r>
      <w:r w:rsidRPr="008810AA">
        <w:rPr>
          <w:rFonts w:asciiTheme="minorHAnsi" w:hAnsiTheme="minorHAnsi"/>
          <w:color w:val="auto"/>
        </w:rPr>
        <w:t xml:space="preserve"> decisiones anticipadas en aquellos colaboradores con </w:t>
      </w:r>
      <w:r w:rsidR="00125F6D" w:rsidRPr="008810AA">
        <w:rPr>
          <w:rFonts w:asciiTheme="minorHAnsi" w:hAnsiTheme="minorHAnsi"/>
          <w:color w:val="auto"/>
        </w:rPr>
        <w:t xml:space="preserve">una alta </w:t>
      </w:r>
      <w:r w:rsidR="00550E47" w:rsidRPr="008810AA">
        <w:rPr>
          <w:rFonts w:asciiTheme="minorHAnsi" w:hAnsiTheme="minorHAnsi"/>
          <w:color w:val="auto"/>
        </w:rPr>
        <w:t>probabilidad</w:t>
      </w:r>
      <w:r w:rsidR="00125F6D" w:rsidRPr="008810AA">
        <w:rPr>
          <w:rFonts w:asciiTheme="minorHAnsi" w:hAnsiTheme="minorHAnsi"/>
          <w:color w:val="auto"/>
        </w:rPr>
        <w:t xml:space="preserve"> de</w:t>
      </w:r>
      <w:r w:rsidR="00AB4745" w:rsidRPr="008810AA">
        <w:rPr>
          <w:rFonts w:asciiTheme="minorHAnsi" w:hAnsiTheme="minorHAnsi"/>
          <w:color w:val="auto"/>
        </w:rPr>
        <w:t xml:space="preserve"> baja satisfacción y evitar</w:t>
      </w:r>
      <w:r w:rsidR="00125F6D" w:rsidRPr="008810AA">
        <w:rPr>
          <w:rFonts w:asciiTheme="minorHAnsi" w:hAnsiTheme="minorHAnsi"/>
          <w:color w:val="auto"/>
        </w:rPr>
        <w:t xml:space="preserve"> </w:t>
      </w:r>
      <w:r w:rsidR="00550E47" w:rsidRPr="008810AA">
        <w:rPr>
          <w:rFonts w:asciiTheme="minorHAnsi" w:hAnsiTheme="minorHAnsi"/>
          <w:color w:val="auto"/>
        </w:rPr>
        <w:t xml:space="preserve">desistimiento </w:t>
      </w:r>
      <w:r w:rsidR="00AB4745" w:rsidRPr="008810AA">
        <w:rPr>
          <w:rFonts w:asciiTheme="minorHAnsi" w:hAnsiTheme="minorHAnsi"/>
          <w:color w:val="auto"/>
        </w:rPr>
        <w:t>laboral</w:t>
      </w:r>
      <w:r w:rsidRPr="008810AA">
        <w:rPr>
          <w:rFonts w:asciiTheme="minorHAnsi" w:hAnsiTheme="minorHAnsi"/>
          <w:color w:val="auto"/>
        </w:rPr>
        <w:t>.</w:t>
      </w:r>
    </w:p>
    <w:p w14:paraId="2D67E201" w14:textId="33E09EB7" w:rsidR="002D79A1" w:rsidRPr="008810AA" w:rsidRDefault="00FC557A" w:rsidP="00913809">
      <w:pPr>
        <w:spacing w:before="120" w:after="120"/>
        <w:rPr>
          <w:rFonts w:asciiTheme="minorHAnsi" w:hAnsiTheme="minorHAnsi"/>
          <w:b/>
          <w:bCs/>
          <w:color w:val="auto"/>
        </w:rPr>
      </w:pPr>
      <w:r w:rsidRPr="008810AA">
        <w:rPr>
          <w:rFonts w:asciiTheme="minorHAnsi" w:hAnsiTheme="minorHAnsi"/>
          <w:b/>
          <w:bCs/>
          <w:color w:val="auto"/>
        </w:rPr>
        <w:t>Figura</w:t>
      </w:r>
      <w:r w:rsidR="00B16E3E" w:rsidRPr="008810AA">
        <w:rPr>
          <w:rFonts w:asciiTheme="minorHAnsi" w:hAnsiTheme="minorHAnsi"/>
          <w:b/>
          <w:bCs/>
          <w:color w:val="auto"/>
        </w:rPr>
        <w:t xml:space="preserve"> 1</w:t>
      </w:r>
      <w:r w:rsidRPr="008810AA">
        <w:rPr>
          <w:rFonts w:asciiTheme="minorHAnsi" w:hAnsiTheme="minorHAnsi"/>
          <w:b/>
          <w:bCs/>
          <w:color w:val="auto"/>
        </w:rPr>
        <w:t xml:space="preserve"> </w:t>
      </w:r>
      <w:bookmarkStart w:id="3" w:name="_Hlk205753043"/>
      <w:r w:rsidR="002055FC" w:rsidRPr="008810AA">
        <w:rPr>
          <w:rFonts w:asciiTheme="minorHAnsi" w:hAnsiTheme="minorHAnsi"/>
          <w:color w:val="auto"/>
        </w:rPr>
        <w:t>Diagrama Causa-Efecto (Ishikawa)</w:t>
      </w:r>
      <w:bookmarkEnd w:id="3"/>
    </w:p>
    <w:p w14:paraId="665F431E" w14:textId="7F87C2E2" w:rsidR="0030031C" w:rsidRPr="008810AA" w:rsidRDefault="00C440EA" w:rsidP="00725254">
      <w:pPr>
        <w:jc w:val="center"/>
        <w:rPr>
          <w:i/>
          <w:iCs/>
        </w:rPr>
      </w:pPr>
      <w:r w:rsidRPr="008810AA">
        <w:rPr>
          <w:i/>
          <w:iCs/>
          <w:noProof/>
        </w:rPr>
        <w:lastRenderedPageBreak/>
        <w:drawing>
          <wp:inline distT="0" distB="0" distL="0" distR="0" wp14:anchorId="5FBA37A6" wp14:editId="7EB0ACB7">
            <wp:extent cx="4963921" cy="3027871"/>
            <wp:effectExtent l="0" t="0" r="8255" b="1270"/>
            <wp:docPr id="712343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3412" name=""/>
                    <pic:cNvPicPr/>
                  </pic:nvPicPr>
                  <pic:blipFill>
                    <a:blip r:embed="rId12"/>
                    <a:stretch>
                      <a:fillRect/>
                    </a:stretch>
                  </pic:blipFill>
                  <pic:spPr>
                    <a:xfrm>
                      <a:off x="0" y="0"/>
                      <a:ext cx="4975217" cy="3034761"/>
                    </a:xfrm>
                    <a:prstGeom prst="rect">
                      <a:avLst/>
                    </a:prstGeom>
                  </pic:spPr>
                </pic:pic>
              </a:graphicData>
            </a:graphic>
          </wp:inline>
        </w:drawing>
      </w:r>
    </w:p>
    <w:p w14:paraId="5BD6C453" w14:textId="50339762" w:rsidR="008B5865" w:rsidRPr="008810AA" w:rsidRDefault="003D6327" w:rsidP="00FC557A">
      <w:pPr>
        <w:spacing w:after="160" w:line="259" w:lineRule="auto"/>
        <w:jc w:val="center"/>
        <w:rPr>
          <w:rFonts w:cs="UnitOT-Light"/>
          <w:color w:val="595959" w:themeColor="text1" w:themeTint="A6"/>
          <w:sz w:val="19"/>
          <w:szCs w:val="18"/>
        </w:rPr>
      </w:pPr>
      <w:r w:rsidRPr="008810AA">
        <w:rPr>
          <w:rFonts w:cs="UnitOT-Light"/>
          <w:color w:val="595959" w:themeColor="text1" w:themeTint="A6"/>
          <w:sz w:val="19"/>
          <w:szCs w:val="18"/>
        </w:rPr>
        <w:t>Fuente: Elaboración propia</w:t>
      </w:r>
    </w:p>
    <w:p w14:paraId="3D8F61E0" w14:textId="7A4DC33F" w:rsidR="00592E02" w:rsidRPr="008810AA" w:rsidRDefault="006C0A82" w:rsidP="006C0A82">
      <w:pPr>
        <w:pStyle w:val="Ttulo2"/>
        <w:keepLines w:val="0"/>
        <w:spacing w:before="120" w:after="120"/>
        <w:ind w:left="567" w:hanging="567"/>
        <w:rPr>
          <w:rFonts w:eastAsia="Times New Roman" w:cs="Arial"/>
          <w:bCs/>
          <w:iCs/>
          <w:color w:val="0098CD"/>
          <w:sz w:val="28"/>
          <w:szCs w:val="28"/>
        </w:rPr>
      </w:pPr>
      <w:bookmarkStart w:id="4" w:name="_Toc210016588"/>
      <w:r w:rsidRPr="008810AA">
        <w:rPr>
          <w:rFonts w:eastAsia="Times New Roman" w:cs="Arial"/>
          <w:bCs/>
          <w:iCs/>
          <w:color w:val="0098CD"/>
          <w:sz w:val="28"/>
          <w:szCs w:val="28"/>
        </w:rPr>
        <w:t xml:space="preserve">1.2 </w:t>
      </w:r>
      <w:r w:rsidR="009C03D2" w:rsidRPr="008810AA">
        <w:rPr>
          <w:rFonts w:eastAsia="Times New Roman" w:cs="Arial"/>
          <w:bCs/>
          <w:iCs/>
          <w:color w:val="0098CD"/>
          <w:sz w:val="28"/>
          <w:szCs w:val="28"/>
        </w:rPr>
        <w:t xml:space="preserve">Justificación del </w:t>
      </w:r>
      <w:r w:rsidR="00F62188" w:rsidRPr="008810AA">
        <w:rPr>
          <w:rFonts w:eastAsia="Times New Roman" w:cs="Arial"/>
          <w:bCs/>
          <w:iCs/>
          <w:color w:val="0098CD"/>
          <w:sz w:val="28"/>
          <w:szCs w:val="28"/>
        </w:rPr>
        <w:t>proyecto</w:t>
      </w:r>
      <w:r w:rsidR="009C03D2" w:rsidRPr="008810AA">
        <w:rPr>
          <w:rFonts w:eastAsia="Times New Roman" w:cs="Arial"/>
          <w:bCs/>
          <w:iCs/>
          <w:color w:val="0098CD"/>
          <w:sz w:val="28"/>
          <w:szCs w:val="28"/>
        </w:rPr>
        <w:t xml:space="preserve"> </w:t>
      </w:r>
      <w:r w:rsidR="000B7CCF" w:rsidRPr="008810AA">
        <w:rPr>
          <w:rFonts w:eastAsia="Times New Roman" w:cs="Arial"/>
          <w:bCs/>
          <w:iCs/>
          <w:color w:val="0098CD"/>
          <w:sz w:val="28"/>
          <w:szCs w:val="28"/>
        </w:rPr>
        <w:t>de Análisis</w:t>
      </w:r>
      <w:bookmarkEnd w:id="4"/>
    </w:p>
    <w:p w14:paraId="78CE8E61" w14:textId="121904E4" w:rsidR="00FE69F3" w:rsidRPr="008810AA" w:rsidRDefault="009A337F" w:rsidP="000B6C2C">
      <w:pPr>
        <w:spacing w:before="120" w:after="120"/>
        <w:rPr>
          <w:rFonts w:asciiTheme="minorHAnsi" w:hAnsiTheme="minorHAnsi"/>
          <w:color w:val="auto"/>
        </w:rPr>
      </w:pPr>
      <w:r w:rsidRPr="008810AA">
        <w:rPr>
          <w:rFonts w:asciiTheme="minorHAnsi" w:hAnsiTheme="minorHAnsi"/>
          <w:color w:val="auto"/>
        </w:rPr>
        <w:t xml:space="preserve">La presente investigación </w:t>
      </w:r>
      <w:r w:rsidR="00033D68" w:rsidRPr="008810AA">
        <w:rPr>
          <w:rFonts w:asciiTheme="minorHAnsi" w:hAnsiTheme="minorHAnsi"/>
          <w:color w:val="auto"/>
        </w:rPr>
        <w:t>se</w:t>
      </w:r>
      <w:r w:rsidR="005D12CF" w:rsidRPr="008810AA">
        <w:rPr>
          <w:rFonts w:asciiTheme="minorHAnsi" w:hAnsiTheme="minorHAnsi"/>
          <w:color w:val="auto"/>
        </w:rPr>
        <w:t xml:space="preserve"> justifica en base a 3 ejes críticos</w:t>
      </w:r>
      <w:r w:rsidR="00740977" w:rsidRPr="008810AA">
        <w:rPr>
          <w:rFonts w:asciiTheme="minorHAnsi" w:hAnsiTheme="minorHAnsi"/>
          <w:color w:val="auto"/>
        </w:rPr>
        <w:t xml:space="preserve"> para la gestión de toda empresa</w:t>
      </w:r>
      <w:r w:rsidR="005461C5" w:rsidRPr="008810AA">
        <w:rPr>
          <w:rFonts w:asciiTheme="minorHAnsi" w:hAnsiTheme="minorHAnsi"/>
          <w:color w:val="auto"/>
        </w:rPr>
        <w:t xml:space="preserve"> actual: alta competitividad de talento, impacto financiero de la rotación</w:t>
      </w:r>
      <w:r w:rsidR="00F3504C" w:rsidRPr="008810AA">
        <w:rPr>
          <w:rFonts w:asciiTheme="minorHAnsi" w:hAnsiTheme="minorHAnsi"/>
          <w:color w:val="auto"/>
        </w:rPr>
        <w:t xml:space="preserve">, y necesidad de evolucionar a RRHH </w:t>
      </w:r>
      <w:r w:rsidR="00FE69F3" w:rsidRPr="008810AA">
        <w:rPr>
          <w:rFonts w:asciiTheme="minorHAnsi" w:hAnsiTheme="minorHAnsi"/>
          <w:color w:val="auto"/>
        </w:rPr>
        <w:t>a una entidad proactiva y basada en datos.</w:t>
      </w:r>
    </w:p>
    <w:p w14:paraId="51FD1A41" w14:textId="6CD6EB2D" w:rsidR="006B54DA" w:rsidRPr="008810AA" w:rsidRDefault="00CC3CF7" w:rsidP="000B6C2C">
      <w:pPr>
        <w:spacing w:before="120" w:after="120"/>
        <w:rPr>
          <w:rFonts w:asciiTheme="minorHAnsi" w:hAnsiTheme="minorHAnsi"/>
          <w:color w:val="auto"/>
        </w:rPr>
      </w:pPr>
      <w:r w:rsidRPr="008810AA">
        <w:rPr>
          <w:rFonts w:asciiTheme="minorHAnsi" w:hAnsiTheme="minorHAnsi"/>
          <w:color w:val="auto"/>
        </w:rPr>
        <w:t xml:space="preserve">La implementación del resultado de análisis </w:t>
      </w:r>
      <w:r w:rsidR="00C329FC" w:rsidRPr="008810AA">
        <w:rPr>
          <w:rFonts w:asciiTheme="minorHAnsi" w:hAnsiTheme="minorHAnsi"/>
          <w:color w:val="auto"/>
        </w:rPr>
        <w:t xml:space="preserve">de regresión </w:t>
      </w:r>
      <w:r w:rsidR="007D36FE" w:rsidRPr="008810AA">
        <w:rPr>
          <w:rFonts w:asciiTheme="minorHAnsi" w:hAnsiTheme="minorHAnsi"/>
          <w:color w:val="auto"/>
        </w:rPr>
        <w:t>como un sistema de recomendación o alerta temprana</w:t>
      </w:r>
      <w:r w:rsidR="00497CA6" w:rsidRPr="008810AA">
        <w:rPr>
          <w:rFonts w:asciiTheme="minorHAnsi" w:hAnsiTheme="minorHAnsi"/>
          <w:color w:val="auto"/>
        </w:rPr>
        <w:t xml:space="preserve">, recomendaría acciones preventivas </w:t>
      </w:r>
      <w:r w:rsidR="2AF16287" w:rsidRPr="008810AA">
        <w:rPr>
          <w:rFonts w:asciiTheme="minorHAnsi" w:hAnsiTheme="minorHAnsi"/>
          <w:color w:val="auto"/>
        </w:rPr>
        <w:t xml:space="preserve">a </w:t>
      </w:r>
      <w:r w:rsidR="1B48BD3F" w:rsidRPr="008810AA">
        <w:rPr>
          <w:rFonts w:asciiTheme="minorHAnsi" w:hAnsiTheme="minorHAnsi"/>
          <w:color w:val="auto"/>
        </w:rPr>
        <w:t xml:space="preserve">la </w:t>
      </w:r>
      <w:r w:rsidR="17B3080A" w:rsidRPr="008810AA">
        <w:rPr>
          <w:rFonts w:asciiTheme="minorHAnsi" w:hAnsiTheme="minorHAnsi"/>
          <w:color w:val="auto"/>
        </w:rPr>
        <w:t>alta</w:t>
      </w:r>
      <w:r w:rsidR="004462D5" w:rsidRPr="008810AA">
        <w:rPr>
          <w:rFonts w:asciiTheme="minorHAnsi" w:hAnsiTheme="minorHAnsi"/>
          <w:color w:val="auto"/>
        </w:rPr>
        <w:t xml:space="preserve"> gerencia</w:t>
      </w:r>
      <w:r w:rsidR="008635BD" w:rsidRPr="008810AA">
        <w:rPr>
          <w:rFonts w:asciiTheme="minorHAnsi" w:hAnsiTheme="minorHAnsi"/>
          <w:color w:val="auto"/>
        </w:rPr>
        <w:t xml:space="preserve"> y RRHH </w:t>
      </w:r>
      <w:r w:rsidR="17B3080A" w:rsidRPr="008810AA">
        <w:rPr>
          <w:rFonts w:asciiTheme="minorHAnsi" w:hAnsiTheme="minorHAnsi"/>
          <w:color w:val="auto"/>
        </w:rPr>
        <w:t xml:space="preserve">a identificar, </w:t>
      </w:r>
      <w:r w:rsidR="00015C42" w:rsidRPr="008810AA">
        <w:rPr>
          <w:rFonts w:asciiTheme="minorHAnsi" w:hAnsiTheme="minorHAnsi"/>
          <w:color w:val="auto"/>
        </w:rPr>
        <w:t>diseñar e implementar intervenciones focali</w:t>
      </w:r>
      <w:r w:rsidR="00492FDE" w:rsidRPr="008810AA">
        <w:rPr>
          <w:rFonts w:asciiTheme="minorHAnsi" w:hAnsiTheme="minorHAnsi"/>
          <w:color w:val="auto"/>
        </w:rPr>
        <w:t>zadas y personalizadas</w:t>
      </w:r>
      <w:r w:rsidR="00711E1A" w:rsidRPr="008810AA">
        <w:rPr>
          <w:rFonts w:asciiTheme="minorHAnsi" w:hAnsiTheme="minorHAnsi"/>
          <w:color w:val="auto"/>
        </w:rPr>
        <w:t xml:space="preserve"> antes que la insatisfacción se consolide y se evite la renuncia</w:t>
      </w:r>
      <w:r w:rsidR="00A714CA" w:rsidRPr="008810AA">
        <w:rPr>
          <w:rFonts w:asciiTheme="minorHAnsi" w:hAnsiTheme="minorHAnsi"/>
          <w:color w:val="auto"/>
        </w:rPr>
        <w:t xml:space="preserve"> del </w:t>
      </w:r>
      <w:r w:rsidR="00B3142B" w:rsidRPr="008810AA">
        <w:rPr>
          <w:rFonts w:asciiTheme="minorHAnsi" w:hAnsiTheme="minorHAnsi"/>
          <w:color w:val="auto"/>
        </w:rPr>
        <w:t>personal. Esta</w:t>
      </w:r>
      <w:r w:rsidR="005D4522" w:rsidRPr="008810AA">
        <w:rPr>
          <w:rFonts w:asciiTheme="minorHAnsi" w:hAnsiTheme="minorHAnsi"/>
          <w:color w:val="auto"/>
        </w:rPr>
        <w:t xml:space="preserve"> investigación es pertinente y necesaria</w:t>
      </w:r>
      <w:r w:rsidR="001606ED" w:rsidRPr="008810AA">
        <w:rPr>
          <w:rFonts w:asciiTheme="minorHAnsi" w:hAnsiTheme="minorHAnsi"/>
          <w:color w:val="auto"/>
        </w:rPr>
        <w:t>, porque aborda un problema de alto impacto económico</w:t>
      </w:r>
      <w:r w:rsidR="0031393F" w:rsidRPr="008810AA">
        <w:rPr>
          <w:rFonts w:asciiTheme="minorHAnsi" w:hAnsiTheme="minorHAnsi"/>
          <w:color w:val="auto"/>
        </w:rPr>
        <w:t xml:space="preserve">, </w:t>
      </w:r>
      <w:r w:rsidR="0079128D" w:rsidRPr="008810AA">
        <w:rPr>
          <w:rFonts w:asciiTheme="minorHAnsi" w:hAnsiTheme="minorHAnsi"/>
          <w:color w:val="auto"/>
        </w:rPr>
        <w:t xml:space="preserve">genera una </w:t>
      </w:r>
      <w:r w:rsidR="0031393F" w:rsidRPr="008810AA">
        <w:rPr>
          <w:rFonts w:asciiTheme="minorHAnsi" w:hAnsiTheme="minorHAnsi"/>
          <w:color w:val="auto"/>
        </w:rPr>
        <w:t>pro</w:t>
      </w:r>
      <w:r w:rsidR="0079128D" w:rsidRPr="008810AA">
        <w:rPr>
          <w:rFonts w:asciiTheme="minorHAnsi" w:hAnsiTheme="minorHAnsi"/>
          <w:color w:val="auto"/>
        </w:rPr>
        <w:t>puesta de solución metodológica</w:t>
      </w:r>
      <w:r w:rsidR="00A714CA" w:rsidRPr="008810AA">
        <w:rPr>
          <w:rFonts w:asciiTheme="minorHAnsi" w:hAnsiTheme="minorHAnsi"/>
          <w:color w:val="auto"/>
        </w:rPr>
        <w:t>.</w:t>
      </w:r>
    </w:p>
    <w:p w14:paraId="36A47995" w14:textId="73B88EC4" w:rsidR="00DE2ACC" w:rsidRPr="008810AA" w:rsidRDefault="00F81ACA" w:rsidP="00574052">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5" w:name="_Toc210016589"/>
      <w:r w:rsidRPr="008810AA">
        <w:rPr>
          <w:rFonts w:asciiTheme="majorHAnsi" w:eastAsia="Times New Roman" w:hAnsiTheme="majorHAnsi" w:cs="Times New Roman"/>
          <w:bCs/>
          <w:color w:val="0098CD"/>
          <w:kern w:val="32"/>
          <w:sz w:val="36"/>
          <w:lang w:val="es-PE"/>
        </w:rPr>
        <w:t>2</w:t>
      </w:r>
      <w:r w:rsidR="00760558" w:rsidRPr="008810AA">
        <w:rPr>
          <w:rFonts w:asciiTheme="majorHAnsi" w:eastAsia="Times New Roman" w:hAnsiTheme="majorHAnsi" w:cs="Times New Roman"/>
          <w:bCs/>
          <w:color w:val="0098CD"/>
          <w:kern w:val="32"/>
          <w:sz w:val="36"/>
          <w:lang w:val="es-PE"/>
        </w:rPr>
        <w:t xml:space="preserve">. </w:t>
      </w:r>
      <w:r w:rsidR="009F5586" w:rsidRPr="008810AA">
        <w:rPr>
          <w:rFonts w:asciiTheme="majorHAnsi" w:eastAsia="Times New Roman" w:hAnsiTheme="majorHAnsi" w:cs="Times New Roman"/>
          <w:bCs/>
          <w:color w:val="0098CD"/>
          <w:kern w:val="32"/>
          <w:sz w:val="36"/>
          <w:lang w:val="es-PE"/>
        </w:rPr>
        <w:t>Objetivos del análisis de datos</w:t>
      </w:r>
      <w:bookmarkEnd w:id="5"/>
    </w:p>
    <w:p w14:paraId="2511EB1E" w14:textId="404DC8EA" w:rsidR="00011962" w:rsidRPr="008810AA" w:rsidRDefault="00610104" w:rsidP="00610104">
      <w:pPr>
        <w:pStyle w:val="Ttulo2"/>
        <w:keepLines w:val="0"/>
        <w:spacing w:before="120" w:after="120"/>
        <w:ind w:left="567" w:hanging="567"/>
        <w:rPr>
          <w:rFonts w:eastAsia="Times New Roman" w:cs="Arial"/>
          <w:bCs/>
          <w:iCs/>
          <w:color w:val="0098CD"/>
          <w:sz w:val="28"/>
          <w:szCs w:val="28"/>
        </w:rPr>
      </w:pPr>
      <w:bookmarkStart w:id="6" w:name="_Toc210016590"/>
      <w:r w:rsidRPr="008810AA">
        <w:rPr>
          <w:rFonts w:eastAsia="Times New Roman" w:cs="Arial"/>
          <w:bCs/>
          <w:iCs/>
          <w:color w:val="0098CD"/>
          <w:sz w:val="28"/>
          <w:szCs w:val="28"/>
        </w:rPr>
        <w:t>2</w:t>
      </w:r>
      <w:r w:rsidR="0003011E" w:rsidRPr="008810AA">
        <w:rPr>
          <w:rFonts w:eastAsia="Times New Roman" w:cs="Arial"/>
          <w:bCs/>
          <w:iCs/>
          <w:color w:val="0098CD"/>
          <w:sz w:val="28"/>
          <w:szCs w:val="28"/>
        </w:rPr>
        <w:t>.</w:t>
      </w:r>
      <w:r w:rsidR="00314BF2" w:rsidRPr="008810AA">
        <w:rPr>
          <w:rFonts w:eastAsia="Times New Roman" w:cs="Arial"/>
          <w:bCs/>
          <w:iCs/>
          <w:color w:val="0098CD"/>
          <w:sz w:val="28"/>
          <w:szCs w:val="28"/>
        </w:rPr>
        <w:t>1</w:t>
      </w:r>
      <w:r w:rsidR="0003011E" w:rsidRPr="008810AA">
        <w:rPr>
          <w:rFonts w:eastAsia="Times New Roman" w:cs="Arial"/>
          <w:bCs/>
          <w:iCs/>
          <w:color w:val="0098CD"/>
          <w:sz w:val="28"/>
          <w:szCs w:val="28"/>
        </w:rPr>
        <w:t xml:space="preserve"> </w:t>
      </w:r>
      <w:r w:rsidR="00011962" w:rsidRPr="008810AA">
        <w:rPr>
          <w:rFonts w:eastAsia="Times New Roman" w:cs="Arial"/>
          <w:bCs/>
          <w:iCs/>
          <w:color w:val="0098CD"/>
          <w:sz w:val="28"/>
          <w:szCs w:val="28"/>
        </w:rPr>
        <w:t>Objetivos Específicos</w:t>
      </w:r>
      <w:bookmarkEnd w:id="6"/>
    </w:p>
    <w:p w14:paraId="57A6E225" w14:textId="1F65AD2D" w:rsidR="002A7826" w:rsidRPr="008810AA" w:rsidRDefault="002A7826" w:rsidP="005B30FF">
      <w:pPr>
        <w:numPr>
          <w:ilvl w:val="0"/>
          <w:numId w:val="8"/>
        </w:numPr>
        <w:spacing w:before="120" w:after="120"/>
        <w:ind w:left="709" w:hanging="709"/>
        <w:rPr>
          <w:rFonts w:asciiTheme="minorHAnsi" w:hAnsiTheme="minorHAnsi"/>
          <w:color w:val="auto"/>
        </w:rPr>
      </w:pPr>
      <w:r w:rsidRPr="008810AA">
        <w:rPr>
          <w:rFonts w:asciiTheme="minorHAnsi" w:hAnsiTheme="minorHAnsi"/>
          <w:color w:val="auto"/>
        </w:rPr>
        <w:t xml:space="preserve">Determinar un modelo sistémico, </w:t>
      </w:r>
      <w:r w:rsidRPr="005F343C">
        <w:rPr>
          <w:rFonts w:asciiTheme="minorHAnsi" w:hAnsiTheme="minorHAnsi"/>
          <w:color w:val="auto"/>
        </w:rPr>
        <w:t>prediciendo el riesgo</w:t>
      </w:r>
      <w:r w:rsidRPr="008810AA">
        <w:rPr>
          <w:rFonts w:asciiTheme="minorHAnsi" w:hAnsiTheme="minorHAnsi"/>
          <w:color w:val="auto"/>
        </w:rPr>
        <w:t xml:space="preserve"> o incertidumbre de </w:t>
      </w:r>
      <w:r w:rsidR="007C6C03" w:rsidRPr="008810AA">
        <w:rPr>
          <w:rFonts w:asciiTheme="minorHAnsi" w:hAnsiTheme="minorHAnsi"/>
          <w:color w:val="auto"/>
        </w:rPr>
        <w:t xml:space="preserve">  </w:t>
      </w:r>
      <w:r w:rsidRPr="008810AA">
        <w:rPr>
          <w:rFonts w:asciiTheme="minorHAnsi" w:hAnsiTheme="minorHAnsi"/>
          <w:color w:val="auto"/>
        </w:rPr>
        <w:t>fuga de personal de alto valor en organizaciones.</w:t>
      </w:r>
    </w:p>
    <w:p w14:paraId="383E7DEF" w14:textId="77777777" w:rsidR="002A7826" w:rsidRPr="008810AA" w:rsidRDefault="002A7826" w:rsidP="005B30FF">
      <w:pPr>
        <w:numPr>
          <w:ilvl w:val="0"/>
          <w:numId w:val="8"/>
        </w:numPr>
        <w:spacing w:before="120" w:after="120"/>
        <w:ind w:left="0" w:firstLine="0"/>
        <w:rPr>
          <w:rFonts w:asciiTheme="minorHAnsi" w:hAnsiTheme="minorHAnsi"/>
          <w:color w:val="auto"/>
        </w:rPr>
      </w:pPr>
      <w:r w:rsidRPr="008810AA">
        <w:rPr>
          <w:rFonts w:asciiTheme="minorHAnsi" w:hAnsiTheme="minorHAnsi"/>
          <w:color w:val="auto"/>
        </w:rPr>
        <w:t>Construir perfiles de empleados con mayor y menor riesgo de rotación.</w:t>
      </w:r>
    </w:p>
    <w:p w14:paraId="50720128" w14:textId="77777777" w:rsidR="002A7826" w:rsidRPr="008810AA" w:rsidRDefault="002A7826" w:rsidP="005B30FF">
      <w:pPr>
        <w:numPr>
          <w:ilvl w:val="0"/>
          <w:numId w:val="8"/>
        </w:numPr>
        <w:spacing w:before="120" w:after="120"/>
        <w:ind w:left="0" w:firstLine="0"/>
        <w:rPr>
          <w:rFonts w:asciiTheme="minorHAnsi" w:hAnsiTheme="minorHAnsi"/>
          <w:color w:val="auto"/>
        </w:rPr>
      </w:pPr>
      <w:r w:rsidRPr="008810AA">
        <w:rPr>
          <w:rFonts w:asciiTheme="minorHAnsi" w:hAnsiTheme="minorHAnsi"/>
          <w:color w:val="auto"/>
        </w:rPr>
        <w:t xml:space="preserve">Visualizar </w:t>
      </w:r>
      <w:r w:rsidRPr="0037095C">
        <w:rPr>
          <w:rFonts w:asciiTheme="minorHAnsi" w:hAnsiTheme="minorHAnsi"/>
          <w:color w:val="auto"/>
        </w:rPr>
        <w:t>patrones entre satisfacción</w:t>
      </w:r>
      <w:r w:rsidRPr="008810AA">
        <w:rPr>
          <w:rFonts w:asciiTheme="minorHAnsi" w:hAnsiTheme="minorHAnsi"/>
          <w:color w:val="auto"/>
        </w:rPr>
        <w:t xml:space="preserve">, compromiso y rotación. </w:t>
      </w:r>
    </w:p>
    <w:p w14:paraId="40A33260" w14:textId="5D3B03CD" w:rsidR="002A7826" w:rsidRPr="008810AA" w:rsidRDefault="002A7826" w:rsidP="005B30FF">
      <w:pPr>
        <w:numPr>
          <w:ilvl w:val="0"/>
          <w:numId w:val="8"/>
        </w:numPr>
        <w:spacing w:before="120" w:after="120"/>
        <w:ind w:left="0" w:firstLine="0"/>
        <w:rPr>
          <w:rFonts w:asciiTheme="minorHAnsi" w:hAnsiTheme="minorHAnsi"/>
          <w:color w:val="auto"/>
        </w:rPr>
      </w:pPr>
      <w:r w:rsidRPr="008810AA">
        <w:rPr>
          <w:rFonts w:asciiTheme="minorHAnsi" w:hAnsiTheme="minorHAnsi"/>
          <w:color w:val="auto"/>
        </w:rPr>
        <w:lastRenderedPageBreak/>
        <w:t xml:space="preserve">Identificar si existen sesgos o disparidades en las condiciones laborales dentro de </w:t>
      </w:r>
      <w:r w:rsidR="00354E76" w:rsidRPr="008810AA">
        <w:rPr>
          <w:rFonts w:asciiTheme="minorHAnsi" w:hAnsiTheme="minorHAnsi"/>
          <w:color w:val="auto"/>
        </w:rPr>
        <w:t xml:space="preserve">una </w:t>
      </w:r>
      <w:r w:rsidRPr="008810AA">
        <w:rPr>
          <w:rFonts w:asciiTheme="minorHAnsi" w:hAnsiTheme="minorHAnsi"/>
          <w:color w:val="auto"/>
        </w:rPr>
        <w:t>organización.</w:t>
      </w:r>
    </w:p>
    <w:p w14:paraId="4B1679C4" w14:textId="099DA75B" w:rsidR="009F5586" w:rsidRPr="008E0ED4" w:rsidRDefault="007C6C03" w:rsidP="008E0ED4">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7" w:name="_Toc210016591"/>
      <w:r w:rsidRPr="008E0ED4">
        <w:rPr>
          <w:rFonts w:asciiTheme="majorHAnsi" w:eastAsia="Times New Roman" w:hAnsiTheme="majorHAnsi" w:cs="Times New Roman"/>
          <w:bCs/>
          <w:color w:val="0098CD"/>
          <w:kern w:val="32"/>
          <w:sz w:val="36"/>
          <w:lang w:val="es-PE"/>
        </w:rPr>
        <w:t>3</w:t>
      </w:r>
      <w:r w:rsidR="008101E7" w:rsidRPr="008E0ED4">
        <w:rPr>
          <w:rFonts w:asciiTheme="majorHAnsi" w:eastAsia="Times New Roman" w:hAnsiTheme="majorHAnsi" w:cs="Times New Roman"/>
          <w:bCs/>
          <w:color w:val="0098CD"/>
          <w:kern w:val="32"/>
          <w:sz w:val="36"/>
          <w:lang w:val="es-PE"/>
        </w:rPr>
        <w:t xml:space="preserve">. </w:t>
      </w:r>
      <w:r w:rsidR="009F5586" w:rsidRPr="008E0ED4">
        <w:rPr>
          <w:rFonts w:asciiTheme="majorHAnsi" w:eastAsia="Times New Roman" w:hAnsiTheme="majorHAnsi" w:cs="Times New Roman"/>
          <w:bCs/>
          <w:color w:val="0098CD"/>
          <w:kern w:val="32"/>
          <w:sz w:val="36"/>
          <w:lang w:val="es-PE"/>
        </w:rPr>
        <w:t>Alcance del proyecto</w:t>
      </w:r>
      <w:bookmarkEnd w:id="7"/>
    </w:p>
    <w:p w14:paraId="0879E8EF" w14:textId="77777777" w:rsidR="009107B8" w:rsidRPr="008810AA" w:rsidRDefault="009107B8" w:rsidP="00321DFF">
      <w:pPr>
        <w:spacing w:before="120" w:after="120"/>
        <w:rPr>
          <w:rFonts w:asciiTheme="minorHAnsi" w:hAnsiTheme="minorHAnsi"/>
          <w:color w:val="auto"/>
        </w:rPr>
      </w:pPr>
      <w:r w:rsidRPr="008810AA">
        <w:rPr>
          <w:rFonts w:asciiTheme="minorHAnsi" w:hAnsiTheme="minorHAnsi"/>
          <w:color w:val="auto"/>
        </w:rPr>
        <w:t>Este proyecto se centrará en realizar un análisis diagnóstico y correlacional de la rotación y la equidad laboral dentro de una organización, utilizando una base de datos transversal (snapshot en un punto del tiempo) provista. El estudio abarcará tres etapas principales:</w:t>
      </w:r>
    </w:p>
    <w:p w14:paraId="47E9D4EB" w14:textId="63B6BAD5" w:rsidR="009107B8" w:rsidRPr="008810AA" w:rsidRDefault="001660FC" w:rsidP="009107B8">
      <w:pPr>
        <w:rPr>
          <w:rFonts w:asciiTheme="minorHAnsi" w:hAnsiTheme="minorHAnsi" w:cstheme="minorHAnsi"/>
        </w:rPr>
      </w:pPr>
      <w:r w:rsidRPr="008810AA">
        <w:rPr>
          <w:rFonts w:asciiTheme="minorHAnsi" w:hAnsiTheme="minorHAnsi" w:cstheme="minorHAnsi"/>
          <w:b/>
          <w:bCs/>
        </w:rPr>
        <w:t>Etapa</w:t>
      </w:r>
      <w:r w:rsidR="00014A5B" w:rsidRPr="008810AA">
        <w:rPr>
          <w:rFonts w:asciiTheme="minorHAnsi" w:hAnsiTheme="minorHAnsi" w:cstheme="minorHAnsi"/>
          <w:b/>
          <w:bCs/>
        </w:rPr>
        <w:t xml:space="preserve"> </w:t>
      </w:r>
      <w:r w:rsidRPr="008810AA">
        <w:rPr>
          <w:rFonts w:asciiTheme="minorHAnsi" w:hAnsiTheme="minorHAnsi" w:cstheme="minorHAnsi"/>
          <w:b/>
          <w:bCs/>
        </w:rPr>
        <w:t xml:space="preserve">1: </w:t>
      </w:r>
      <w:r w:rsidR="009107B8" w:rsidRPr="008810AA">
        <w:rPr>
          <w:rFonts w:asciiTheme="minorHAnsi" w:hAnsiTheme="minorHAnsi" w:cstheme="minorHAnsi"/>
          <w:b/>
          <w:bCs/>
        </w:rPr>
        <w:t>Diagnóstico de Factores de Rotación y Perfiles de Riesgo</w:t>
      </w:r>
      <w:r w:rsidR="009107B8" w:rsidRPr="008810AA">
        <w:rPr>
          <w:rFonts w:asciiTheme="minorHAnsi" w:hAnsiTheme="minorHAnsi" w:cstheme="minorHAnsi"/>
        </w:rPr>
        <w:t>: Se identificarán los factores internos más influyentes asociados a la rotación de empleados en el momento del snapshot. Esto incluirá la construcción de perfiles detallados (personas) de los empleados con mayor y menor riesgo de rotación, y la visualización de las interrelaciones entre las variables de satisfacción, compromiso y rotación.</w:t>
      </w:r>
    </w:p>
    <w:p w14:paraId="709A08C5" w14:textId="742A6633" w:rsidR="009107B8" w:rsidRPr="008810AA" w:rsidRDefault="001660FC" w:rsidP="009107B8">
      <w:pPr>
        <w:rPr>
          <w:rFonts w:asciiTheme="minorHAnsi" w:hAnsiTheme="minorHAnsi" w:cstheme="minorHAnsi"/>
        </w:rPr>
      </w:pPr>
      <w:r w:rsidRPr="008810AA">
        <w:rPr>
          <w:rFonts w:asciiTheme="minorHAnsi" w:hAnsiTheme="minorHAnsi" w:cstheme="minorHAnsi"/>
          <w:b/>
          <w:bCs/>
        </w:rPr>
        <w:t>Etapa</w:t>
      </w:r>
      <w:r w:rsidR="00014A5B" w:rsidRPr="008810AA">
        <w:rPr>
          <w:rFonts w:asciiTheme="minorHAnsi" w:hAnsiTheme="minorHAnsi" w:cstheme="minorHAnsi"/>
          <w:b/>
          <w:bCs/>
        </w:rPr>
        <w:t xml:space="preserve"> </w:t>
      </w:r>
      <w:r w:rsidRPr="008810AA">
        <w:rPr>
          <w:rFonts w:asciiTheme="minorHAnsi" w:hAnsiTheme="minorHAnsi" w:cstheme="minorHAnsi"/>
          <w:b/>
          <w:bCs/>
        </w:rPr>
        <w:t xml:space="preserve">2: </w:t>
      </w:r>
      <w:r w:rsidR="009107B8" w:rsidRPr="008810AA">
        <w:rPr>
          <w:rFonts w:asciiTheme="minorHAnsi" w:hAnsiTheme="minorHAnsi" w:cstheme="minorHAnsi"/>
          <w:b/>
          <w:bCs/>
        </w:rPr>
        <w:t>Auditoría de Equidad Laboral:</w:t>
      </w:r>
      <w:r w:rsidR="009107B8" w:rsidRPr="008810AA">
        <w:rPr>
          <w:rFonts w:asciiTheme="minorHAnsi" w:hAnsiTheme="minorHAnsi" w:cstheme="minorHAnsi"/>
        </w:rPr>
        <w:t xml:space="preserve"> Se detectarán y analizarán posibles disparidades significativas en la compensación y la progresión de carrera entre diferentes grupos demográficos (género, estado civil, campo de educación) dentro del dataset, así como las diferencias en la tasa de rotación entre estos grupos, en el momento del snapshot.</w:t>
      </w:r>
    </w:p>
    <w:p w14:paraId="5150E970" w14:textId="199FB727" w:rsidR="0059390F" w:rsidRPr="008810AA" w:rsidRDefault="00173D84" w:rsidP="00014A5B">
      <w:pPr>
        <w:rPr>
          <w:rFonts w:asciiTheme="minorHAnsi" w:hAnsiTheme="minorHAnsi" w:cstheme="minorHAnsi"/>
        </w:rPr>
      </w:pPr>
      <w:r w:rsidRPr="008810AA">
        <w:rPr>
          <w:rFonts w:asciiTheme="minorHAnsi" w:hAnsiTheme="minorHAnsi" w:cstheme="minorHAnsi"/>
          <w:b/>
          <w:bCs/>
        </w:rPr>
        <w:t>Etapa</w:t>
      </w:r>
      <w:r w:rsidR="00014A5B" w:rsidRPr="008810AA">
        <w:rPr>
          <w:rFonts w:asciiTheme="minorHAnsi" w:hAnsiTheme="minorHAnsi" w:cstheme="minorHAnsi"/>
          <w:b/>
          <w:bCs/>
        </w:rPr>
        <w:t xml:space="preserve"> </w:t>
      </w:r>
      <w:r w:rsidRPr="008810AA">
        <w:rPr>
          <w:rFonts w:asciiTheme="minorHAnsi" w:hAnsiTheme="minorHAnsi" w:cstheme="minorHAnsi"/>
          <w:b/>
          <w:bCs/>
        </w:rPr>
        <w:t xml:space="preserve">3: </w:t>
      </w:r>
      <w:r w:rsidR="009107B8" w:rsidRPr="008810AA">
        <w:rPr>
          <w:rFonts w:asciiTheme="minorHAnsi" w:hAnsiTheme="minorHAnsi" w:cstheme="minorHAnsi"/>
          <w:b/>
          <w:bCs/>
        </w:rPr>
        <w:t>Contextualización Externa y Benchmarking:</w:t>
      </w:r>
      <w:r w:rsidR="009107B8" w:rsidRPr="008810AA">
        <w:rPr>
          <w:rFonts w:asciiTheme="minorHAnsi" w:hAnsiTheme="minorHAnsi" w:cstheme="minorHAnsi"/>
        </w:rPr>
        <w:t xml:space="preserve"> Se comparará la situación interna de la empresa (salarios, rotación) con el contexto macroeconómico y los benchmarks de la industria relevantes para el mismo período del snapshot. Esto permitirá identificar</w:t>
      </w:r>
      <w:r w:rsidR="00001D77" w:rsidRPr="008810AA">
        <w:t xml:space="preserve"> </w:t>
      </w:r>
      <w:r w:rsidR="00001D77" w:rsidRPr="008810AA">
        <w:rPr>
          <w:rFonts w:asciiTheme="minorHAnsi" w:hAnsiTheme="minorHAnsi" w:cstheme="minorHAnsi"/>
        </w:rPr>
        <w:t>cómo las condiciones externas o la competitividad de la empresa pueden influir en la rotación observada.</w:t>
      </w:r>
    </w:p>
    <w:p w14:paraId="02C02D9D" w14:textId="2A6CB122" w:rsidR="00321DFF" w:rsidRPr="008810AA" w:rsidRDefault="00430022" w:rsidP="00014A5B">
      <w:pPr>
        <w:rPr>
          <w:rFonts w:asciiTheme="minorHAnsi" w:hAnsiTheme="minorHAnsi" w:cstheme="minorBidi"/>
        </w:rPr>
      </w:pPr>
      <w:r w:rsidRPr="50A6F603">
        <w:rPr>
          <w:rFonts w:asciiTheme="minorHAnsi" w:hAnsiTheme="minorHAnsi" w:cstheme="minorBidi"/>
        </w:rPr>
        <w:t xml:space="preserve">En el presente trabajo de </w:t>
      </w:r>
      <w:r w:rsidR="001660FC" w:rsidRPr="50A6F603">
        <w:rPr>
          <w:rFonts w:asciiTheme="minorHAnsi" w:hAnsiTheme="minorHAnsi" w:cstheme="minorBidi"/>
        </w:rPr>
        <w:t>investigación se</w:t>
      </w:r>
      <w:r w:rsidRPr="50A6F603">
        <w:rPr>
          <w:rFonts w:asciiTheme="minorHAnsi" w:hAnsiTheme="minorHAnsi" w:cstheme="minorBidi"/>
        </w:rPr>
        <w:t xml:space="preserve"> plantea</w:t>
      </w:r>
      <w:r w:rsidR="005F4B70" w:rsidRPr="50A6F603">
        <w:rPr>
          <w:rFonts w:asciiTheme="minorHAnsi" w:hAnsiTheme="minorHAnsi" w:cstheme="minorBidi"/>
        </w:rPr>
        <w:t xml:space="preserve"> a</w:t>
      </w:r>
      <w:r w:rsidR="00DC6B1D" w:rsidRPr="50A6F603">
        <w:rPr>
          <w:rFonts w:asciiTheme="minorHAnsi" w:hAnsiTheme="minorHAnsi" w:cstheme="minorBidi"/>
        </w:rPr>
        <w:t>barcar hasta</w:t>
      </w:r>
      <w:r w:rsidRPr="50A6F603">
        <w:rPr>
          <w:rFonts w:asciiTheme="minorHAnsi" w:hAnsiTheme="minorHAnsi" w:cstheme="minorBidi"/>
        </w:rPr>
        <w:t xml:space="preserve"> la Etapa </w:t>
      </w:r>
      <w:r w:rsidR="00DC6B1D" w:rsidRPr="50A6F603">
        <w:rPr>
          <w:rFonts w:asciiTheme="minorHAnsi" w:hAnsiTheme="minorHAnsi" w:cstheme="minorBidi"/>
        </w:rPr>
        <w:t>2</w:t>
      </w:r>
      <w:r w:rsidRPr="50A6F603">
        <w:rPr>
          <w:rFonts w:asciiTheme="minorHAnsi" w:hAnsiTheme="minorHAnsi" w:cstheme="minorBidi"/>
        </w:rPr>
        <w:t xml:space="preserve"> como el objetivo principal</w:t>
      </w:r>
      <w:r w:rsidR="00BC1F8A" w:rsidRPr="50A6F603">
        <w:rPr>
          <w:rFonts w:asciiTheme="minorHAnsi" w:hAnsiTheme="minorHAnsi" w:cstheme="minorBidi"/>
        </w:rPr>
        <w:t xml:space="preserve"> y alcance esperado</w:t>
      </w:r>
      <w:r w:rsidRPr="50A6F603">
        <w:rPr>
          <w:rFonts w:asciiTheme="minorHAnsi" w:hAnsiTheme="minorHAnsi" w:cstheme="minorBidi"/>
        </w:rPr>
        <w:t>, y la Etapa 3 como análisis complementarios que se desarrollarán en la medida que el tiempo lo permita.</w:t>
      </w:r>
    </w:p>
    <w:p w14:paraId="4A9A298F" w14:textId="7366CCC1" w:rsidR="747DB55D" w:rsidRPr="008810AA" w:rsidRDefault="00321DFF" w:rsidP="002242A0">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8" w:name="_Toc210016592"/>
      <w:r w:rsidRPr="008810AA">
        <w:rPr>
          <w:rFonts w:asciiTheme="majorHAnsi" w:eastAsia="Times New Roman" w:hAnsiTheme="majorHAnsi" w:cs="Times New Roman"/>
          <w:bCs/>
          <w:color w:val="0098CD"/>
          <w:kern w:val="32"/>
          <w:sz w:val="36"/>
          <w:lang w:val="es-PE"/>
        </w:rPr>
        <w:t>4</w:t>
      </w:r>
      <w:r w:rsidR="747DB55D" w:rsidRPr="008810AA">
        <w:rPr>
          <w:rFonts w:asciiTheme="majorHAnsi" w:eastAsia="Times New Roman" w:hAnsiTheme="majorHAnsi" w:cs="Times New Roman"/>
          <w:bCs/>
          <w:color w:val="0098CD"/>
          <w:kern w:val="32"/>
          <w:sz w:val="36"/>
          <w:lang w:val="es-PE"/>
        </w:rPr>
        <w:t>. Descripción de los datos</w:t>
      </w:r>
      <w:bookmarkEnd w:id="8"/>
      <w:r w:rsidR="747DB55D" w:rsidRPr="008810AA">
        <w:rPr>
          <w:rFonts w:asciiTheme="majorHAnsi" w:eastAsia="Times New Roman" w:hAnsiTheme="majorHAnsi" w:cs="Times New Roman"/>
          <w:bCs/>
          <w:color w:val="0098CD"/>
          <w:kern w:val="32"/>
          <w:sz w:val="36"/>
          <w:lang w:val="es-PE"/>
        </w:rPr>
        <w:t xml:space="preserve"> </w:t>
      </w:r>
    </w:p>
    <w:p w14:paraId="2D2CEA7F" w14:textId="30DE55A2" w:rsidR="009F5586" w:rsidRPr="008810AA" w:rsidRDefault="118B9548" w:rsidP="005B30FF">
      <w:pPr>
        <w:pStyle w:val="Ttulo2"/>
        <w:keepLines w:val="0"/>
        <w:numPr>
          <w:ilvl w:val="1"/>
          <w:numId w:val="9"/>
        </w:numPr>
        <w:spacing w:before="120" w:after="120"/>
        <w:rPr>
          <w:rFonts w:eastAsia="Times New Roman" w:cs="Arial"/>
          <w:bCs/>
          <w:iCs/>
          <w:color w:val="0098CD"/>
          <w:sz w:val="28"/>
          <w:szCs w:val="28"/>
        </w:rPr>
      </w:pPr>
      <w:bookmarkStart w:id="9" w:name="_Toc210016593"/>
      <w:r w:rsidRPr="00FF4439">
        <w:rPr>
          <w:rFonts w:eastAsia="Times New Roman" w:cs="Arial"/>
          <w:color w:val="0098CD"/>
          <w:sz w:val="28"/>
          <w:szCs w:val="28"/>
        </w:rPr>
        <w:t>Fuente</w:t>
      </w:r>
      <w:r w:rsidR="009F5586" w:rsidRPr="00FF4439">
        <w:rPr>
          <w:rFonts w:eastAsia="Times New Roman" w:cs="Arial"/>
          <w:color w:val="0098CD"/>
          <w:sz w:val="28"/>
          <w:szCs w:val="28"/>
        </w:rPr>
        <w:t xml:space="preserve"> de </w:t>
      </w:r>
      <w:r w:rsidR="008D2767" w:rsidRPr="00FF4439">
        <w:rPr>
          <w:rFonts w:eastAsia="Times New Roman" w:cs="Arial"/>
          <w:color w:val="0098CD"/>
          <w:sz w:val="28"/>
          <w:szCs w:val="28"/>
        </w:rPr>
        <w:t xml:space="preserve">datos </w:t>
      </w:r>
      <w:r w:rsidR="00B16E3E" w:rsidRPr="00FF4439">
        <w:rPr>
          <w:rFonts w:eastAsia="Times New Roman" w:cs="Arial"/>
          <w:color w:val="0098CD"/>
          <w:sz w:val="28"/>
          <w:szCs w:val="28"/>
        </w:rPr>
        <w:t>interna</w:t>
      </w:r>
      <w:bookmarkEnd w:id="9"/>
    </w:p>
    <w:p w14:paraId="4829715F" w14:textId="0AFDA3AB" w:rsidR="00140764" w:rsidRPr="00140764" w:rsidRDefault="00140764" w:rsidP="00140764">
      <w:pPr>
        <w:rPr>
          <w:lang w:val="en-US"/>
        </w:rPr>
      </w:pPr>
      <w:r w:rsidRPr="00140764">
        <w:rPr>
          <w:lang w:val="en-US"/>
        </w:rPr>
        <w:t>WA_Fn-UseC_-HR-Employee-Attrition.csv.</w:t>
      </w:r>
    </w:p>
    <w:p w14:paraId="65EFB4EA" w14:textId="3ABDAD26" w:rsidR="00140764" w:rsidRPr="00140764" w:rsidRDefault="00E95EE7" w:rsidP="00EA1A21">
      <w:pPr>
        <w:pStyle w:val="Ttulo3"/>
        <w:ind w:left="709" w:hanging="709"/>
      </w:pPr>
      <w:bookmarkStart w:id="10" w:name="_Toc210016594"/>
      <w:r w:rsidRPr="008810AA">
        <w:lastRenderedPageBreak/>
        <w:t xml:space="preserve">4.1.1. </w:t>
      </w:r>
      <w:r w:rsidR="009F5586" w:rsidRPr="008810AA">
        <w:t>Enlace de Kaggle</w:t>
      </w:r>
      <w:r w:rsidR="00BF588D" w:rsidRPr="008810AA">
        <w:t>:</w:t>
      </w:r>
      <w:bookmarkEnd w:id="10"/>
    </w:p>
    <w:p w14:paraId="2F81A683" w14:textId="78E02589" w:rsidR="008D2767" w:rsidRPr="008810AA" w:rsidRDefault="00A6463A" w:rsidP="00E95EE7">
      <w:pPr>
        <w:spacing w:after="160" w:line="259" w:lineRule="auto"/>
        <w:jc w:val="left"/>
        <w:rPr>
          <w:b/>
          <w:bCs/>
          <w:color w:val="2E74B5" w:themeColor="accent1" w:themeShade="BF"/>
        </w:rPr>
      </w:pPr>
      <w:hyperlink r:id="rId13" w:history="1">
        <w:r w:rsidRPr="008810AA">
          <w:rPr>
            <w:rStyle w:val="Hipervnculo"/>
            <w:rFonts w:asciiTheme="minorHAnsi" w:hAnsiTheme="minorHAnsi" w:cstheme="minorHAnsi"/>
          </w:rPr>
          <w:t>https://www.kaggle.com/datasets/chandramaniwagh/employee-attrition</w:t>
        </w:r>
      </w:hyperlink>
    </w:p>
    <w:p w14:paraId="724C886E" w14:textId="7798E1C2" w:rsidR="005C65AB" w:rsidRPr="008810AA" w:rsidRDefault="005C65AB" w:rsidP="005C65AB">
      <w:pPr>
        <w:pStyle w:val="Ttulo3"/>
        <w:ind w:left="709" w:hanging="709"/>
      </w:pPr>
      <w:bookmarkStart w:id="11" w:name="_Toc210016595"/>
      <w:r w:rsidRPr="008810AA">
        <w:t>4.1.2. Fuente de datos Externa:</w:t>
      </w:r>
      <w:bookmarkEnd w:id="11"/>
    </w:p>
    <w:p w14:paraId="5D31F142" w14:textId="0AFAAF2F" w:rsidR="00AC65DB" w:rsidRPr="008810AA" w:rsidRDefault="00AC65DB" w:rsidP="00E61DDF">
      <w:pPr>
        <w:spacing w:before="120" w:after="120"/>
        <w:rPr>
          <w:rFonts w:asciiTheme="minorHAnsi" w:hAnsiTheme="minorHAnsi"/>
          <w:color w:val="auto"/>
        </w:rPr>
      </w:pPr>
      <w:r w:rsidRPr="008810AA">
        <w:rPr>
          <w:rFonts w:asciiTheme="minorHAnsi" w:hAnsiTheme="minorHAnsi"/>
          <w:color w:val="auto"/>
        </w:rPr>
        <w:t>Bancos Centrales Nacionales, Institutos Nacionales de Estadística, Organizaciones Internacionales: Fondo Monetario Internacional (World Economic Outlook Database). Banco Mundial (World Bank) (World Development Indicators - WDI). Organización Internacional del Trabajo (OIT).</w:t>
      </w:r>
    </w:p>
    <w:p w14:paraId="3B01E4EF" w14:textId="10F6A0AF" w:rsidR="00CE76FB" w:rsidRPr="008810AA" w:rsidRDefault="00A65B61" w:rsidP="00747CB8">
      <w:pPr>
        <w:pStyle w:val="Ttulo2"/>
        <w:keepLines w:val="0"/>
        <w:spacing w:before="120" w:after="120"/>
        <w:ind w:left="567" w:hanging="567"/>
        <w:rPr>
          <w:rFonts w:eastAsia="Times New Roman" w:cs="Arial"/>
          <w:bCs/>
          <w:iCs/>
          <w:color w:val="0098CD"/>
          <w:sz w:val="28"/>
          <w:szCs w:val="28"/>
        </w:rPr>
      </w:pPr>
      <w:bookmarkStart w:id="12" w:name="_Toc210016596"/>
      <w:r w:rsidRPr="008810AA">
        <w:rPr>
          <w:rFonts w:eastAsia="Times New Roman" w:cs="Arial"/>
          <w:bCs/>
          <w:iCs/>
          <w:color w:val="0098CD"/>
          <w:sz w:val="28"/>
          <w:szCs w:val="28"/>
        </w:rPr>
        <w:t>4</w:t>
      </w:r>
      <w:r w:rsidR="6E8B3F8A" w:rsidRPr="008810AA">
        <w:rPr>
          <w:rFonts w:eastAsia="Times New Roman" w:cs="Arial"/>
          <w:bCs/>
          <w:iCs/>
          <w:color w:val="0098CD"/>
          <w:sz w:val="28"/>
          <w:szCs w:val="28"/>
        </w:rPr>
        <w:t>.2 Descripción</w:t>
      </w:r>
      <w:r w:rsidR="00CE76FB" w:rsidRPr="008810AA">
        <w:rPr>
          <w:rFonts w:eastAsia="Times New Roman" w:cs="Arial"/>
          <w:bCs/>
          <w:iCs/>
          <w:color w:val="0098CD"/>
          <w:sz w:val="28"/>
          <w:szCs w:val="28"/>
        </w:rPr>
        <w:t xml:space="preserve"> de las Variables de la Fuente de datos interna</w:t>
      </w:r>
      <w:bookmarkEnd w:id="12"/>
      <w:r w:rsidR="00CE76FB" w:rsidRPr="008810AA">
        <w:rPr>
          <w:rFonts w:eastAsia="Times New Roman" w:cs="Arial"/>
          <w:bCs/>
          <w:iCs/>
          <w:color w:val="0098CD"/>
          <w:sz w:val="28"/>
          <w:szCs w:val="28"/>
        </w:rPr>
        <w:t xml:space="preserve"> </w:t>
      </w:r>
    </w:p>
    <w:p w14:paraId="3B3B90FD" w14:textId="51B8828B" w:rsidR="49047E2F" w:rsidRPr="008810AA" w:rsidRDefault="49047E2F" w:rsidP="00A63CAC">
      <w:pPr>
        <w:spacing w:before="120" w:after="120"/>
        <w:rPr>
          <w:rFonts w:asciiTheme="minorHAnsi" w:hAnsiTheme="minorHAnsi"/>
          <w:color w:val="auto"/>
        </w:rPr>
      </w:pPr>
      <w:r w:rsidRPr="008810AA">
        <w:rPr>
          <w:rFonts w:asciiTheme="minorHAnsi" w:hAnsiTheme="minorHAnsi"/>
          <w:color w:val="auto"/>
        </w:rPr>
        <w:t>El dataset contiene 1470 observaciones y 35 variables</w:t>
      </w:r>
      <w:r w:rsidR="00BA115B" w:rsidRPr="008810AA">
        <w:rPr>
          <w:rFonts w:asciiTheme="minorHAnsi" w:hAnsiTheme="minorHAnsi"/>
          <w:color w:val="auto"/>
        </w:rPr>
        <w:t xml:space="preserve">. Si desea </w:t>
      </w:r>
      <w:r w:rsidR="001436B9" w:rsidRPr="008810AA">
        <w:rPr>
          <w:rFonts w:asciiTheme="minorHAnsi" w:hAnsiTheme="minorHAnsi"/>
          <w:color w:val="auto"/>
        </w:rPr>
        <w:t>más</w:t>
      </w:r>
      <w:r w:rsidR="00BA115B" w:rsidRPr="008810AA">
        <w:rPr>
          <w:rFonts w:asciiTheme="minorHAnsi" w:hAnsiTheme="minorHAnsi"/>
          <w:color w:val="auto"/>
        </w:rPr>
        <w:t xml:space="preserve"> detalle de las variables en mención </w:t>
      </w:r>
      <w:r w:rsidR="00401348" w:rsidRPr="008810AA">
        <w:rPr>
          <w:rFonts w:asciiTheme="minorHAnsi" w:hAnsiTheme="minorHAnsi"/>
          <w:color w:val="auto"/>
        </w:rPr>
        <w:t>ver</w:t>
      </w:r>
      <w:r w:rsidR="00BA115B" w:rsidRPr="008810AA">
        <w:rPr>
          <w:rFonts w:asciiTheme="minorHAnsi" w:hAnsiTheme="minorHAnsi"/>
          <w:color w:val="auto"/>
        </w:rPr>
        <w:t xml:space="preserve"> Anexo 1</w:t>
      </w:r>
      <w:r w:rsidRPr="008810AA">
        <w:rPr>
          <w:rFonts w:asciiTheme="minorHAnsi" w:hAnsiTheme="minorHAnsi"/>
          <w:color w:val="auto"/>
        </w:rPr>
        <w:t>. A continuación, se detalla la descripción de las variables relevantes para el análisis de rotación de empleados:</w:t>
      </w:r>
    </w:p>
    <w:p w14:paraId="350BDF17" w14:textId="637F68B4" w:rsidR="00B16E3E" w:rsidRPr="008810AA" w:rsidRDefault="00E61DDF" w:rsidP="00B473E0">
      <w:pPr>
        <w:spacing w:before="120" w:after="120"/>
        <w:rPr>
          <w:i/>
          <w:iCs/>
        </w:rPr>
      </w:pPr>
      <w:r w:rsidRPr="008810AA">
        <w:rPr>
          <w:rFonts w:eastAsia="Calibri"/>
          <w:b/>
          <w:color w:val="auto"/>
        </w:rPr>
        <w:t>Figura</w:t>
      </w:r>
      <w:r w:rsidR="00B16E3E" w:rsidRPr="008810AA">
        <w:rPr>
          <w:rFonts w:eastAsia="Calibri"/>
          <w:b/>
          <w:color w:val="auto"/>
        </w:rPr>
        <w:t xml:space="preserve"> 2. </w:t>
      </w:r>
      <w:r w:rsidR="006A6090" w:rsidRPr="008810AA">
        <w:rPr>
          <w:i/>
          <w:iCs/>
        </w:rPr>
        <w:t>Descripción</w:t>
      </w:r>
      <w:r w:rsidR="00BD1566" w:rsidRPr="008810AA">
        <w:rPr>
          <w:i/>
          <w:iCs/>
        </w:rPr>
        <w:t xml:space="preserve"> de variables de</w:t>
      </w:r>
      <w:r w:rsidR="001C5468" w:rsidRPr="008810AA">
        <w:rPr>
          <w:i/>
          <w:iCs/>
        </w:rPr>
        <w:t xml:space="preserve"> </w:t>
      </w:r>
      <w:r w:rsidR="006A6090" w:rsidRPr="008810AA">
        <w:rPr>
          <w:i/>
          <w:iCs/>
        </w:rPr>
        <w:t>la fuente</w:t>
      </w:r>
      <w:r w:rsidR="00BA115B" w:rsidRPr="008810AA">
        <w:rPr>
          <w:i/>
          <w:iCs/>
        </w:rPr>
        <w:t xml:space="preserve"> de datos</w:t>
      </w:r>
    </w:p>
    <w:p w14:paraId="6F93B796" w14:textId="10F6DFF8" w:rsidR="006A6090" w:rsidRPr="008810AA" w:rsidRDefault="007413F1" w:rsidP="003630A6">
      <w:pPr>
        <w:tabs>
          <w:tab w:val="left" w:pos="7655"/>
        </w:tabs>
        <w:spacing w:before="240" w:after="240"/>
        <w:jc w:val="center"/>
        <w:rPr>
          <w:rFonts w:eastAsia="Calibri" w:cs="Calibri"/>
        </w:rPr>
      </w:pPr>
      <w:r w:rsidRPr="008810AA">
        <w:rPr>
          <w:rFonts w:asciiTheme="minorHAnsi" w:eastAsia="Calibri" w:hAnsiTheme="minorHAnsi" w:cstheme="minorHAnsi"/>
          <w:noProof/>
        </w:rPr>
        <w:drawing>
          <wp:inline distT="0" distB="0" distL="0" distR="0" wp14:anchorId="69FAE4EA" wp14:editId="0261B845">
            <wp:extent cx="4333875" cy="3345837"/>
            <wp:effectExtent l="0" t="0" r="0" b="6985"/>
            <wp:docPr id="1402223206"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8588" cy="3357196"/>
                    </a:xfrm>
                    <a:prstGeom prst="rect">
                      <a:avLst/>
                    </a:prstGeom>
                    <a:noFill/>
                    <a:ln>
                      <a:noFill/>
                    </a:ln>
                  </pic:spPr>
                </pic:pic>
              </a:graphicData>
            </a:graphic>
          </wp:inline>
        </w:drawing>
      </w:r>
    </w:p>
    <w:p w14:paraId="00033A23" w14:textId="77777777" w:rsidR="00165EF1" w:rsidRPr="008810AA" w:rsidRDefault="00A6671B" w:rsidP="003630A6">
      <w:pPr>
        <w:tabs>
          <w:tab w:val="left" w:pos="7655"/>
        </w:tabs>
        <w:spacing w:before="240" w:after="240"/>
        <w:jc w:val="center"/>
        <w:rPr>
          <w:rFonts w:eastAsia="Calibri" w:cs="Calibri"/>
        </w:rPr>
      </w:pPr>
      <w:r w:rsidRPr="008810AA">
        <w:rPr>
          <w:rFonts w:asciiTheme="minorHAnsi" w:hAnsiTheme="minorHAnsi" w:cstheme="minorHAnsi"/>
          <w:noProof/>
        </w:rPr>
        <w:lastRenderedPageBreak/>
        <w:drawing>
          <wp:inline distT="0" distB="0" distL="0" distR="0" wp14:anchorId="249BBAC3" wp14:editId="7450E326">
            <wp:extent cx="4333875" cy="4088130"/>
            <wp:effectExtent l="0" t="0" r="9525" b="7620"/>
            <wp:docPr id="346592285"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8124" cy="4092138"/>
                    </a:xfrm>
                    <a:prstGeom prst="rect">
                      <a:avLst/>
                    </a:prstGeom>
                    <a:noFill/>
                    <a:ln>
                      <a:noFill/>
                    </a:ln>
                  </pic:spPr>
                </pic:pic>
              </a:graphicData>
            </a:graphic>
          </wp:inline>
        </w:drawing>
      </w:r>
    </w:p>
    <w:p w14:paraId="7BAB5862" w14:textId="6449D87E" w:rsidR="006A6090" w:rsidRPr="008810AA" w:rsidRDefault="006A6090" w:rsidP="00E54FA3">
      <w:pPr>
        <w:pStyle w:val="Piedefoto-tabla"/>
        <w:ind w:left="0"/>
        <w:jc w:val="left"/>
        <w:rPr>
          <w:rFonts w:eastAsia="Calibri"/>
        </w:rPr>
      </w:pPr>
      <w:r w:rsidRPr="008810AA">
        <w:rPr>
          <w:rFonts w:eastAsia="Calibri"/>
        </w:rPr>
        <w:t>Fuente: Elaboración propia</w:t>
      </w:r>
    </w:p>
    <w:p w14:paraId="19A41981" w14:textId="5D82BAC0" w:rsidR="00F513D3" w:rsidRPr="008810AA" w:rsidRDefault="00F56146" w:rsidP="00F56146">
      <w:pPr>
        <w:pStyle w:val="Ttulo2"/>
        <w:keepLines w:val="0"/>
        <w:spacing w:before="120" w:after="120"/>
        <w:ind w:left="567" w:hanging="567"/>
        <w:rPr>
          <w:rFonts w:eastAsia="Times New Roman" w:cs="Arial"/>
          <w:bCs/>
          <w:iCs/>
          <w:color w:val="0098CD"/>
          <w:sz w:val="28"/>
          <w:szCs w:val="28"/>
        </w:rPr>
      </w:pPr>
      <w:bookmarkStart w:id="13" w:name="_Toc210016597"/>
      <w:r w:rsidRPr="008810AA">
        <w:rPr>
          <w:rFonts w:eastAsia="Times New Roman" w:cs="Arial"/>
          <w:bCs/>
          <w:iCs/>
          <w:color w:val="0098CD"/>
          <w:sz w:val="28"/>
          <w:szCs w:val="28"/>
        </w:rPr>
        <w:t>4</w:t>
      </w:r>
      <w:r w:rsidR="3E96C24B" w:rsidRPr="008810AA">
        <w:rPr>
          <w:rFonts w:eastAsia="Times New Roman" w:cs="Arial"/>
          <w:bCs/>
          <w:iCs/>
          <w:color w:val="0098CD"/>
          <w:sz w:val="28"/>
          <w:szCs w:val="28"/>
        </w:rPr>
        <w:t>.3 Marco</w:t>
      </w:r>
      <w:r w:rsidR="00473434" w:rsidRPr="008810AA">
        <w:rPr>
          <w:rFonts w:eastAsia="Times New Roman" w:cs="Arial"/>
          <w:bCs/>
          <w:iCs/>
          <w:color w:val="0098CD"/>
          <w:sz w:val="28"/>
          <w:szCs w:val="28"/>
        </w:rPr>
        <w:t xml:space="preserve"> </w:t>
      </w:r>
      <w:r w:rsidR="00F513D3" w:rsidRPr="008810AA">
        <w:rPr>
          <w:rFonts w:eastAsia="Times New Roman" w:cs="Arial"/>
          <w:bCs/>
          <w:iCs/>
          <w:color w:val="0098CD"/>
          <w:sz w:val="28"/>
          <w:szCs w:val="28"/>
        </w:rPr>
        <w:t xml:space="preserve">teórico y </w:t>
      </w:r>
      <w:r w:rsidR="00473434" w:rsidRPr="008810AA">
        <w:rPr>
          <w:rFonts w:eastAsia="Times New Roman" w:cs="Arial"/>
          <w:bCs/>
          <w:iCs/>
          <w:color w:val="0098CD"/>
          <w:sz w:val="28"/>
          <w:szCs w:val="28"/>
        </w:rPr>
        <w:t>antecedentes</w:t>
      </w:r>
      <w:bookmarkEnd w:id="13"/>
    </w:p>
    <w:p w14:paraId="69AB1B40" w14:textId="2B9BE3DB" w:rsidR="006E16E9" w:rsidRPr="008810AA" w:rsidRDefault="00301652" w:rsidP="00F56146">
      <w:pPr>
        <w:spacing w:before="120" w:after="120"/>
        <w:rPr>
          <w:rFonts w:asciiTheme="minorHAnsi" w:hAnsiTheme="minorHAnsi"/>
          <w:color w:val="auto"/>
        </w:rPr>
      </w:pPr>
      <w:r w:rsidRPr="008810AA">
        <w:rPr>
          <w:rFonts w:asciiTheme="minorHAnsi" w:hAnsiTheme="minorHAnsi"/>
          <w:color w:val="auto"/>
        </w:rPr>
        <w:t>El presente trabajo de investigación</w:t>
      </w:r>
      <w:r w:rsidR="00920B0A" w:rsidRPr="008810AA">
        <w:rPr>
          <w:rFonts w:asciiTheme="minorHAnsi" w:hAnsiTheme="minorHAnsi"/>
          <w:color w:val="auto"/>
        </w:rPr>
        <w:t xml:space="preserve"> se sustenta en diversas teorías que proporcionan una comprensión integral de la rotación de personal y la equidad laboral. Estas teorías ayudan a identificar los factores asociados con la rotación de personal y las disparidades en la equidad laboral dentro de las organizaciones. Las principales teorías incluyen la integración laboral, la teoría de contingencias y las teorías de desarrollo profesional, cada una de las cuales ofrece perspectivas únicas sobre la dinámica de la rotación y retención de personal.</w:t>
      </w:r>
      <w:r w:rsidR="006E16E9" w:rsidRPr="008810AA">
        <w:rPr>
          <w:rFonts w:asciiTheme="minorHAnsi" w:hAnsiTheme="minorHAnsi"/>
          <w:color w:val="auto"/>
        </w:rPr>
        <w:t xml:space="preserve"> Además, consideramos que el People Analytics proporciona un marco metodológico útil para el presente estudio.</w:t>
      </w:r>
    </w:p>
    <w:p w14:paraId="02CD0D7E" w14:textId="08294C67" w:rsidR="00920B0A" w:rsidRPr="008810AA" w:rsidRDefault="00F56146" w:rsidP="00F56146">
      <w:pPr>
        <w:pStyle w:val="Ttulo2"/>
        <w:keepLines w:val="0"/>
        <w:spacing w:before="120" w:after="120"/>
        <w:ind w:left="567" w:hanging="567"/>
        <w:rPr>
          <w:rFonts w:eastAsia="Times New Roman" w:cs="Arial"/>
          <w:bCs/>
          <w:iCs/>
          <w:color w:val="0098CD"/>
          <w:sz w:val="28"/>
          <w:szCs w:val="28"/>
        </w:rPr>
      </w:pPr>
      <w:bookmarkStart w:id="14" w:name="_Toc210016598"/>
      <w:r w:rsidRPr="008810AA">
        <w:rPr>
          <w:rFonts w:eastAsia="Times New Roman" w:cs="Arial"/>
          <w:bCs/>
          <w:iCs/>
          <w:color w:val="0098CD"/>
          <w:sz w:val="28"/>
          <w:szCs w:val="28"/>
        </w:rPr>
        <w:t>4</w:t>
      </w:r>
      <w:r w:rsidR="6B72D7FE" w:rsidRPr="008810AA">
        <w:rPr>
          <w:rFonts w:eastAsia="Times New Roman" w:cs="Arial"/>
          <w:bCs/>
          <w:iCs/>
          <w:color w:val="0098CD"/>
          <w:sz w:val="28"/>
          <w:szCs w:val="28"/>
        </w:rPr>
        <w:t>.4 Teoría</w:t>
      </w:r>
      <w:r w:rsidR="00920B0A" w:rsidRPr="008810AA">
        <w:rPr>
          <w:rFonts w:eastAsia="Times New Roman" w:cs="Arial"/>
          <w:bCs/>
          <w:iCs/>
          <w:color w:val="0098CD"/>
          <w:sz w:val="28"/>
          <w:szCs w:val="28"/>
        </w:rPr>
        <w:t xml:space="preserve"> de la Integración Laboral</w:t>
      </w:r>
      <w:bookmarkEnd w:id="14"/>
    </w:p>
    <w:p w14:paraId="5F08CB45" w14:textId="7873FB5A" w:rsidR="0A8AEB7E" w:rsidRPr="008810AA" w:rsidRDefault="00920B0A" w:rsidP="0A8AEB7E">
      <w:pPr>
        <w:rPr>
          <w:rFonts w:asciiTheme="minorHAnsi" w:hAnsiTheme="minorHAnsi"/>
          <w:color w:val="auto"/>
        </w:rPr>
      </w:pPr>
      <w:r w:rsidRPr="008810AA">
        <w:rPr>
          <w:rFonts w:asciiTheme="minorHAnsi" w:hAnsiTheme="minorHAnsi"/>
          <w:color w:val="auto"/>
        </w:rPr>
        <w:t>Esta teoría</w:t>
      </w:r>
      <w:r w:rsidR="00815063" w:rsidRPr="008810AA">
        <w:rPr>
          <w:rFonts w:asciiTheme="minorHAnsi" w:hAnsiTheme="minorHAnsi"/>
          <w:color w:val="auto"/>
        </w:rPr>
        <w:t>, desarrollada</w:t>
      </w:r>
      <w:r w:rsidR="00D94631" w:rsidRPr="008810AA">
        <w:rPr>
          <w:rFonts w:asciiTheme="minorHAnsi" w:hAnsiTheme="minorHAnsi"/>
          <w:color w:val="auto"/>
        </w:rPr>
        <w:t xml:space="preserve"> inicialmente</w:t>
      </w:r>
      <w:r w:rsidR="00815063" w:rsidRPr="008810AA">
        <w:rPr>
          <w:rFonts w:asciiTheme="minorHAnsi" w:hAnsiTheme="minorHAnsi"/>
          <w:color w:val="auto"/>
        </w:rPr>
        <w:t xml:space="preserve"> por Mi</w:t>
      </w:r>
      <w:r w:rsidR="0046701B" w:rsidRPr="008810AA">
        <w:rPr>
          <w:rFonts w:asciiTheme="minorHAnsi" w:hAnsiTheme="minorHAnsi"/>
          <w:color w:val="auto"/>
        </w:rPr>
        <w:t>tchell et al</w:t>
      </w:r>
      <w:r w:rsidR="00AA19F8" w:rsidRPr="008810AA">
        <w:rPr>
          <w:rFonts w:asciiTheme="minorHAnsi" w:hAnsiTheme="minorHAnsi"/>
          <w:color w:val="auto"/>
        </w:rPr>
        <w:t>. (2001)</w:t>
      </w:r>
      <w:r w:rsidR="009747CD" w:rsidRPr="008810AA">
        <w:rPr>
          <w:rFonts w:asciiTheme="minorHAnsi" w:hAnsiTheme="minorHAnsi"/>
          <w:color w:val="auto"/>
        </w:rPr>
        <w:t xml:space="preserve"> y expandida por </w:t>
      </w:r>
      <w:r w:rsidR="00D94631" w:rsidRPr="008810AA">
        <w:rPr>
          <w:rFonts w:asciiTheme="minorHAnsi" w:hAnsiTheme="minorHAnsi"/>
          <w:color w:val="auto"/>
        </w:rPr>
        <w:t xml:space="preserve">otros </w:t>
      </w:r>
      <w:r w:rsidR="009747CD" w:rsidRPr="008810AA">
        <w:rPr>
          <w:rFonts w:asciiTheme="minorHAnsi" w:hAnsiTheme="minorHAnsi"/>
          <w:color w:val="auto"/>
        </w:rPr>
        <w:t>autores</w:t>
      </w:r>
      <w:r w:rsidR="00D94631" w:rsidRPr="008810AA">
        <w:rPr>
          <w:rFonts w:asciiTheme="minorHAnsi" w:hAnsiTheme="minorHAnsi"/>
          <w:color w:val="auto"/>
        </w:rPr>
        <w:t>,</w:t>
      </w:r>
      <w:r w:rsidRPr="008810AA">
        <w:rPr>
          <w:rFonts w:asciiTheme="minorHAnsi" w:hAnsiTheme="minorHAnsi"/>
          <w:color w:val="auto"/>
        </w:rPr>
        <w:t xml:space="preserve"> sugiere que los empleados </w:t>
      </w:r>
      <w:r w:rsidR="00B40CCD" w:rsidRPr="008810AA">
        <w:rPr>
          <w:rFonts w:asciiTheme="minorHAnsi" w:hAnsiTheme="minorHAnsi"/>
          <w:color w:val="auto"/>
        </w:rPr>
        <w:t xml:space="preserve">deciden </w:t>
      </w:r>
      <w:r w:rsidRPr="008810AA">
        <w:rPr>
          <w:rFonts w:asciiTheme="minorHAnsi" w:hAnsiTheme="minorHAnsi"/>
          <w:color w:val="auto"/>
        </w:rPr>
        <w:t>permanece</w:t>
      </w:r>
      <w:r w:rsidR="00B40CCD" w:rsidRPr="008810AA">
        <w:rPr>
          <w:rFonts w:asciiTheme="minorHAnsi" w:hAnsiTheme="minorHAnsi"/>
          <w:color w:val="auto"/>
        </w:rPr>
        <w:t>r</w:t>
      </w:r>
      <w:r w:rsidRPr="008810AA">
        <w:rPr>
          <w:rFonts w:asciiTheme="minorHAnsi" w:hAnsiTheme="minorHAnsi"/>
          <w:color w:val="auto"/>
        </w:rPr>
        <w:t xml:space="preserve"> en sus puestos de trabajo debido a una combinación de factores que los integran en su organización, como los vínculos</w:t>
      </w:r>
      <w:r w:rsidR="00450087" w:rsidRPr="008810AA">
        <w:rPr>
          <w:rFonts w:asciiTheme="minorHAnsi" w:hAnsiTheme="minorHAnsi"/>
          <w:color w:val="auto"/>
        </w:rPr>
        <w:t xml:space="preserve"> (conexiones con otras personas en la organización)</w:t>
      </w:r>
      <w:r w:rsidRPr="008810AA">
        <w:rPr>
          <w:rFonts w:asciiTheme="minorHAnsi" w:hAnsiTheme="minorHAnsi"/>
          <w:color w:val="auto"/>
        </w:rPr>
        <w:t>, la adaptación</w:t>
      </w:r>
      <w:r w:rsidR="00C11367" w:rsidRPr="008810AA">
        <w:rPr>
          <w:rFonts w:asciiTheme="minorHAnsi" w:hAnsiTheme="minorHAnsi"/>
          <w:color w:val="auto"/>
        </w:rPr>
        <w:t xml:space="preserve"> (</w:t>
      </w:r>
      <w:r w:rsidR="00840065" w:rsidRPr="008810AA">
        <w:rPr>
          <w:rFonts w:asciiTheme="minorHAnsi" w:hAnsiTheme="minorHAnsi"/>
          <w:color w:val="auto"/>
        </w:rPr>
        <w:t xml:space="preserve">que tan </w:t>
      </w:r>
      <w:r w:rsidR="00840065" w:rsidRPr="008810AA">
        <w:rPr>
          <w:rFonts w:asciiTheme="minorHAnsi" w:hAnsiTheme="minorHAnsi"/>
          <w:color w:val="auto"/>
        </w:rPr>
        <w:lastRenderedPageBreak/>
        <w:t>bien encaja el empleado en su puesto</w:t>
      </w:r>
      <w:r w:rsidR="00C11367" w:rsidRPr="008810AA">
        <w:rPr>
          <w:rFonts w:asciiTheme="minorHAnsi" w:hAnsiTheme="minorHAnsi"/>
          <w:color w:val="auto"/>
        </w:rPr>
        <w:t>)</w:t>
      </w:r>
      <w:r w:rsidRPr="008810AA">
        <w:rPr>
          <w:rFonts w:asciiTheme="minorHAnsi" w:hAnsiTheme="minorHAnsi"/>
          <w:color w:val="auto"/>
        </w:rPr>
        <w:t xml:space="preserve"> y el </w:t>
      </w:r>
      <w:r w:rsidR="003D6327" w:rsidRPr="008810AA">
        <w:rPr>
          <w:rFonts w:asciiTheme="minorHAnsi" w:hAnsiTheme="minorHAnsi"/>
          <w:color w:val="auto"/>
        </w:rPr>
        <w:t>sacrificio (</w:t>
      </w:r>
      <w:r w:rsidR="00457E59" w:rsidRPr="008810AA">
        <w:rPr>
          <w:rFonts w:asciiTheme="minorHAnsi" w:hAnsiTheme="minorHAnsi"/>
          <w:color w:val="auto"/>
        </w:rPr>
        <w:t>los costos materiales o psicológicos de dejar el empleo)</w:t>
      </w:r>
      <w:r w:rsidRPr="008810AA">
        <w:rPr>
          <w:rFonts w:asciiTheme="minorHAnsi" w:hAnsiTheme="minorHAnsi"/>
          <w:color w:val="auto"/>
        </w:rPr>
        <w:t xml:space="preserve">. </w:t>
      </w:r>
      <w:r w:rsidR="008D009C" w:rsidRPr="008810AA">
        <w:rPr>
          <w:rFonts w:asciiTheme="minorHAnsi" w:hAnsiTheme="minorHAnsi"/>
          <w:color w:val="auto"/>
        </w:rPr>
        <w:t xml:space="preserve">Esta enfatiza </w:t>
      </w:r>
      <w:r w:rsidR="00A17314" w:rsidRPr="008810AA">
        <w:rPr>
          <w:rFonts w:asciiTheme="minorHAnsi" w:hAnsiTheme="minorHAnsi"/>
          <w:color w:val="auto"/>
        </w:rPr>
        <w:t>que la decisión de irse no solo depende</w:t>
      </w:r>
      <w:r w:rsidR="00FD4215" w:rsidRPr="008810AA">
        <w:rPr>
          <w:rFonts w:asciiTheme="minorHAnsi" w:hAnsiTheme="minorHAnsi"/>
          <w:color w:val="auto"/>
        </w:rPr>
        <w:t xml:space="preserve"> de la satisfacción </w:t>
      </w:r>
      <w:r w:rsidR="008E5C9C" w:rsidRPr="008810AA">
        <w:rPr>
          <w:rFonts w:asciiTheme="minorHAnsi" w:hAnsiTheme="minorHAnsi"/>
          <w:color w:val="auto"/>
        </w:rPr>
        <w:t>laboral, sino</w:t>
      </w:r>
      <w:r w:rsidR="00256430" w:rsidRPr="008810AA">
        <w:rPr>
          <w:rFonts w:asciiTheme="minorHAnsi" w:hAnsiTheme="minorHAnsi"/>
          <w:color w:val="auto"/>
        </w:rPr>
        <w:t xml:space="preserve"> de un conjunto</w:t>
      </w:r>
      <w:r w:rsidR="00B94985" w:rsidRPr="008810AA">
        <w:rPr>
          <w:rFonts w:asciiTheme="minorHAnsi" w:hAnsiTheme="minorHAnsi"/>
          <w:color w:val="auto"/>
        </w:rPr>
        <w:t xml:space="preserve"> más </w:t>
      </w:r>
      <w:r w:rsidR="00AD530F" w:rsidRPr="008810AA">
        <w:rPr>
          <w:rFonts w:asciiTheme="minorHAnsi" w:hAnsiTheme="minorHAnsi"/>
          <w:color w:val="auto"/>
        </w:rPr>
        <w:t xml:space="preserve">amplio de factores sociales y </w:t>
      </w:r>
      <w:r w:rsidR="00900FFA" w:rsidRPr="008810AA">
        <w:rPr>
          <w:rFonts w:asciiTheme="minorHAnsi" w:hAnsiTheme="minorHAnsi"/>
          <w:color w:val="auto"/>
        </w:rPr>
        <w:t>personales (Hom et al., 2019).</w:t>
      </w:r>
      <w:r w:rsidR="00A77EB9" w:rsidRPr="008810AA">
        <w:rPr>
          <w:rFonts w:asciiTheme="minorHAnsi" w:hAnsiTheme="minorHAnsi"/>
          <w:color w:val="auto"/>
        </w:rPr>
        <w:t xml:space="preserve"> En resumen, </w:t>
      </w:r>
      <w:r w:rsidR="00F91FBF" w:rsidRPr="008810AA">
        <w:rPr>
          <w:rFonts w:asciiTheme="minorHAnsi" w:hAnsiTheme="minorHAnsi"/>
          <w:color w:val="auto"/>
        </w:rPr>
        <w:t xml:space="preserve">este marco es fundamental para identificar </w:t>
      </w:r>
      <w:r w:rsidR="00A96F86" w:rsidRPr="008810AA">
        <w:rPr>
          <w:rFonts w:asciiTheme="minorHAnsi" w:hAnsiTheme="minorHAnsi"/>
          <w:color w:val="auto"/>
        </w:rPr>
        <w:t>variables internas</w:t>
      </w:r>
      <w:r w:rsidR="008731CB" w:rsidRPr="008810AA">
        <w:rPr>
          <w:rFonts w:asciiTheme="minorHAnsi" w:hAnsiTheme="minorHAnsi"/>
          <w:color w:val="auto"/>
        </w:rPr>
        <w:t xml:space="preserve"> de RRHH</w:t>
      </w:r>
      <w:r w:rsidR="008355AF" w:rsidRPr="008810AA">
        <w:rPr>
          <w:rFonts w:asciiTheme="minorHAnsi" w:hAnsiTheme="minorHAnsi"/>
          <w:color w:val="auto"/>
        </w:rPr>
        <w:t>, que predicen la rotación</w:t>
      </w:r>
      <w:r w:rsidR="00F64343" w:rsidRPr="008810AA">
        <w:rPr>
          <w:rFonts w:asciiTheme="minorHAnsi" w:hAnsiTheme="minorHAnsi"/>
          <w:color w:val="auto"/>
        </w:rPr>
        <w:t xml:space="preserve">, ya que permite analizar indicadores de </w:t>
      </w:r>
      <w:r w:rsidR="005363BB" w:rsidRPr="008810AA">
        <w:rPr>
          <w:rFonts w:asciiTheme="minorHAnsi" w:hAnsiTheme="minorHAnsi"/>
          <w:color w:val="auto"/>
        </w:rPr>
        <w:t xml:space="preserve">integración como los </w:t>
      </w:r>
      <w:r w:rsidR="00427A7A" w:rsidRPr="008810AA">
        <w:rPr>
          <w:rFonts w:asciiTheme="minorHAnsi" w:hAnsiTheme="minorHAnsi"/>
          <w:color w:val="auto"/>
        </w:rPr>
        <w:t>a</w:t>
      </w:r>
      <w:r w:rsidR="00C37B4C" w:rsidRPr="008810AA">
        <w:rPr>
          <w:rFonts w:asciiTheme="minorHAnsi" w:hAnsiTheme="minorHAnsi"/>
          <w:color w:val="auto"/>
        </w:rPr>
        <w:t>ñ</w:t>
      </w:r>
      <w:r w:rsidR="00427A7A" w:rsidRPr="008810AA">
        <w:rPr>
          <w:rFonts w:asciiTheme="minorHAnsi" w:hAnsiTheme="minorHAnsi"/>
          <w:color w:val="auto"/>
        </w:rPr>
        <w:t>os</w:t>
      </w:r>
      <w:r w:rsidR="0033497A" w:rsidRPr="008810AA">
        <w:rPr>
          <w:rFonts w:asciiTheme="minorHAnsi" w:hAnsiTheme="minorHAnsi"/>
          <w:color w:val="auto"/>
        </w:rPr>
        <w:t xml:space="preserve"> </w:t>
      </w:r>
      <w:r w:rsidR="00C37B4C" w:rsidRPr="008810AA">
        <w:rPr>
          <w:rFonts w:asciiTheme="minorHAnsi" w:hAnsiTheme="minorHAnsi"/>
          <w:color w:val="auto"/>
        </w:rPr>
        <w:t xml:space="preserve">en </w:t>
      </w:r>
      <w:r w:rsidR="0033497A" w:rsidRPr="008810AA">
        <w:rPr>
          <w:rFonts w:asciiTheme="minorHAnsi" w:hAnsiTheme="minorHAnsi"/>
          <w:color w:val="auto"/>
        </w:rPr>
        <w:t>l</w:t>
      </w:r>
      <w:r w:rsidR="006D707C" w:rsidRPr="008810AA">
        <w:rPr>
          <w:rFonts w:asciiTheme="minorHAnsi" w:hAnsiTheme="minorHAnsi"/>
          <w:color w:val="auto"/>
        </w:rPr>
        <w:t>a</w:t>
      </w:r>
      <w:r w:rsidR="005363BB" w:rsidRPr="008810AA">
        <w:rPr>
          <w:rFonts w:asciiTheme="minorHAnsi" w:hAnsiTheme="minorHAnsi"/>
          <w:color w:val="auto"/>
        </w:rPr>
        <w:t xml:space="preserve"> empresa</w:t>
      </w:r>
      <w:r w:rsidR="0095170A" w:rsidRPr="008810AA">
        <w:rPr>
          <w:rFonts w:asciiTheme="minorHAnsi" w:hAnsiTheme="minorHAnsi"/>
          <w:color w:val="auto"/>
        </w:rPr>
        <w:t xml:space="preserve">, la relación </w:t>
      </w:r>
      <w:r w:rsidR="0005269E" w:rsidRPr="008810AA">
        <w:rPr>
          <w:rFonts w:asciiTheme="minorHAnsi" w:hAnsiTheme="minorHAnsi"/>
          <w:color w:val="auto"/>
        </w:rPr>
        <w:t xml:space="preserve">con el </w:t>
      </w:r>
      <w:r w:rsidR="00314DAA" w:rsidRPr="008810AA">
        <w:rPr>
          <w:rFonts w:asciiTheme="minorHAnsi" w:hAnsiTheme="minorHAnsi"/>
          <w:color w:val="auto"/>
        </w:rPr>
        <w:t>mánager</w:t>
      </w:r>
      <w:r w:rsidR="0005269E" w:rsidRPr="008810AA">
        <w:rPr>
          <w:rFonts w:asciiTheme="minorHAnsi" w:hAnsiTheme="minorHAnsi"/>
          <w:color w:val="auto"/>
        </w:rPr>
        <w:t xml:space="preserve"> y la satisfacción con el </w:t>
      </w:r>
      <w:r w:rsidR="00753A4D" w:rsidRPr="008810AA">
        <w:rPr>
          <w:rFonts w:asciiTheme="minorHAnsi" w:hAnsiTheme="minorHAnsi"/>
          <w:color w:val="auto"/>
        </w:rPr>
        <w:t>entorno.</w:t>
      </w:r>
    </w:p>
    <w:p w14:paraId="7525DC4B" w14:textId="57C3E8B0" w:rsidR="00920B0A" w:rsidRPr="008810AA" w:rsidRDefault="00FA4890" w:rsidP="00FA4890">
      <w:pPr>
        <w:pStyle w:val="Ttulo2"/>
        <w:keepLines w:val="0"/>
        <w:spacing w:before="120" w:after="120"/>
        <w:ind w:left="567" w:hanging="567"/>
        <w:rPr>
          <w:rFonts w:eastAsia="Times New Roman" w:cs="Arial"/>
          <w:bCs/>
          <w:iCs/>
          <w:color w:val="0098CD"/>
          <w:sz w:val="28"/>
          <w:szCs w:val="28"/>
        </w:rPr>
      </w:pPr>
      <w:bookmarkStart w:id="15" w:name="_Toc210016599"/>
      <w:r w:rsidRPr="008810AA">
        <w:rPr>
          <w:rFonts w:eastAsia="Times New Roman" w:cs="Arial"/>
          <w:bCs/>
          <w:iCs/>
          <w:color w:val="0098CD"/>
          <w:sz w:val="28"/>
          <w:szCs w:val="28"/>
        </w:rPr>
        <w:t>4</w:t>
      </w:r>
      <w:r w:rsidR="0BAF4762" w:rsidRPr="008810AA">
        <w:rPr>
          <w:rFonts w:eastAsia="Times New Roman" w:cs="Arial"/>
          <w:bCs/>
          <w:iCs/>
          <w:color w:val="0098CD"/>
          <w:sz w:val="28"/>
          <w:szCs w:val="28"/>
        </w:rPr>
        <w:t>.</w:t>
      </w:r>
      <w:r w:rsidR="08D44FFC" w:rsidRPr="008810AA">
        <w:rPr>
          <w:rFonts w:eastAsia="Times New Roman" w:cs="Arial"/>
          <w:bCs/>
          <w:iCs/>
          <w:color w:val="0098CD"/>
          <w:sz w:val="28"/>
          <w:szCs w:val="28"/>
        </w:rPr>
        <w:t>5 Teoría</w:t>
      </w:r>
      <w:r w:rsidR="00920B0A" w:rsidRPr="008810AA">
        <w:rPr>
          <w:rFonts w:eastAsia="Times New Roman" w:cs="Arial"/>
          <w:bCs/>
          <w:iCs/>
          <w:color w:val="0098CD"/>
          <w:sz w:val="28"/>
          <w:szCs w:val="28"/>
        </w:rPr>
        <w:t xml:space="preserve"> de la Contingencia</w:t>
      </w:r>
      <w:bookmarkEnd w:id="15"/>
    </w:p>
    <w:p w14:paraId="32840E38" w14:textId="2557BF05" w:rsidR="00210734" w:rsidRPr="008810AA" w:rsidRDefault="008B3F9D" w:rsidP="00920B0A">
      <w:pPr>
        <w:rPr>
          <w:rFonts w:asciiTheme="minorHAnsi" w:hAnsiTheme="minorHAnsi"/>
          <w:color w:val="auto"/>
        </w:rPr>
      </w:pPr>
      <w:r w:rsidRPr="008810AA">
        <w:rPr>
          <w:rFonts w:asciiTheme="minorHAnsi" w:hAnsiTheme="minorHAnsi"/>
          <w:color w:val="auto"/>
        </w:rPr>
        <w:t xml:space="preserve">La teoría de la contingencia sostiene que no existe una única forma correcta de estructurar una </w:t>
      </w:r>
      <w:r w:rsidR="0066109E" w:rsidRPr="008810AA">
        <w:rPr>
          <w:rFonts w:asciiTheme="minorHAnsi" w:hAnsiTheme="minorHAnsi"/>
          <w:color w:val="auto"/>
        </w:rPr>
        <w:t>organización o gestionar al personal. En cambio, la efectividad</w:t>
      </w:r>
      <w:r w:rsidR="003B32B3" w:rsidRPr="008810AA">
        <w:rPr>
          <w:rFonts w:asciiTheme="minorHAnsi" w:hAnsiTheme="minorHAnsi"/>
          <w:color w:val="auto"/>
        </w:rPr>
        <w:t xml:space="preserve"> depende de la </w:t>
      </w:r>
      <w:r w:rsidR="00DD440A" w:rsidRPr="008810AA">
        <w:rPr>
          <w:rFonts w:asciiTheme="minorHAnsi" w:hAnsiTheme="minorHAnsi"/>
          <w:color w:val="auto"/>
        </w:rPr>
        <w:t>adecuación</w:t>
      </w:r>
      <w:r w:rsidR="00694018" w:rsidRPr="008810AA">
        <w:rPr>
          <w:rFonts w:asciiTheme="minorHAnsi" w:hAnsiTheme="minorHAnsi"/>
          <w:color w:val="auto"/>
        </w:rPr>
        <w:t xml:space="preserve"> </w:t>
      </w:r>
      <w:r w:rsidR="00745048" w:rsidRPr="008810AA">
        <w:rPr>
          <w:rFonts w:asciiTheme="minorHAnsi" w:hAnsiTheme="minorHAnsi"/>
          <w:color w:val="auto"/>
        </w:rPr>
        <w:t xml:space="preserve">entre </w:t>
      </w:r>
      <w:r w:rsidR="00152E93" w:rsidRPr="008810AA">
        <w:rPr>
          <w:rFonts w:asciiTheme="minorHAnsi" w:hAnsiTheme="minorHAnsi"/>
          <w:color w:val="auto"/>
        </w:rPr>
        <w:t xml:space="preserve">la organización </w:t>
      </w:r>
      <w:r w:rsidR="002F0353" w:rsidRPr="008810AA">
        <w:rPr>
          <w:rFonts w:asciiTheme="minorHAnsi" w:hAnsiTheme="minorHAnsi"/>
          <w:color w:val="auto"/>
        </w:rPr>
        <w:t>y su entorno</w:t>
      </w:r>
      <w:r w:rsidR="00E44A46" w:rsidRPr="008810AA">
        <w:rPr>
          <w:rFonts w:asciiTheme="minorHAnsi" w:hAnsiTheme="minorHAnsi"/>
          <w:color w:val="auto"/>
        </w:rPr>
        <w:t xml:space="preserve">, así </w:t>
      </w:r>
      <w:r w:rsidR="00244FAB" w:rsidRPr="008810AA">
        <w:rPr>
          <w:rFonts w:asciiTheme="minorHAnsi" w:hAnsiTheme="minorHAnsi"/>
          <w:color w:val="auto"/>
        </w:rPr>
        <w:t xml:space="preserve">como </w:t>
      </w:r>
      <w:r w:rsidR="004A5872" w:rsidRPr="008810AA">
        <w:rPr>
          <w:rFonts w:asciiTheme="minorHAnsi" w:hAnsiTheme="minorHAnsi"/>
          <w:color w:val="auto"/>
        </w:rPr>
        <w:t xml:space="preserve">entre </w:t>
      </w:r>
      <w:r w:rsidR="006C6DED" w:rsidRPr="008810AA">
        <w:rPr>
          <w:rFonts w:asciiTheme="minorHAnsi" w:hAnsiTheme="minorHAnsi"/>
          <w:color w:val="auto"/>
        </w:rPr>
        <w:t>los individ</w:t>
      </w:r>
      <w:r w:rsidR="00FB5B0C" w:rsidRPr="008810AA">
        <w:rPr>
          <w:rFonts w:asciiTheme="minorHAnsi" w:hAnsiTheme="minorHAnsi"/>
          <w:color w:val="auto"/>
        </w:rPr>
        <w:t xml:space="preserve">uos </w:t>
      </w:r>
      <w:r w:rsidR="00555846" w:rsidRPr="008810AA">
        <w:rPr>
          <w:rFonts w:asciiTheme="minorHAnsi" w:hAnsiTheme="minorHAnsi"/>
          <w:color w:val="auto"/>
        </w:rPr>
        <w:t xml:space="preserve">y </w:t>
      </w:r>
      <w:r w:rsidR="00EE3994" w:rsidRPr="008810AA">
        <w:rPr>
          <w:rFonts w:asciiTheme="minorHAnsi" w:hAnsiTheme="minorHAnsi"/>
          <w:color w:val="auto"/>
        </w:rPr>
        <w:t>el organigrama</w:t>
      </w:r>
      <w:r w:rsidR="00355348" w:rsidRPr="008810AA">
        <w:rPr>
          <w:rFonts w:asciiTheme="minorHAnsi" w:hAnsiTheme="minorHAnsi"/>
          <w:color w:val="auto"/>
        </w:rPr>
        <w:t>.</w:t>
      </w:r>
      <w:r w:rsidR="0055663D" w:rsidRPr="008810AA">
        <w:rPr>
          <w:rFonts w:asciiTheme="minorHAnsi" w:hAnsiTheme="minorHAnsi"/>
          <w:color w:val="auto"/>
        </w:rPr>
        <w:t xml:space="preserve"> Aplicado a la rotación</w:t>
      </w:r>
      <w:r w:rsidR="00FB29C0" w:rsidRPr="008810AA">
        <w:rPr>
          <w:rFonts w:asciiTheme="minorHAnsi" w:hAnsiTheme="minorHAnsi"/>
          <w:color w:val="auto"/>
        </w:rPr>
        <w:t xml:space="preserve">, este enfoque </w:t>
      </w:r>
      <w:r w:rsidR="00713B6A" w:rsidRPr="008810AA">
        <w:rPr>
          <w:rFonts w:asciiTheme="minorHAnsi" w:hAnsiTheme="minorHAnsi"/>
          <w:color w:val="auto"/>
        </w:rPr>
        <w:t>menciona que el</w:t>
      </w:r>
      <w:r w:rsidR="009071E3" w:rsidRPr="008810AA">
        <w:rPr>
          <w:rFonts w:asciiTheme="minorHAnsi" w:hAnsiTheme="minorHAnsi"/>
          <w:color w:val="auto"/>
        </w:rPr>
        <w:t xml:space="preserve"> desajuste entre los valores</w:t>
      </w:r>
      <w:r w:rsidR="00455B7C" w:rsidRPr="008810AA">
        <w:rPr>
          <w:rFonts w:asciiTheme="minorHAnsi" w:hAnsiTheme="minorHAnsi"/>
          <w:color w:val="auto"/>
        </w:rPr>
        <w:t xml:space="preserve"> de un empleado y la cultura </w:t>
      </w:r>
      <w:r w:rsidR="00FD2A55" w:rsidRPr="008810AA">
        <w:rPr>
          <w:rFonts w:asciiTheme="minorHAnsi" w:hAnsiTheme="minorHAnsi"/>
          <w:color w:val="auto"/>
        </w:rPr>
        <w:t>aumenta la probabilidad de salida (Zeffane, 1994).</w:t>
      </w:r>
      <w:r w:rsidR="00395531" w:rsidRPr="008810AA">
        <w:rPr>
          <w:rFonts w:asciiTheme="minorHAnsi" w:hAnsiTheme="minorHAnsi"/>
          <w:color w:val="auto"/>
        </w:rPr>
        <w:t xml:space="preserve"> En </w:t>
      </w:r>
      <w:r w:rsidR="00274FB2" w:rsidRPr="008810AA">
        <w:rPr>
          <w:rFonts w:asciiTheme="minorHAnsi" w:hAnsiTheme="minorHAnsi"/>
          <w:color w:val="auto"/>
        </w:rPr>
        <w:t>el presente proyecto</w:t>
      </w:r>
      <w:r w:rsidR="000C4EDD" w:rsidRPr="008810AA">
        <w:rPr>
          <w:rFonts w:asciiTheme="minorHAnsi" w:hAnsiTheme="minorHAnsi"/>
          <w:color w:val="auto"/>
        </w:rPr>
        <w:t xml:space="preserve"> est</w:t>
      </w:r>
      <w:r w:rsidR="001A5340" w:rsidRPr="008810AA">
        <w:rPr>
          <w:rFonts w:asciiTheme="minorHAnsi" w:hAnsiTheme="minorHAnsi"/>
          <w:color w:val="auto"/>
        </w:rPr>
        <w:t>a teoría permitirá visualizar patrones entre la satisfacción</w:t>
      </w:r>
      <w:r w:rsidR="007863B5" w:rsidRPr="008810AA">
        <w:rPr>
          <w:rFonts w:asciiTheme="minorHAnsi" w:hAnsiTheme="minorHAnsi"/>
          <w:color w:val="auto"/>
        </w:rPr>
        <w:t xml:space="preserve">, compromiso </w:t>
      </w:r>
      <w:r w:rsidR="00867E35" w:rsidRPr="008810AA">
        <w:rPr>
          <w:rFonts w:asciiTheme="minorHAnsi" w:hAnsiTheme="minorHAnsi"/>
          <w:color w:val="auto"/>
        </w:rPr>
        <w:t>y la rotación, al analizar c</w:t>
      </w:r>
      <w:r w:rsidR="00511480" w:rsidRPr="008810AA">
        <w:rPr>
          <w:rFonts w:asciiTheme="minorHAnsi" w:hAnsiTheme="minorHAnsi"/>
          <w:color w:val="auto"/>
        </w:rPr>
        <w:t>ómo</w:t>
      </w:r>
      <w:r w:rsidR="004E5D77" w:rsidRPr="008810AA">
        <w:rPr>
          <w:rFonts w:asciiTheme="minorHAnsi" w:hAnsiTheme="minorHAnsi"/>
          <w:color w:val="auto"/>
        </w:rPr>
        <w:t xml:space="preserve"> la percepción </w:t>
      </w:r>
      <w:r w:rsidR="00CD04A4" w:rsidRPr="008810AA">
        <w:rPr>
          <w:rFonts w:asciiTheme="minorHAnsi" w:hAnsiTheme="minorHAnsi"/>
          <w:color w:val="auto"/>
        </w:rPr>
        <w:t>del entorno</w:t>
      </w:r>
      <w:r w:rsidR="00E148EE" w:rsidRPr="008810AA">
        <w:rPr>
          <w:rFonts w:asciiTheme="minorHAnsi" w:hAnsiTheme="minorHAnsi"/>
          <w:color w:val="auto"/>
        </w:rPr>
        <w:t xml:space="preserve"> laboral</w:t>
      </w:r>
      <w:r w:rsidR="00607BF9" w:rsidRPr="008810AA">
        <w:rPr>
          <w:rFonts w:asciiTheme="minorHAnsi" w:hAnsiTheme="minorHAnsi"/>
          <w:color w:val="auto"/>
        </w:rPr>
        <w:t xml:space="preserve"> se alinea con las características</w:t>
      </w:r>
      <w:r w:rsidR="00B03906" w:rsidRPr="008810AA">
        <w:rPr>
          <w:rFonts w:asciiTheme="minorHAnsi" w:hAnsiTheme="minorHAnsi"/>
          <w:color w:val="auto"/>
        </w:rPr>
        <w:t xml:space="preserve"> y expectativas</w:t>
      </w:r>
      <w:r w:rsidR="00607BF9" w:rsidRPr="008810AA">
        <w:rPr>
          <w:rFonts w:asciiTheme="minorHAnsi" w:hAnsiTheme="minorHAnsi"/>
          <w:color w:val="auto"/>
        </w:rPr>
        <w:t xml:space="preserve"> </w:t>
      </w:r>
      <w:r w:rsidR="0063774D" w:rsidRPr="008810AA">
        <w:rPr>
          <w:rFonts w:asciiTheme="minorHAnsi" w:hAnsiTheme="minorHAnsi"/>
          <w:color w:val="auto"/>
        </w:rPr>
        <w:t>de  los perfiles de empleados.</w:t>
      </w:r>
    </w:p>
    <w:p w14:paraId="13F18FF8" w14:textId="10D2DD4D" w:rsidR="00920B0A" w:rsidRPr="008810AA" w:rsidRDefault="00FA4890" w:rsidP="00FA4890">
      <w:pPr>
        <w:pStyle w:val="Ttulo2"/>
        <w:keepLines w:val="0"/>
        <w:spacing w:before="120" w:after="120"/>
        <w:ind w:left="567" w:hanging="567"/>
        <w:rPr>
          <w:rFonts w:eastAsia="Times New Roman" w:cs="Arial"/>
          <w:bCs/>
          <w:iCs/>
          <w:color w:val="0098CD"/>
          <w:sz w:val="28"/>
          <w:szCs w:val="28"/>
        </w:rPr>
      </w:pPr>
      <w:bookmarkStart w:id="16" w:name="_Toc210016600"/>
      <w:r w:rsidRPr="008810AA">
        <w:rPr>
          <w:rFonts w:eastAsia="Times New Roman" w:cs="Arial"/>
          <w:bCs/>
          <w:iCs/>
          <w:color w:val="0098CD"/>
          <w:sz w:val="28"/>
          <w:szCs w:val="28"/>
        </w:rPr>
        <w:t>4</w:t>
      </w:r>
      <w:r w:rsidR="08D44FFC" w:rsidRPr="008810AA">
        <w:rPr>
          <w:rFonts w:eastAsia="Times New Roman" w:cs="Arial"/>
          <w:bCs/>
          <w:iCs/>
          <w:color w:val="0098CD"/>
          <w:sz w:val="28"/>
          <w:szCs w:val="28"/>
        </w:rPr>
        <w:t>.</w:t>
      </w:r>
      <w:r w:rsidR="115A7034" w:rsidRPr="008810AA">
        <w:rPr>
          <w:rFonts w:eastAsia="Times New Roman" w:cs="Arial"/>
          <w:bCs/>
          <w:iCs/>
          <w:color w:val="0098CD"/>
          <w:sz w:val="28"/>
          <w:szCs w:val="28"/>
        </w:rPr>
        <w:t>6 Teorías</w:t>
      </w:r>
      <w:r w:rsidR="00920B0A" w:rsidRPr="008810AA">
        <w:rPr>
          <w:rFonts w:eastAsia="Times New Roman" w:cs="Arial"/>
          <w:bCs/>
          <w:iCs/>
          <w:color w:val="0098CD"/>
          <w:sz w:val="28"/>
          <w:szCs w:val="28"/>
        </w:rPr>
        <w:t xml:space="preserve"> del Desarrollo Profesional</w:t>
      </w:r>
      <w:bookmarkEnd w:id="16"/>
    </w:p>
    <w:p w14:paraId="352CDE82" w14:textId="5AE8F10C" w:rsidR="00920B0A" w:rsidRPr="008810AA" w:rsidRDefault="00920B0A" w:rsidP="00920B0A">
      <w:pPr>
        <w:rPr>
          <w:rFonts w:asciiTheme="minorHAnsi" w:hAnsiTheme="minorHAnsi"/>
          <w:color w:val="auto"/>
        </w:rPr>
      </w:pPr>
      <w:r w:rsidRPr="008810AA">
        <w:rPr>
          <w:rFonts w:asciiTheme="minorHAnsi" w:hAnsiTheme="minorHAnsi"/>
          <w:color w:val="auto"/>
        </w:rPr>
        <w:t>Teorías como el modelo de carrera de Holland y la teoría de la carrera sociocognitiva ofrecen información sobre cómo las elecciones y el desarrollo profesional impactan en la rotación de personal (Hom et al., 2010).</w:t>
      </w:r>
    </w:p>
    <w:p w14:paraId="1560EAA9" w14:textId="5ECE60C0" w:rsidR="00920B0A" w:rsidRPr="008810AA" w:rsidRDefault="00920B0A" w:rsidP="00920B0A">
      <w:pPr>
        <w:rPr>
          <w:rFonts w:asciiTheme="minorHAnsi" w:hAnsiTheme="minorHAnsi"/>
          <w:color w:val="auto"/>
        </w:rPr>
      </w:pPr>
      <w:r w:rsidRPr="008810AA">
        <w:rPr>
          <w:rFonts w:asciiTheme="minorHAnsi" w:hAnsiTheme="minorHAnsi"/>
          <w:color w:val="auto"/>
        </w:rPr>
        <w:t>El modelo de carrera de Holland y la teoría sociocognitiva de la carrera, pueden servir de apoyo a su estudio sobre la rotación de personal. El modelo de Holland se centra en la adecuación entre la persona y el entorno, lo que influye en la satisfacción y el compromiso laboral. La teoría sociocognitiva de la carrera destaca el papel de la autoeficacia y las expectativas de resultados en la elección de carrera, lo que puede ayudar a identificar variables internas de RR. HH. que predicen la rotación y los perfiles de empleados en riesgo.</w:t>
      </w:r>
    </w:p>
    <w:p w14:paraId="558C0009" w14:textId="0E38363D" w:rsidR="115A7034" w:rsidRPr="008810AA" w:rsidRDefault="00920B0A" w:rsidP="115A7034">
      <w:pPr>
        <w:rPr>
          <w:rFonts w:asciiTheme="minorHAnsi" w:hAnsiTheme="minorHAnsi"/>
          <w:color w:val="auto"/>
        </w:rPr>
      </w:pPr>
      <w:r w:rsidRPr="008810AA">
        <w:rPr>
          <w:rFonts w:asciiTheme="minorHAnsi" w:hAnsiTheme="minorHAnsi"/>
          <w:color w:val="auto"/>
        </w:rPr>
        <w:lastRenderedPageBreak/>
        <w:t>Estas teorías pueden ayudar a construir perfiles de empleados con diferentes riesgos de rotación, al comprender cómo las aspiraciones profesionales y la satisfacción laboral influyen en la retención.</w:t>
      </w:r>
    </w:p>
    <w:p w14:paraId="08C7A42C" w14:textId="4D8BD997" w:rsidR="00920B0A" w:rsidRPr="008810AA" w:rsidRDefault="00FA4890" w:rsidP="00FA4890">
      <w:pPr>
        <w:pStyle w:val="Ttulo2"/>
        <w:keepLines w:val="0"/>
        <w:spacing w:before="120" w:after="120"/>
        <w:ind w:left="567" w:hanging="567"/>
        <w:rPr>
          <w:rFonts w:eastAsia="Times New Roman" w:cs="Arial"/>
          <w:bCs/>
          <w:iCs/>
          <w:color w:val="0098CD"/>
          <w:sz w:val="28"/>
          <w:szCs w:val="28"/>
        </w:rPr>
      </w:pPr>
      <w:bookmarkStart w:id="17" w:name="_Toc210016601"/>
      <w:r w:rsidRPr="008810AA">
        <w:rPr>
          <w:rFonts w:eastAsia="Times New Roman" w:cs="Arial"/>
          <w:bCs/>
          <w:iCs/>
          <w:color w:val="0098CD"/>
          <w:sz w:val="28"/>
          <w:szCs w:val="28"/>
        </w:rPr>
        <w:t>4</w:t>
      </w:r>
      <w:r w:rsidR="36524CDF" w:rsidRPr="008810AA">
        <w:rPr>
          <w:rFonts w:eastAsia="Times New Roman" w:cs="Arial"/>
          <w:bCs/>
          <w:iCs/>
          <w:color w:val="0098CD"/>
          <w:sz w:val="28"/>
          <w:szCs w:val="28"/>
        </w:rPr>
        <w:t>.</w:t>
      </w:r>
      <w:r w:rsidR="4FD831AC" w:rsidRPr="008810AA">
        <w:rPr>
          <w:rFonts w:eastAsia="Times New Roman" w:cs="Arial"/>
          <w:bCs/>
          <w:iCs/>
          <w:color w:val="0098CD"/>
          <w:sz w:val="28"/>
          <w:szCs w:val="28"/>
        </w:rPr>
        <w:t xml:space="preserve">7 </w:t>
      </w:r>
      <w:r w:rsidR="00920B0A" w:rsidRPr="008810AA">
        <w:rPr>
          <w:rFonts w:eastAsia="Times New Roman" w:cs="Arial"/>
          <w:bCs/>
          <w:iCs/>
          <w:color w:val="0098CD"/>
          <w:sz w:val="28"/>
          <w:szCs w:val="28"/>
        </w:rPr>
        <w:t>Modelo Organizacional de Persistencia del Empleado</w:t>
      </w:r>
      <w:bookmarkEnd w:id="17"/>
    </w:p>
    <w:p w14:paraId="6DF1CE86" w14:textId="76915846" w:rsidR="00920B0A" w:rsidRPr="008810AA" w:rsidRDefault="00920B0A" w:rsidP="003A6F2A">
      <w:pPr>
        <w:rPr>
          <w:rFonts w:asciiTheme="minorHAnsi" w:hAnsiTheme="minorHAnsi"/>
          <w:color w:val="auto"/>
        </w:rPr>
      </w:pPr>
      <w:r w:rsidRPr="008810AA">
        <w:rPr>
          <w:rFonts w:asciiTheme="minorHAnsi" w:hAnsiTheme="minorHAnsi"/>
          <w:color w:val="auto"/>
        </w:rPr>
        <w:t>Este modelo destaca la relación recíproca entre las prácticas organizacionales y variables individuales como la intención, los objetivos, el compromiso y la satisfacción (Peterson, 2004).</w:t>
      </w:r>
    </w:p>
    <w:p w14:paraId="708CE0C4" w14:textId="1DE62DE4" w:rsidR="00920B0A" w:rsidRPr="008810AA" w:rsidRDefault="00920B0A" w:rsidP="003A6F2A">
      <w:pPr>
        <w:rPr>
          <w:rFonts w:asciiTheme="minorHAnsi" w:hAnsiTheme="minorHAnsi"/>
          <w:color w:val="auto"/>
        </w:rPr>
      </w:pPr>
      <w:r w:rsidRPr="008810AA">
        <w:rPr>
          <w:rFonts w:asciiTheme="minorHAnsi" w:hAnsiTheme="minorHAnsi"/>
          <w:color w:val="auto"/>
        </w:rPr>
        <w:t>Subraya el papel estratégico del desarrollo de recursos humanos en la reducción de los costos de rotación y la mejora de la retención de empleados mediante intervenciones específicas.</w:t>
      </w:r>
    </w:p>
    <w:p w14:paraId="6797A33B" w14:textId="482EBF47" w:rsidR="00920B0A" w:rsidRPr="008810AA" w:rsidRDefault="00920B0A" w:rsidP="003A6F2A">
      <w:pPr>
        <w:rPr>
          <w:rFonts w:asciiTheme="minorHAnsi" w:hAnsiTheme="minorHAnsi"/>
          <w:color w:val="auto"/>
        </w:rPr>
      </w:pPr>
      <w:r w:rsidRPr="008810AA">
        <w:rPr>
          <w:rFonts w:asciiTheme="minorHAnsi" w:hAnsiTheme="minorHAnsi"/>
          <w:color w:val="auto"/>
        </w:rPr>
        <w:t>El artículo de Peterson (2004) analiza el Modelo Organizacional de Persistencia del Empleado, que integra variables individuales (intención, objetivos, compromiso, satisfacción) con factores organizacionales para explicar la rotación de personal. Se basa en el modelo de Tinto sobre la salida institucional, enfatizando la relación recíproca entre la integración organizacional y los atributos individuales. Este marco apoya los objetivos de su estudio al identificar variables internas de RR. HH. que predicen la rotación y analizar los perfiles de los empleados, lo que proporciona información sobre la equidad laboral y los patrones de rotación dentro de la organización.</w:t>
      </w:r>
    </w:p>
    <w:p w14:paraId="0CCAD517" w14:textId="79364AE5" w:rsidR="02346391" w:rsidRPr="008810AA" w:rsidRDefault="00920B0A" w:rsidP="003A6F2A">
      <w:pPr>
        <w:rPr>
          <w:rFonts w:asciiTheme="minorHAnsi" w:hAnsiTheme="minorHAnsi"/>
          <w:color w:val="auto"/>
        </w:rPr>
      </w:pPr>
      <w:r w:rsidRPr="008810AA">
        <w:rPr>
          <w:rFonts w:asciiTheme="minorHAnsi" w:hAnsiTheme="minorHAnsi"/>
          <w:color w:val="auto"/>
        </w:rPr>
        <w:t>Si bien estas teorías proporcionan un marco sólido para comprender la rotación de personal, también es importante considerar el papel de factores externos, como las condiciones económicas y las tendencias del sector, que pueden influir en las tasas de rotación y la equidad laboral. Además, la integración de conocimientos derivados de las teorías vocacionales y de desarrollo profesional puede enriquecer aún más la comprensión de las estrategias de retención y retiro organizacional.</w:t>
      </w:r>
    </w:p>
    <w:p w14:paraId="58FBF441" w14:textId="77777777" w:rsidR="00921BA0" w:rsidRPr="008810AA" w:rsidRDefault="00921BA0" w:rsidP="02346391">
      <w:pPr>
        <w:rPr>
          <w:rFonts w:asciiTheme="minorHAnsi" w:hAnsiTheme="minorHAnsi"/>
          <w:color w:val="auto"/>
        </w:rPr>
      </w:pPr>
    </w:p>
    <w:p w14:paraId="3B20B264" w14:textId="77777777" w:rsidR="00921BA0" w:rsidRPr="008810AA" w:rsidRDefault="00921BA0" w:rsidP="02346391"/>
    <w:p w14:paraId="63863F44" w14:textId="77777777" w:rsidR="00921BA0" w:rsidRPr="008810AA" w:rsidRDefault="00921BA0" w:rsidP="02346391"/>
    <w:p w14:paraId="3A7F2213" w14:textId="59F752CE" w:rsidR="00920B0A" w:rsidRPr="008810AA" w:rsidRDefault="00FA4890" w:rsidP="00FA4890">
      <w:pPr>
        <w:pStyle w:val="Ttulo2"/>
        <w:keepLines w:val="0"/>
        <w:spacing w:before="120" w:after="120"/>
        <w:ind w:left="567" w:hanging="567"/>
        <w:rPr>
          <w:rFonts w:eastAsia="Times New Roman" w:cs="Arial"/>
          <w:bCs/>
          <w:iCs/>
          <w:color w:val="0098CD"/>
          <w:sz w:val="28"/>
          <w:szCs w:val="28"/>
        </w:rPr>
      </w:pPr>
      <w:bookmarkStart w:id="18" w:name="_Toc210016602"/>
      <w:r w:rsidRPr="008810AA">
        <w:rPr>
          <w:rFonts w:eastAsia="Times New Roman" w:cs="Arial"/>
          <w:bCs/>
          <w:iCs/>
          <w:color w:val="0098CD"/>
          <w:sz w:val="28"/>
          <w:szCs w:val="28"/>
        </w:rPr>
        <w:lastRenderedPageBreak/>
        <w:t>4</w:t>
      </w:r>
      <w:r w:rsidR="02346391" w:rsidRPr="008810AA">
        <w:rPr>
          <w:rFonts w:eastAsia="Times New Roman" w:cs="Arial"/>
          <w:bCs/>
          <w:iCs/>
          <w:color w:val="0098CD"/>
          <w:sz w:val="28"/>
          <w:szCs w:val="28"/>
        </w:rPr>
        <w:t>.8 People</w:t>
      </w:r>
      <w:r w:rsidR="00920B0A" w:rsidRPr="008810AA">
        <w:rPr>
          <w:rFonts w:eastAsia="Times New Roman" w:cs="Arial"/>
          <w:bCs/>
          <w:iCs/>
          <w:color w:val="0098CD"/>
          <w:sz w:val="28"/>
          <w:szCs w:val="28"/>
        </w:rPr>
        <w:t xml:space="preserve"> Analytics</w:t>
      </w:r>
      <w:bookmarkEnd w:id="18"/>
    </w:p>
    <w:p w14:paraId="28A1E438" w14:textId="72958F01" w:rsidR="00654B7B" w:rsidRPr="008810AA" w:rsidRDefault="00E3053D" w:rsidP="000C761B">
      <w:pPr>
        <w:pStyle w:val="Ttulo3"/>
        <w:ind w:left="709" w:hanging="709"/>
      </w:pPr>
      <w:bookmarkStart w:id="19" w:name="_Toc210016603"/>
      <w:r w:rsidRPr="008810AA">
        <w:t>4.8.</w:t>
      </w:r>
      <w:r w:rsidR="00654B7B" w:rsidRPr="008810AA">
        <w:t xml:space="preserve">1.- </w:t>
      </w:r>
      <w:r w:rsidR="249939E3" w:rsidRPr="008810AA">
        <w:t xml:space="preserve">Definición de </w:t>
      </w:r>
      <w:r w:rsidR="00654B7B" w:rsidRPr="008810AA">
        <w:t>People Analytics</w:t>
      </w:r>
      <w:bookmarkEnd w:id="19"/>
    </w:p>
    <w:p w14:paraId="5E149E2F" w14:textId="76300B79" w:rsidR="00B41B98" w:rsidRPr="008810AA" w:rsidRDefault="002776E1" w:rsidP="001432E4">
      <w:pPr>
        <w:spacing w:before="120" w:after="120"/>
        <w:rPr>
          <w:rFonts w:asciiTheme="minorHAnsi" w:hAnsiTheme="minorHAnsi"/>
          <w:color w:val="auto"/>
        </w:rPr>
      </w:pPr>
      <w:r w:rsidRPr="008810AA">
        <w:rPr>
          <w:rFonts w:asciiTheme="minorHAnsi" w:hAnsiTheme="minorHAnsi"/>
          <w:color w:val="auto"/>
        </w:rPr>
        <w:t>Según</w:t>
      </w:r>
      <w:r w:rsidR="79104A0C" w:rsidRPr="008810AA">
        <w:rPr>
          <w:rFonts w:asciiTheme="minorHAnsi" w:hAnsiTheme="minorHAnsi"/>
          <w:color w:val="auto"/>
        </w:rPr>
        <w:t xml:space="preserve"> Soria</w:t>
      </w:r>
      <w:r w:rsidR="79104A0C" w:rsidRPr="008810AA">
        <w:rPr>
          <w:rFonts w:ascii="Cambria Math" w:hAnsi="Cambria Math" w:cs="Cambria Math"/>
          <w:color w:val="auto"/>
        </w:rPr>
        <w:t>‑</w:t>
      </w:r>
      <w:r w:rsidR="79104A0C" w:rsidRPr="008810AA">
        <w:rPr>
          <w:rFonts w:asciiTheme="minorHAnsi" w:hAnsiTheme="minorHAnsi"/>
          <w:color w:val="auto"/>
        </w:rPr>
        <w:t>Olivas, E.,</w:t>
      </w:r>
      <w:r w:rsidR="008A0CCF" w:rsidRPr="008810AA">
        <w:rPr>
          <w:rFonts w:asciiTheme="minorHAnsi" w:hAnsiTheme="minorHAnsi"/>
          <w:color w:val="auto"/>
        </w:rPr>
        <w:t xml:space="preserve"> et al. </w:t>
      </w:r>
      <w:r w:rsidR="79104A0C" w:rsidRPr="008810AA">
        <w:rPr>
          <w:rFonts w:asciiTheme="minorHAnsi" w:hAnsiTheme="minorHAnsi"/>
          <w:color w:val="auto"/>
        </w:rPr>
        <w:t xml:space="preserve"> (2024). </w:t>
      </w:r>
      <w:r w:rsidR="4B05CE38" w:rsidRPr="008810AA">
        <w:rPr>
          <w:rFonts w:asciiTheme="minorHAnsi" w:hAnsiTheme="minorHAnsi"/>
          <w:color w:val="auto"/>
        </w:rPr>
        <w:t xml:space="preserve">Define a People </w:t>
      </w:r>
      <w:r w:rsidR="00992DDD" w:rsidRPr="008810AA">
        <w:rPr>
          <w:rFonts w:asciiTheme="minorHAnsi" w:hAnsiTheme="minorHAnsi"/>
          <w:color w:val="auto"/>
        </w:rPr>
        <w:t>A</w:t>
      </w:r>
      <w:r w:rsidR="4B05CE38" w:rsidRPr="008810AA">
        <w:rPr>
          <w:rFonts w:asciiTheme="minorHAnsi" w:hAnsiTheme="minorHAnsi"/>
          <w:color w:val="auto"/>
        </w:rPr>
        <w:t xml:space="preserve">nalytics como: </w:t>
      </w:r>
      <w:r w:rsidR="7E80C276" w:rsidRPr="008810AA">
        <w:rPr>
          <w:rFonts w:asciiTheme="minorHAnsi" w:hAnsiTheme="minorHAnsi"/>
          <w:color w:val="auto"/>
        </w:rPr>
        <w:t>“</w:t>
      </w:r>
      <w:r w:rsidR="4B05CE38" w:rsidRPr="008810AA">
        <w:rPr>
          <w:rFonts w:asciiTheme="minorHAnsi" w:hAnsiTheme="minorHAnsi"/>
          <w:color w:val="auto"/>
        </w:rPr>
        <w:t>una disciplina que utiliza datos cuantitativos y métodos analíticos para mejorar las decisiones organizacionales sobre el talento humano</w:t>
      </w:r>
      <w:r w:rsidR="2EAC1F1B" w:rsidRPr="008810AA">
        <w:rPr>
          <w:rFonts w:asciiTheme="minorHAnsi" w:hAnsiTheme="minorHAnsi"/>
          <w:color w:val="auto"/>
        </w:rPr>
        <w:t>”.</w:t>
      </w:r>
      <w:r w:rsidR="4B05CE38" w:rsidRPr="008810AA">
        <w:rPr>
          <w:rFonts w:asciiTheme="minorHAnsi" w:hAnsiTheme="minorHAnsi"/>
          <w:color w:val="auto"/>
        </w:rPr>
        <w:t xml:space="preserve"> </w:t>
      </w:r>
    </w:p>
    <w:p w14:paraId="0C773FA8" w14:textId="472EA091" w:rsidR="00FE5AB0" w:rsidRPr="008810AA" w:rsidRDefault="00B473E0" w:rsidP="00B473E0">
      <w:pPr>
        <w:spacing w:before="120" w:after="120"/>
        <w:rPr>
          <w:i/>
          <w:iCs/>
        </w:rPr>
      </w:pPr>
      <w:r w:rsidRPr="008810AA">
        <w:rPr>
          <w:rFonts w:eastAsia="Calibri"/>
          <w:b/>
          <w:color w:val="auto"/>
        </w:rPr>
        <w:t>Figura</w:t>
      </w:r>
      <w:r w:rsidR="167532AF" w:rsidRPr="008810AA">
        <w:rPr>
          <w:rFonts w:eastAsia="Calibri"/>
          <w:b/>
          <w:color w:val="auto"/>
        </w:rPr>
        <w:t xml:space="preserve"> </w:t>
      </w:r>
      <w:r w:rsidRPr="008810AA">
        <w:rPr>
          <w:rFonts w:eastAsia="Calibri"/>
          <w:b/>
          <w:color w:val="auto"/>
        </w:rPr>
        <w:t xml:space="preserve">3 </w:t>
      </w:r>
      <w:bookmarkStart w:id="20" w:name="_Hlk205760373"/>
      <w:r w:rsidR="00FE5AB0" w:rsidRPr="008810AA">
        <w:rPr>
          <w:i/>
          <w:iCs/>
        </w:rPr>
        <w:t>Flujos</w:t>
      </w:r>
      <w:r w:rsidR="00B16E3E" w:rsidRPr="008810AA">
        <w:rPr>
          <w:i/>
          <w:iCs/>
        </w:rPr>
        <w:t xml:space="preserve"> de la Metodología</w:t>
      </w:r>
      <w:bookmarkEnd w:id="20"/>
    </w:p>
    <w:p w14:paraId="3356B876" w14:textId="7DF9A9E1" w:rsidR="167532AF" w:rsidRPr="008810AA" w:rsidRDefault="167532AF" w:rsidP="00B47970">
      <w:pPr>
        <w:spacing w:after="160" w:line="259" w:lineRule="auto"/>
        <w:jc w:val="center"/>
      </w:pPr>
      <w:r w:rsidRPr="008810AA">
        <w:rPr>
          <w:noProof/>
        </w:rPr>
        <w:drawing>
          <wp:inline distT="0" distB="0" distL="0" distR="0" wp14:anchorId="28E1D19C" wp14:editId="12C156A6">
            <wp:extent cx="3401498" cy="2130678"/>
            <wp:effectExtent l="0" t="0" r="8890" b="3175"/>
            <wp:docPr id="1984481297" name="Picture 96043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436944"/>
                    <pic:cNvPicPr/>
                  </pic:nvPicPr>
                  <pic:blipFill>
                    <a:blip r:embed="rId16">
                      <a:extLst>
                        <a:ext uri="{28A0092B-C50C-407E-A947-70E740481C1C}">
                          <a14:useLocalDpi xmlns:a14="http://schemas.microsoft.com/office/drawing/2010/main" val="0"/>
                        </a:ext>
                      </a:extLst>
                    </a:blip>
                    <a:stretch>
                      <a:fillRect/>
                    </a:stretch>
                  </pic:blipFill>
                  <pic:spPr>
                    <a:xfrm>
                      <a:off x="0" y="0"/>
                      <a:ext cx="3437800" cy="2153417"/>
                    </a:xfrm>
                    <a:prstGeom prst="rect">
                      <a:avLst/>
                    </a:prstGeom>
                  </pic:spPr>
                </pic:pic>
              </a:graphicData>
            </a:graphic>
          </wp:inline>
        </w:drawing>
      </w:r>
    </w:p>
    <w:p w14:paraId="4510750E" w14:textId="7090F266" w:rsidR="00B856D9" w:rsidRDefault="167532AF" w:rsidP="00782B85">
      <w:pPr>
        <w:pStyle w:val="Piedefoto-tabla"/>
      </w:pPr>
      <w:r w:rsidRPr="008810AA">
        <w:t>Fuente: Elaboración propia</w:t>
      </w:r>
    </w:p>
    <w:p w14:paraId="074CD7BC" w14:textId="77777777" w:rsidR="003630A6" w:rsidRPr="003630A6" w:rsidRDefault="003630A6" w:rsidP="003630A6"/>
    <w:p w14:paraId="540256FB" w14:textId="7F23EE9B" w:rsidR="61ED764C" w:rsidRPr="008810AA" w:rsidRDefault="00474AA0">
      <w:r w:rsidRPr="008810AA">
        <w:rPr>
          <w:rFonts w:eastAsia="Calibri"/>
          <w:b/>
          <w:color w:val="auto"/>
        </w:rPr>
        <w:t xml:space="preserve">Tabla </w:t>
      </w:r>
      <w:r w:rsidR="006A6090" w:rsidRPr="008810AA">
        <w:rPr>
          <w:rFonts w:eastAsia="Calibri"/>
          <w:b/>
          <w:color w:val="auto"/>
        </w:rPr>
        <w:t>1</w:t>
      </w:r>
      <w:r w:rsidRPr="008810AA">
        <w:rPr>
          <w:rFonts w:eastAsia="Calibri"/>
          <w:b/>
          <w:color w:val="auto"/>
        </w:rPr>
        <w:t xml:space="preserve">.  </w:t>
      </w:r>
      <w:r w:rsidR="61ED764C" w:rsidRPr="008810AA">
        <w:rPr>
          <w:rFonts w:eastAsia="Calibri" w:cs="Calibri"/>
          <w:i/>
          <w:iCs/>
        </w:rPr>
        <w:t>Metodología de People Analytics: Fases y Descripción del Proceso</w:t>
      </w:r>
    </w:p>
    <w:tbl>
      <w:tblPr>
        <w:tblStyle w:val="Tablanormal2"/>
        <w:tblW w:w="8362" w:type="dxa"/>
        <w:tblLook w:val="04A0" w:firstRow="1" w:lastRow="0" w:firstColumn="1" w:lastColumn="0" w:noHBand="0" w:noVBand="1"/>
      </w:tblPr>
      <w:tblGrid>
        <w:gridCol w:w="510"/>
        <w:gridCol w:w="2902"/>
        <w:gridCol w:w="4950"/>
      </w:tblGrid>
      <w:tr w:rsidR="167532AF" w:rsidRPr="008810AA" w14:paraId="7FB2BB8C" w14:textId="77777777" w:rsidTr="004C1D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 w:type="dxa"/>
          </w:tcPr>
          <w:p w14:paraId="1B8DA4D6" w14:textId="1D64E134" w:rsidR="167532AF" w:rsidRPr="008810AA" w:rsidRDefault="167532AF" w:rsidP="167532AF">
            <w:pPr>
              <w:jc w:val="left"/>
              <w:rPr>
                <w:rFonts w:asciiTheme="minorHAnsi" w:hAnsiTheme="minorHAnsi" w:cstheme="minorHAnsi"/>
                <w:sz w:val="22"/>
                <w:szCs w:val="22"/>
              </w:rPr>
            </w:pPr>
            <w:r w:rsidRPr="008810AA">
              <w:rPr>
                <w:rFonts w:asciiTheme="minorHAnsi" w:eastAsia="Aptos" w:hAnsiTheme="minorHAnsi" w:cstheme="minorHAnsi"/>
                <w:sz w:val="22"/>
                <w:szCs w:val="22"/>
              </w:rPr>
              <w:t>N°</w:t>
            </w:r>
          </w:p>
        </w:tc>
        <w:tc>
          <w:tcPr>
            <w:tcW w:w="2902" w:type="dxa"/>
          </w:tcPr>
          <w:p w14:paraId="00FA1020" w14:textId="6E0059C5" w:rsidR="167532AF" w:rsidRPr="008810AA" w:rsidRDefault="167532A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sz w:val="22"/>
                <w:szCs w:val="22"/>
              </w:rPr>
              <w:t>Fases</w:t>
            </w:r>
          </w:p>
        </w:tc>
        <w:tc>
          <w:tcPr>
            <w:tcW w:w="4950" w:type="dxa"/>
          </w:tcPr>
          <w:p w14:paraId="3952507C" w14:textId="6A79C8E3" w:rsidR="167532AF" w:rsidRPr="008810AA" w:rsidRDefault="167532A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sz w:val="22"/>
                <w:szCs w:val="22"/>
              </w:rPr>
              <w:t>Detalle</w:t>
            </w:r>
          </w:p>
        </w:tc>
      </w:tr>
      <w:tr w:rsidR="167532AF" w:rsidRPr="008810AA" w14:paraId="02EAC8F3" w14:textId="77777777" w:rsidTr="004C1D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 w:type="dxa"/>
          </w:tcPr>
          <w:p w14:paraId="05144277" w14:textId="1DCD8BA4"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1</w:t>
            </w:r>
          </w:p>
        </w:tc>
        <w:tc>
          <w:tcPr>
            <w:tcW w:w="2902" w:type="dxa"/>
          </w:tcPr>
          <w:p w14:paraId="31BFCAB5" w14:textId="6DDAC8B1"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b/>
                <w:bCs/>
                <w:sz w:val="22"/>
                <w:szCs w:val="22"/>
              </w:rPr>
              <w:t>Definir Preguntas de Negocio y Objetivos</w:t>
            </w:r>
          </w:p>
        </w:tc>
        <w:tc>
          <w:tcPr>
            <w:tcW w:w="4950" w:type="dxa"/>
          </w:tcPr>
          <w:p w14:paraId="32199CDE" w14:textId="6EEC450C"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sz w:val="22"/>
                <w:szCs w:val="22"/>
              </w:rPr>
              <w:t>Establecer claramente qué preguntas específicas se quieren responder y qué objetivos estratégicos se buscan alcanzar.</w:t>
            </w:r>
          </w:p>
        </w:tc>
      </w:tr>
      <w:tr w:rsidR="167532AF" w:rsidRPr="008810AA" w14:paraId="0BD822F8" w14:textId="77777777" w:rsidTr="004C1DF8">
        <w:trPr>
          <w:trHeight w:val="300"/>
        </w:trPr>
        <w:tc>
          <w:tcPr>
            <w:cnfStyle w:val="001000000000" w:firstRow="0" w:lastRow="0" w:firstColumn="1" w:lastColumn="0" w:oddVBand="0" w:evenVBand="0" w:oddHBand="0" w:evenHBand="0" w:firstRowFirstColumn="0" w:firstRowLastColumn="0" w:lastRowFirstColumn="0" w:lastRowLastColumn="0"/>
            <w:tcW w:w="510" w:type="dxa"/>
          </w:tcPr>
          <w:p w14:paraId="40CFE353" w14:textId="751D7E78"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2</w:t>
            </w:r>
          </w:p>
        </w:tc>
        <w:tc>
          <w:tcPr>
            <w:tcW w:w="2902" w:type="dxa"/>
          </w:tcPr>
          <w:p w14:paraId="04D5F176" w14:textId="093B7C43"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Identificar y Recopilar Datos Relevantes</w:t>
            </w:r>
          </w:p>
        </w:tc>
        <w:tc>
          <w:tcPr>
            <w:tcW w:w="4950" w:type="dxa"/>
          </w:tcPr>
          <w:p w14:paraId="5FFC07FA" w14:textId="5A2371E3"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sz w:val="22"/>
                <w:szCs w:val="22"/>
              </w:rPr>
              <w:t>se debe determinar los datos necesarios para poder responderlos, podría incluir datos de contratación, desempeño, compensación, encuestas de clima, capacitación, etc.</w:t>
            </w:r>
          </w:p>
        </w:tc>
      </w:tr>
      <w:tr w:rsidR="167532AF" w:rsidRPr="008810AA" w14:paraId="490EAA6F" w14:textId="77777777" w:rsidTr="004C1D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 w:type="dxa"/>
          </w:tcPr>
          <w:p w14:paraId="29727B3B" w14:textId="389BF615"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3</w:t>
            </w:r>
          </w:p>
        </w:tc>
        <w:tc>
          <w:tcPr>
            <w:tcW w:w="2902" w:type="dxa"/>
          </w:tcPr>
          <w:p w14:paraId="5BCBDF8A" w14:textId="729DFB7C"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Limpiar y Preparar los Datos</w:t>
            </w:r>
          </w:p>
        </w:tc>
        <w:tc>
          <w:tcPr>
            <w:tcW w:w="4950" w:type="dxa"/>
          </w:tcPr>
          <w:p w14:paraId="36CFBE26" w14:textId="1FC53D9C"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sz w:val="22"/>
                <w:szCs w:val="22"/>
              </w:rPr>
              <w:t>Implica limpiar inconsistencias, manejar valores faltantes, estandarizar formatos y transformar los datos para que sean útiles para el análisis</w:t>
            </w:r>
          </w:p>
        </w:tc>
      </w:tr>
      <w:tr w:rsidR="167532AF" w:rsidRPr="008810AA" w14:paraId="3CA18FA3" w14:textId="77777777" w:rsidTr="004C1DF8">
        <w:trPr>
          <w:trHeight w:val="300"/>
        </w:trPr>
        <w:tc>
          <w:tcPr>
            <w:cnfStyle w:val="001000000000" w:firstRow="0" w:lastRow="0" w:firstColumn="1" w:lastColumn="0" w:oddVBand="0" w:evenVBand="0" w:oddHBand="0" w:evenHBand="0" w:firstRowFirstColumn="0" w:firstRowLastColumn="0" w:lastRowFirstColumn="0" w:lastRowLastColumn="0"/>
            <w:tcW w:w="510" w:type="dxa"/>
          </w:tcPr>
          <w:p w14:paraId="18D5C998" w14:textId="28087A2C"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4</w:t>
            </w:r>
          </w:p>
        </w:tc>
        <w:tc>
          <w:tcPr>
            <w:tcW w:w="2902" w:type="dxa"/>
          </w:tcPr>
          <w:p w14:paraId="1FBC4E35" w14:textId="4A3393EA"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Analizar los Datos</w:t>
            </w:r>
          </w:p>
        </w:tc>
        <w:tc>
          <w:tcPr>
            <w:tcW w:w="4950" w:type="dxa"/>
          </w:tcPr>
          <w:p w14:paraId="5D3419EE" w14:textId="7FB7BCC7"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sz w:val="22"/>
                <w:szCs w:val="22"/>
              </w:rPr>
              <w:t>aplicas técnicas estadísticas o de modelado para encontrar patrones, correlaciones y tendencias</w:t>
            </w:r>
            <w:r w:rsidRPr="008810AA">
              <w:rPr>
                <w:rFonts w:asciiTheme="minorHAnsi" w:eastAsia="Aptos" w:hAnsiTheme="minorHAnsi" w:cstheme="minorHAnsi"/>
                <w:sz w:val="22"/>
                <w:szCs w:val="22"/>
              </w:rPr>
              <w:t>.</w:t>
            </w:r>
          </w:p>
          <w:p w14:paraId="3ADE7177" w14:textId="1A951732"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sz w:val="22"/>
                <w:szCs w:val="22"/>
              </w:rPr>
              <w:t xml:space="preserve">El objetivo es descubrir insights que respondan a las preguntas iniciales. </w:t>
            </w:r>
          </w:p>
        </w:tc>
      </w:tr>
      <w:tr w:rsidR="167532AF" w:rsidRPr="008810AA" w14:paraId="79EC5093" w14:textId="77777777" w:rsidTr="004C1D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 w:type="dxa"/>
          </w:tcPr>
          <w:p w14:paraId="24FADFB3" w14:textId="145DC0E6"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lastRenderedPageBreak/>
              <w:t>5</w:t>
            </w:r>
          </w:p>
        </w:tc>
        <w:tc>
          <w:tcPr>
            <w:tcW w:w="2902" w:type="dxa"/>
          </w:tcPr>
          <w:p w14:paraId="2C6A6D10" w14:textId="5C0BB9E5"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Interpretar y Visualizar los Resultados</w:t>
            </w:r>
          </w:p>
        </w:tc>
        <w:tc>
          <w:tcPr>
            <w:tcW w:w="4950" w:type="dxa"/>
          </w:tcPr>
          <w:p w14:paraId="7748A494" w14:textId="5AE57F2F"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Aptos" w:hAnsiTheme="minorHAnsi" w:cstheme="minorHAnsi"/>
                <w:sz w:val="22"/>
                <w:szCs w:val="22"/>
              </w:rPr>
              <w:t xml:space="preserve">se debe interpretar lo que significan tus hallazgos en el contexto del negocio. se presentará los resultados en visualizaciones que faciliten la comprensión a todas las partes interesadas. </w:t>
            </w:r>
          </w:p>
        </w:tc>
      </w:tr>
      <w:tr w:rsidR="167532AF" w:rsidRPr="008810AA" w14:paraId="1181D960" w14:textId="77777777" w:rsidTr="004C1DF8">
        <w:trPr>
          <w:trHeight w:val="300"/>
        </w:trPr>
        <w:tc>
          <w:tcPr>
            <w:cnfStyle w:val="001000000000" w:firstRow="0" w:lastRow="0" w:firstColumn="1" w:lastColumn="0" w:oddVBand="0" w:evenVBand="0" w:oddHBand="0" w:evenHBand="0" w:firstRowFirstColumn="0" w:firstRowLastColumn="0" w:lastRowFirstColumn="0" w:lastRowLastColumn="0"/>
            <w:tcW w:w="510" w:type="dxa"/>
          </w:tcPr>
          <w:p w14:paraId="4492FE93" w14:textId="5974BC28"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6</w:t>
            </w:r>
          </w:p>
        </w:tc>
        <w:tc>
          <w:tcPr>
            <w:tcW w:w="2902" w:type="dxa"/>
          </w:tcPr>
          <w:p w14:paraId="77176836" w14:textId="4389C032"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Comunicar las Conclusiones y Recomendar Acciones</w:t>
            </w:r>
          </w:p>
        </w:tc>
        <w:tc>
          <w:tcPr>
            <w:tcW w:w="4950" w:type="dxa"/>
          </w:tcPr>
          <w:p w14:paraId="3B29B454" w14:textId="31D42BAE" w:rsidR="167532AF" w:rsidRPr="008810AA" w:rsidRDefault="167532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sz w:val="22"/>
                <w:szCs w:val="22"/>
              </w:rPr>
              <w:t>Comunicar los insights encontrados con las partes interesadas para poder apoyarlos en la toma de decisiones, explicando qué significan los hallazgos e indicar qué acciones específicas se pueden tomar basándose en ellos</w:t>
            </w:r>
          </w:p>
        </w:tc>
      </w:tr>
      <w:tr w:rsidR="167532AF" w:rsidRPr="008810AA" w14:paraId="6BB86F51" w14:textId="77777777" w:rsidTr="004C1D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10" w:type="dxa"/>
          </w:tcPr>
          <w:p w14:paraId="2902DC1E" w14:textId="029E5044" w:rsidR="167532AF" w:rsidRPr="008810AA" w:rsidRDefault="167532AF">
            <w:pPr>
              <w:rPr>
                <w:rFonts w:asciiTheme="minorHAnsi" w:hAnsiTheme="minorHAnsi" w:cstheme="minorHAnsi"/>
                <w:sz w:val="22"/>
                <w:szCs w:val="22"/>
              </w:rPr>
            </w:pPr>
            <w:r w:rsidRPr="008810AA">
              <w:rPr>
                <w:rFonts w:asciiTheme="minorHAnsi" w:eastAsia="Aptos" w:hAnsiTheme="minorHAnsi" w:cstheme="minorHAnsi"/>
                <w:sz w:val="22"/>
                <w:szCs w:val="22"/>
              </w:rPr>
              <w:t>7</w:t>
            </w:r>
          </w:p>
        </w:tc>
        <w:tc>
          <w:tcPr>
            <w:tcW w:w="2902" w:type="dxa"/>
          </w:tcPr>
          <w:p w14:paraId="3BC3C9FF" w14:textId="4082349C"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b/>
                <w:bCs/>
                <w:sz w:val="22"/>
                <w:szCs w:val="22"/>
              </w:rPr>
              <w:t>Implementar y Monitorear</w:t>
            </w:r>
          </w:p>
        </w:tc>
        <w:tc>
          <w:tcPr>
            <w:tcW w:w="4950" w:type="dxa"/>
          </w:tcPr>
          <w:p w14:paraId="34327AE1" w14:textId="1301B7AB" w:rsidR="167532AF" w:rsidRPr="008810AA" w:rsidRDefault="167532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8810AA">
              <w:rPr>
                <w:rFonts w:asciiTheme="minorHAnsi" w:eastAsia="Calibri" w:hAnsiTheme="minorHAnsi" w:cstheme="minorHAnsi"/>
                <w:sz w:val="22"/>
                <w:szCs w:val="22"/>
              </w:rPr>
              <w:t>Es fundamental monitorear su impacto. Esto permite evaluar si las intervenciones fueron exitosas y ajustar la estrategia si es necesario,</w:t>
            </w:r>
          </w:p>
        </w:tc>
      </w:tr>
    </w:tbl>
    <w:p w14:paraId="014FEFD7" w14:textId="7B91B1BF" w:rsidR="5E69F74A" w:rsidRPr="008810AA" w:rsidRDefault="00FF70DC" w:rsidP="00517A09">
      <w:pPr>
        <w:pStyle w:val="Piedefoto-tabla"/>
      </w:pPr>
      <w:r w:rsidRPr="008810AA">
        <w:t>Fuente: Elaboración propia</w:t>
      </w:r>
    </w:p>
    <w:p w14:paraId="4FD22A27" w14:textId="366F072D" w:rsidR="00F33F54" w:rsidRPr="008810AA" w:rsidRDefault="009B12FC" w:rsidP="00B64BDB">
      <w:pPr>
        <w:spacing w:before="120" w:after="120"/>
        <w:rPr>
          <w:rFonts w:asciiTheme="minorHAnsi" w:hAnsiTheme="minorHAnsi"/>
          <w:color w:val="auto"/>
        </w:rPr>
      </w:pPr>
      <w:r w:rsidRPr="008810AA">
        <w:rPr>
          <w:rFonts w:asciiTheme="minorHAnsi" w:hAnsiTheme="minorHAnsi"/>
          <w:color w:val="auto"/>
        </w:rPr>
        <w:t xml:space="preserve">Según </w:t>
      </w:r>
      <w:r w:rsidR="000C6339" w:rsidRPr="008810AA">
        <w:rPr>
          <w:rFonts w:asciiTheme="minorHAnsi" w:hAnsiTheme="minorHAnsi"/>
          <w:color w:val="auto"/>
        </w:rPr>
        <w:t>Mejía Arias, L. K. (2020</w:t>
      </w:r>
      <w:r w:rsidR="0037480D" w:rsidRPr="008810AA">
        <w:rPr>
          <w:rFonts w:asciiTheme="minorHAnsi" w:hAnsiTheme="minorHAnsi"/>
          <w:color w:val="auto"/>
        </w:rPr>
        <w:t xml:space="preserve">), </w:t>
      </w:r>
      <w:r w:rsidR="00654B7B" w:rsidRPr="008810AA">
        <w:rPr>
          <w:rFonts w:asciiTheme="minorHAnsi" w:hAnsiTheme="minorHAnsi"/>
          <w:color w:val="auto"/>
        </w:rPr>
        <w:t xml:space="preserve">la aplicación de People Analytics en las organizaciones modernas </w:t>
      </w:r>
      <w:r w:rsidR="00D47B2A" w:rsidRPr="008810AA">
        <w:rPr>
          <w:rFonts w:asciiTheme="minorHAnsi" w:hAnsiTheme="minorHAnsi"/>
          <w:color w:val="auto"/>
        </w:rPr>
        <w:t xml:space="preserve">sirven </w:t>
      </w:r>
      <w:r w:rsidR="00654B7B" w:rsidRPr="008810AA">
        <w:rPr>
          <w:rFonts w:asciiTheme="minorHAnsi" w:hAnsiTheme="minorHAnsi"/>
          <w:color w:val="auto"/>
        </w:rPr>
        <w:t xml:space="preserve">para optimizar la gestión del talento humano. </w:t>
      </w:r>
      <w:r w:rsidR="00984C0D" w:rsidRPr="008810AA">
        <w:rPr>
          <w:rFonts w:asciiTheme="minorHAnsi" w:hAnsiTheme="minorHAnsi"/>
          <w:color w:val="auto"/>
        </w:rPr>
        <w:t>Así mismo</w:t>
      </w:r>
      <w:r w:rsidR="00213DBA" w:rsidRPr="008810AA">
        <w:rPr>
          <w:rFonts w:asciiTheme="minorHAnsi" w:hAnsiTheme="minorHAnsi"/>
          <w:color w:val="auto"/>
        </w:rPr>
        <w:t>,</w:t>
      </w:r>
      <w:r w:rsidR="00223121" w:rsidRPr="008810AA">
        <w:rPr>
          <w:rFonts w:asciiTheme="minorHAnsi" w:hAnsiTheme="minorHAnsi"/>
          <w:color w:val="auto"/>
        </w:rPr>
        <w:t xml:space="preserve"> </w:t>
      </w:r>
      <w:r w:rsidR="00654B7B" w:rsidRPr="008810AA">
        <w:rPr>
          <w:rFonts w:asciiTheme="minorHAnsi" w:hAnsiTheme="minorHAnsi"/>
          <w:color w:val="auto"/>
        </w:rPr>
        <w:t xml:space="preserve">enfatiza cómo la analítica de datos aplicada al ámbito de los recursos </w:t>
      </w:r>
      <w:r w:rsidR="00213DBA" w:rsidRPr="008810AA">
        <w:rPr>
          <w:rFonts w:asciiTheme="minorHAnsi" w:hAnsiTheme="minorHAnsi"/>
          <w:color w:val="auto"/>
        </w:rPr>
        <w:t>humanos</w:t>
      </w:r>
      <w:r w:rsidR="00654B7B" w:rsidRPr="008810AA">
        <w:rPr>
          <w:rFonts w:asciiTheme="minorHAnsi" w:hAnsiTheme="minorHAnsi"/>
          <w:color w:val="auto"/>
        </w:rPr>
        <w:t xml:space="preserve"> permite a las empresas pasar de una toma de decisiones intuitiva a una basada en evidencia, lo que resulta en una mayor eficiencia y efectividad.</w:t>
      </w:r>
      <w:r w:rsidR="00C00B6B" w:rsidRPr="008810AA">
        <w:rPr>
          <w:rFonts w:asciiTheme="minorHAnsi" w:hAnsiTheme="minorHAnsi"/>
          <w:color w:val="auto"/>
        </w:rPr>
        <w:t xml:space="preserve"> Además, s</w:t>
      </w:r>
      <w:r w:rsidR="00654B7B" w:rsidRPr="008810AA">
        <w:rPr>
          <w:rFonts w:asciiTheme="minorHAnsi" w:hAnsiTheme="minorHAnsi"/>
          <w:color w:val="auto"/>
        </w:rPr>
        <w:t xml:space="preserve">e destaca que People Analytics proporciona herramientas para comprender mejor el comportamiento de los empleados, identificar patrones, predecir tendencias, mejorar aspectos cruciales como la adquisición de talento, la retención, el desarrollo profesional, la compensación y la planificación de la fuerza laboral. En síntesis, People Analytics no solo </w:t>
      </w:r>
      <w:r w:rsidR="00373EF4" w:rsidRPr="008810AA">
        <w:rPr>
          <w:rFonts w:asciiTheme="minorHAnsi" w:hAnsiTheme="minorHAnsi"/>
          <w:color w:val="auto"/>
        </w:rPr>
        <w:t>es</w:t>
      </w:r>
      <w:r w:rsidR="00654B7B" w:rsidRPr="008810AA">
        <w:rPr>
          <w:rFonts w:asciiTheme="minorHAnsi" w:hAnsiTheme="minorHAnsi"/>
          <w:color w:val="auto"/>
        </w:rPr>
        <w:t xml:space="preserve"> una herramienta de apoyo, sino </w:t>
      </w:r>
      <w:r w:rsidR="00373EF4" w:rsidRPr="008810AA">
        <w:rPr>
          <w:rFonts w:asciiTheme="minorHAnsi" w:hAnsiTheme="minorHAnsi"/>
          <w:color w:val="auto"/>
        </w:rPr>
        <w:t>compren</w:t>
      </w:r>
      <w:r w:rsidR="00C00B6B" w:rsidRPr="008810AA">
        <w:rPr>
          <w:rFonts w:asciiTheme="minorHAnsi" w:hAnsiTheme="minorHAnsi"/>
          <w:color w:val="auto"/>
        </w:rPr>
        <w:t>de un</w:t>
      </w:r>
      <w:r w:rsidR="00654B7B" w:rsidRPr="008810AA">
        <w:rPr>
          <w:rFonts w:asciiTheme="minorHAnsi" w:hAnsiTheme="minorHAnsi"/>
          <w:color w:val="auto"/>
        </w:rPr>
        <w:t>a necesidad estratégica ineludible para la competitividad empresarial en el entorno actual.</w:t>
      </w:r>
    </w:p>
    <w:p w14:paraId="67F30976" w14:textId="057946E0" w:rsidR="2C23B1B3" w:rsidRPr="008810AA" w:rsidRDefault="006A6090" w:rsidP="00B64BDB">
      <w:pPr>
        <w:spacing w:before="120" w:after="120"/>
        <w:rPr>
          <w:rFonts w:asciiTheme="minorHAnsi" w:hAnsiTheme="minorHAnsi"/>
          <w:color w:val="auto"/>
        </w:rPr>
      </w:pPr>
      <w:r w:rsidRPr="008810AA">
        <w:rPr>
          <w:rFonts w:asciiTheme="minorHAnsi" w:hAnsiTheme="minorHAnsi"/>
          <w:color w:val="auto"/>
        </w:rPr>
        <w:t>Según</w:t>
      </w:r>
      <w:r w:rsidR="2C23B1B3" w:rsidRPr="008810AA">
        <w:rPr>
          <w:rFonts w:asciiTheme="minorHAnsi" w:hAnsiTheme="minorHAnsi"/>
          <w:color w:val="auto"/>
        </w:rPr>
        <w:t xml:space="preserve"> Massoni, T</w:t>
      </w:r>
      <w:r w:rsidR="00DE57BD" w:rsidRPr="008810AA">
        <w:rPr>
          <w:rFonts w:asciiTheme="minorHAnsi" w:hAnsiTheme="minorHAnsi"/>
          <w:color w:val="auto"/>
        </w:rPr>
        <w:t>.</w:t>
      </w:r>
      <w:r w:rsidR="2C23B1B3" w:rsidRPr="008810AA">
        <w:rPr>
          <w:rFonts w:asciiTheme="minorHAnsi" w:hAnsiTheme="minorHAnsi"/>
          <w:color w:val="auto"/>
        </w:rPr>
        <w:t>, </w:t>
      </w:r>
      <w:r w:rsidR="001636CF" w:rsidRPr="008810AA">
        <w:rPr>
          <w:rFonts w:asciiTheme="minorHAnsi" w:hAnsiTheme="minorHAnsi"/>
          <w:color w:val="auto"/>
        </w:rPr>
        <w:t xml:space="preserve">et al. </w:t>
      </w:r>
      <w:r w:rsidR="2C23B1B3" w:rsidRPr="008810AA">
        <w:rPr>
          <w:rFonts w:asciiTheme="minorHAnsi" w:hAnsiTheme="minorHAnsi"/>
          <w:color w:val="auto"/>
        </w:rPr>
        <w:t>(2019</w:t>
      </w:r>
      <w:r w:rsidR="00752129" w:rsidRPr="008810AA">
        <w:rPr>
          <w:rFonts w:asciiTheme="minorHAnsi" w:hAnsiTheme="minorHAnsi"/>
          <w:color w:val="auto"/>
        </w:rPr>
        <w:t>), explora</w:t>
      </w:r>
      <w:r w:rsidR="2C23B1B3" w:rsidRPr="008810AA">
        <w:rPr>
          <w:rFonts w:asciiTheme="minorHAnsi" w:hAnsiTheme="minorHAnsi"/>
          <w:color w:val="auto"/>
        </w:rPr>
        <w:t xml:space="preserve"> la rotación voluntaria de desarrolladores de software</w:t>
      </w:r>
      <w:r w:rsidR="00752129" w:rsidRPr="008810AA">
        <w:rPr>
          <w:rFonts w:asciiTheme="minorHAnsi" w:hAnsiTheme="minorHAnsi"/>
          <w:color w:val="auto"/>
        </w:rPr>
        <w:t>;</w:t>
      </w:r>
      <w:r w:rsidR="2C23B1B3" w:rsidRPr="008810AA">
        <w:rPr>
          <w:rFonts w:asciiTheme="minorHAnsi" w:hAnsiTheme="minorHAnsi"/>
          <w:color w:val="auto"/>
        </w:rPr>
        <w:t xml:space="preserve"> y encuentra niveles bajos de satisfacción laboral </w:t>
      </w:r>
      <w:r w:rsidR="00752129" w:rsidRPr="008810AA">
        <w:rPr>
          <w:rFonts w:asciiTheme="minorHAnsi" w:hAnsiTheme="minorHAnsi"/>
          <w:color w:val="auto"/>
        </w:rPr>
        <w:t xml:space="preserve">que </w:t>
      </w:r>
      <w:r w:rsidR="2C23B1B3" w:rsidRPr="008810AA">
        <w:rPr>
          <w:rFonts w:asciiTheme="minorHAnsi" w:hAnsiTheme="minorHAnsi"/>
          <w:color w:val="auto"/>
        </w:rPr>
        <w:t>se asocian a mayor propensión a dejar la empresa. Aunque no aborda directamente la satisfacción ambiental o relacional, sus hallazgos son consistentes</w:t>
      </w:r>
      <w:r w:rsidR="00347D96" w:rsidRPr="008810AA">
        <w:rPr>
          <w:rFonts w:asciiTheme="minorHAnsi" w:hAnsiTheme="minorHAnsi"/>
          <w:color w:val="auto"/>
        </w:rPr>
        <w:t xml:space="preserve">, y </w:t>
      </w:r>
      <w:r w:rsidR="004A72BE" w:rsidRPr="008810AA">
        <w:rPr>
          <w:rFonts w:asciiTheme="minorHAnsi" w:hAnsiTheme="minorHAnsi"/>
          <w:color w:val="auto"/>
        </w:rPr>
        <w:t>que,</w:t>
      </w:r>
      <w:r w:rsidR="008D1686" w:rsidRPr="008810AA">
        <w:rPr>
          <w:rFonts w:asciiTheme="minorHAnsi" w:hAnsiTheme="minorHAnsi"/>
          <w:color w:val="auto"/>
        </w:rPr>
        <w:t xml:space="preserve"> </w:t>
      </w:r>
      <w:r w:rsidR="00347D96" w:rsidRPr="008810AA">
        <w:rPr>
          <w:rFonts w:asciiTheme="minorHAnsi" w:hAnsiTheme="minorHAnsi"/>
          <w:color w:val="auto"/>
        </w:rPr>
        <w:t>en el presente</w:t>
      </w:r>
      <w:r w:rsidR="00752129" w:rsidRPr="008810AA">
        <w:rPr>
          <w:rFonts w:asciiTheme="minorHAnsi" w:hAnsiTheme="minorHAnsi"/>
          <w:color w:val="auto"/>
        </w:rPr>
        <w:t xml:space="preserve"> proyecto</w:t>
      </w:r>
      <w:r w:rsidR="00E913E9" w:rsidRPr="008810AA">
        <w:rPr>
          <w:rFonts w:asciiTheme="minorHAnsi" w:hAnsiTheme="minorHAnsi"/>
          <w:color w:val="auto"/>
        </w:rPr>
        <w:t>,</w:t>
      </w:r>
      <w:r w:rsidR="2C23B1B3" w:rsidRPr="008810AA">
        <w:rPr>
          <w:rFonts w:asciiTheme="minorHAnsi" w:hAnsiTheme="minorHAnsi"/>
          <w:color w:val="auto"/>
        </w:rPr>
        <w:t xml:space="preserve"> </w:t>
      </w:r>
      <w:r w:rsidR="00174E52" w:rsidRPr="008810AA">
        <w:rPr>
          <w:rFonts w:asciiTheme="minorHAnsi" w:hAnsiTheme="minorHAnsi"/>
          <w:color w:val="auto"/>
        </w:rPr>
        <w:t>explica</w:t>
      </w:r>
      <w:r w:rsidR="2C23B1B3" w:rsidRPr="008810AA">
        <w:rPr>
          <w:rFonts w:asciiTheme="minorHAnsi" w:hAnsiTheme="minorHAnsi"/>
          <w:color w:val="auto"/>
        </w:rPr>
        <w:t xml:space="preserve"> la idea de que una satisfacción integral reduce la rotación.</w:t>
      </w:r>
    </w:p>
    <w:p w14:paraId="256EC282" w14:textId="3D7A2EE5" w:rsidR="00B262A0" w:rsidRPr="008810AA" w:rsidRDefault="00590136" w:rsidP="003F0ECA">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21" w:name="_Hlk200724507"/>
      <w:bookmarkStart w:id="22" w:name="_Toc210016604"/>
      <w:r w:rsidRPr="008810AA">
        <w:rPr>
          <w:rFonts w:asciiTheme="majorHAnsi" w:eastAsia="Times New Roman" w:hAnsiTheme="majorHAnsi" w:cs="Times New Roman"/>
          <w:bCs/>
          <w:color w:val="0098CD"/>
          <w:kern w:val="32"/>
          <w:sz w:val="36"/>
          <w:lang w:val="es-PE"/>
        </w:rPr>
        <w:lastRenderedPageBreak/>
        <w:t>5</w:t>
      </w:r>
      <w:r w:rsidR="00A25D1B" w:rsidRPr="008810AA">
        <w:rPr>
          <w:rFonts w:asciiTheme="majorHAnsi" w:eastAsia="Times New Roman" w:hAnsiTheme="majorHAnsi" w:cs="Times New Roman"/>
          <w:bCs/>
          <w:color w:val="0098CD"/>
          <w:kern w:val="32"/>
          <w:sz w:val="36"/>
          <w:lang w:val="es-PE"/>
        </w:rPr>
        <w:t xml:space="preserve">. </w:t>
      </w:r>
      <w:r w:rsidR="003F3288" w:rsidRPr="008810AA">
        <w:rPr>
          <w:rFonts w:asciiTheme="majorHAnsi" w:eastAsia="Times New Roman" w:hAnsiTheme="majorHAnsi" w:cs="Times New Roman"/>
          <w:bCs/>
          <w:color w:val="0098CD"/>
          <w:kern w:val="32"/>
          <w:sz w:val="36"/>
          <w:lang w:val="es-PE"/>
        </w:rPr>
        <w:t>Metodología</w:t>
      </w:r>
      <w:bookmarkEnd w:id="22"/>
    </w:p>
    <w:p w14:paraId="397BE98C" w14:textId="1BCCCEF0" w:rsidR="00AF10B5" w:rsidRDefault="73179749" w:rsidP="00AF10B5">
      <w:r w:rsidRPr="008810AA">
        <w:t>Para el presente trabajo</w:t>
      </w:r>
      <w:r w:rsidR="26205F45" w:rsidRPr="008810AA">
        <w:t xml:space="preserve"> </w:t>
      </w:r>
      <w:r w:rsidR="41489310" w:rsidRPr="008810AA">
        <w:t xml:space="preserve">usaremos la </w:t>
      </w:r>
      <w:r w:rsidR="62DD63E0" w:rsidRPr="00845764">
        <w:t>metodología</w:t>
      </w:r>
      <w:r w:rsidR="6324FE0D" w:rsidRPr="00845764">
        <w:t xml:space="preserve"> </w:t>
      </w:r>
      <w:r w:rsidR="6916DA35" w:rsidRPr="00845764">
        <w:t xml:space="preserve">de </w:t>
      </w:r>
      <w:r w:rsidR="1CF507E8" w:rsidRPr="00845764">
        <w:t>People</w:t>
      </w:r>
      <w:r w:rsidR="7B1A0BB1" w:rsidRPr="00845764">
        <w:t xml:space="preserve"> </w:t>
      </w:r>
      <w:r w:rsidR="568070A1" w:rsidRPr="00845764">
        <w:t>Analytics</w:t>
      </w:r>
      <w:r w:rsidR="3B23F29E" w:rsidRPr="00845764">
        <w:t>,</w:t>
      </w:r>
      <w:r w:rsidR="7C2E7A91" w:rsidRPr="008810AA">
        <w:t xml:space="preserve"> </w:t>
      </w:r>
      <w:r w:rsidR="00AF10B5">
        <w:t>Adicionalmente, para analizar los factores que influyen en la duración de la permanencia de los empleados, se implementó un modelo de Regresión Binomial Negativa (NB2), utilizando la variable YearsAtCompany como variable dependiente. Se seleccionó este método por su idoneidad para modelar datos de conteo con alta dispersión. En el próximo apartado se definen los pasos de la metodología.</w:t>
      </w:r>
    </w:p>
    <w:p w14:paraId="14CD288D" w14:textId="657F3373" w:rsidR="00A07FE4" w:rsidRPr="008810AA" w:rsidRDefault="00FE3395" w:rsidP="003F32EF">
      <w:pPr>
        <w:pStyle w:val="Ttulo2"/>
        <w:keepLines w:val="0"/>
        <w:spacing w:before="120" w:after="120"/>
        <w:ind w:left="567" w:hanging="567"/>
        <w:rPr>
          <w:rFonts w:eastAsia="Times New Roman" w:cs="Arial"/>
          <w:bCs/>
          <w:iCs/>
          <w:color w:val="0098CD"/>
          <w:sz w:val="28"/>
          <w:szCs w:val="28"/>
        </w:rPr>
      </w:pPr>
      <w:bookmarkStart w:id="23" w:name="_Toc210016605"/>
      <w:r w:rsidRPr="008810AA">
        <w:rPr>
          <w:rFonts w:eastAsia="Times New Roman" w:cs="Arial"/>
          <w:bCs/>
          <w:iCs/>
          <w:color w:val="0098CD"/>
          <w:sz w:val="28"/>
          <w:szCs w:val="28"/>
        </w:rPr>
        <w:t>5</w:t>
      </w:r>
      <w:r w:rsidR="005A78B4" w:rsidRPr="008810AA">
        <w:rPr>
          <w:rFonts w:eastAsia="Times New Roman" w:cs="Arial"/>
          <w:bCs/>
          <w:iCs/>
          <w:color w:val="0098CD"/>
          <w:sz w:val="28"/>
          <w:szCs w:val="28"/>
        </w:rPr>
        <w:t xml:space="preserve">.1. </w:t>
      </w:r>
      <w:r w:rsidR="00A07FE4" w:rsidRPr="008810AA">
        <w:rPr>
          <w:rFonts w:eastAsia="Times New Roman" w:cs="Arial"/>
          <w:bCs/>
          <w:iCs/>
          <w:color w:val="0098CD"/>
          <w:sz w:val="28"/>
          <w:szCs w:val="28"/>
        </w:rPr>
        <w:t>Etapa 1: Diagnóstico de Factores de Rotación y Perfiles de Riesgo</w:t>
      </w:r>
      <w:bookmarkEnd w:id="23"/>
    </w:p>
    <w:p w14:paraId="49EC0D86" w14:textId="77777777" w:rsidR="00371550" w:rsidRPr="008810AA" w:rsidRDefault="00371550" w:rsidP="00371550">
      <w:r w:rsidRPr="008810AA">
        <w:t>Esta etapa se centra en desentrañar las causas y los perfiles de los empleados asociados a la rotación, utilizando únicamente los datos internos de la empresa en el punto de tiempo dado.</w:t>
      </w:r>
    </w:p>
    <w:p w14:paraId="3F37B5AD" w14:textId="17B55186" w:rsidR="00147AB5" w:rsidRPr="008810AA" w:rsidRDefault="00FE3395" w:rsidP="00FE3395">
      <w:pPr>
        <w:pStyle w:val="Ttulo3"/>
        <w:ind w:left="709" w:hanging="709"/>
      </w:pPr>
      <w:bookmarkStart w:id="24" w:name="_Toc210016606"/>
      <w:r w:rsidRPr="008810AA">
        <w:t>5</w:t>
      </w:r>
      <w:r w:rsidR="004A72BE" w:rsidRPr="008810AA">
        <w:t>.1.1 Hipótesis</w:t>
      </w:r>
      <w:r w:rsidR="00147AB5" w:rsidRPr="008810AA">
        <w:t xml:space="preserve"> de Trabajo:</w:t>
      </w:r>
      <w:bookmarkEnd w:id="24"/>
    </w:p>
    <w:p w14:paraId="574193F9" w14:textId="04955B29" w:rsidR="00147AB5" w:rsidRPr="00403473" w:rsidRDefault="00147AB5" w:rsidP="003F0ECA">
      <w:r w:rsidRPr="00403473">
        <w:rPr>
          <w:b/>
          <w:bCs/>
        </w:rPr>
        <w:t>H1.1:</w:t>
      </w:r>
      <w:r w:rsidRPr="00403473">
        <w:t xml:space="preserve"> Existe una relación inversa entre la satisfacción</w:t>
      </w:r>
      <w:r w:rsidR="005432E5" w:rsidRPr="00403473">
        <w:t xml:space="preserve"> (Satis</w:t>
      </w:r>
      <w:r w:rsidR="003E5330">
        <w:t>faction</w:t>
      </w:r>
      <w:r w:rsidR="005432E5" w:rsidRPr="00403473">
        <w:t>)</w:t>
      </w:r>
      <w:r w:rsidRPr="00403473">
        <w:t xml:space="preserve"> (laboral, ambiental, relacional) y la probabilidad de </w:t>
      </w:r>
      <w:r w:rsidR="005A1B57" w:rsidRPr="00403473">
        <w:t>rotación (</w:t>
      </w:r>
      <w:r w:rsidR="00727ED4" w:rsidRPr="00403473">
        <w:t>Attrition)</w:t>
      </w:r>
      <w:r w:rsidRPr="00403473">
        <w:t>.</w:t>
      </w:r>
    </w:p>
    <w:p w14:paraId="09D6A767" w14:textId="73D449B5" w:rsidR="00147AB5" w:rsidRPr="00403473" w:rsidRDefault="00147AB5" w:rsidP="003F0ECA">
      <w:r w:rsidRPr="00403473">
        <w:rPr>
          <w:b/>
          <w:bCs/>
        </w:rPr>
        <w:t>H1.2:</w:t>
      </w:r>
      <w:r w:rsidRPr="00403473">
        <w:t xml:space="preserve"> </w:t>
      </w:r>
      <w:r w:rsidRPr="008B779C">
        <w:t xml:space="preserve">El trabajo excesivo (OverTime) y un bajo equilibrio entre vida laboral y personal (WorkLifeBalance) están positivamente asociados con la </w:t>
      </w:r>
      <w:r w:rsidR="00CD1412" w:rsidRPr="008B779C">
        <w:t>rotación (Attrition).</w:t>
      </w:r>
    </w:p>
    <w:p w14:paraId="0A926D25" w14:textId="259BD232" w:rsidR="62F0E37D" w:rsidRPr="008810AA" w:rsidRDefault="00147AB5" w:rsidP="003F0ECA">
      <w:r w:rsidRPr="00403473">
        <w:rPr>
          <w:b/>
          <w:bCs/>
        </w:rPr>
        <w:t>H1.3:</w:t>
      </w:r>
      <w:r w:rsidRPr="008810AA">
        <w:t xml:space="preserve"> </w:t>
      </w:r>
      <w:r w:rsidRPr="008B779C">
        <w:t xml:space="preserve">La falta de progresión de carrera (ej., </w:t>
      </w:r>
      <w:r w:rsidRPr="008B779C">
        <w:rPr>
          <w:b/>
          <w:bCs/>
        </w:rPr>
        <w:t>YearsSinceLastPromotion</w:t>
      </w:r>
      <w:r w:rsidRPr="008B779C">
        <w:t xml:space="preserve"> altos o YearsInCurrentRole altos para JobLevel bajos) está positivamente asociada con la rotación.</w:t>
      </w:r>
    </w:p>
    <w:p w14:paraId="7BF377CB" w14:textId="30BBFDFC" w:rsidR="0E34177B" w:rsidRPr="008810AA" w:rsidRDefault="006061D2" w:rsidP="006061D2">
      <w:pPr>
        <w:pStyle w:val="Ttulo2"/>
        <w:keepLines w:val="0"/>
        <w:spacing w:before="120" w:after="120"/>
        <w:ind w:left="567" w:hanging="567"/>
        <w:rPr>
          <w:rFonts w:eastAsia="Times New Roman" w:cs="Arial"/>
          <w:bCs/>
          <w:iCs/>
          <w:color w:val="0098CD"/>
          <w:sz w:val="28"/>
          <w:szCs w:val="28"/>
        </w:rPr>
      </w:pPr>
      <w:bookmarkStart w:id="25" w:name="_Toc210016607"/>
      <w:r w:rsidRPr="008810AA">
        <w:rPr>
          <w:rFonts w:eastAsia="Times New Roman" w:cs="Arial"/>
          <w:bCs/>
          <w:iCs/>
          <w:color w:val="0098CD"/>
          <w:sz w:val="28"/>
          <w:szCs w:val="28"/>
        </w:rPr>
        <w:t>5</w:t>
      </w:r>
      <w:r w:rsidR="004A72BE" w:rsidRPr="008810AA">
        <w:rPr>
          <w:rFonts w:eastAsia="Times New Roman" w:cs="Arial"/>
          <w:bCs/>
          <w:iCs/>
          <w:color w:val="0098CD"/>
          <w:sz w:val="28"/>
          <w:szCs w:val="28"/>
        </w:rPr>
        <w:t>.2 Identificar</w:t>
      </w:r>
      <w:r w:rsidR="0E34177B" w:rsidRPr="008810AA">
        <w:rPr>
          <w:rFonts w:eastAsia="Times New Roman" w:cs="Arial"/>
          <w:bCs/>
          <w:iCs/>
          <w:color w:val="0098CD"/>
          <w:sz w:val="28"/>
          <w:szCs w:val="28"/>
        </w:rPr>
        <w:t xml:space="preserve"> y Recopilar Datos Relevantes</w:t>
      </w:r>
      <w:bookmarkEnd w:id="25"/>
    </w:p>
    <w:p w14:paraId="2A6B9F1D" w14:textId="498B8EC3" w:rsidR="004155D1" w:rsidRPr="00CF3CC1" w:rsidRDefault="00A5444A" w:rsidP="00A5444A">
      <w:pPr>
        <w:pStyle w:val="Ttulo3"/>
        <w:ind w:left="709" w:hanging="709"/>
        <w:rPr>
          <w:lang w:val="en-US"/>
        </w:rPr>
      </w:pPr>
      <w:bookmarkStart w:id="26" w:name="_Toc210016608"/>
      <w:r w:rsidRPr="008810AA">
        <w:t>5.</w:t>
      </w:r>
      <w:r w:rsidR="00990D24" w:rsidRPr="008810AA">
        <w:t>2</w:t>
      </w:r>
      <w:r w:rsidRPr="008810AA">
        <w:t>.</w:t>
      </w:r>
      <w:r w:rsidR="00990D24" w:rsidRPr="008810AA">
        <w:t>1</w:t>
      </w:r>
      <w:r w:rsidRPr="008810AA">
        <w:t xml:space="preserve">. </w:t>
      </w:r>
      <w:r w:rsidR="004155D1" w:rsidRPr="00CF3CC1">
        <w:rPr>
          <w:lang w:val="en-US"/>
        </w:rPr>
        <w:t>Variables Clave del Dataset "</w:t>
      </w:r>
      <w:r w:rsidR="004155D1" w:rsidRPr="00403473">
        <w:rPr>
          <w:lang w:val="en-US"/>
        </w:rPr>
        <w:t>WA_Fn-UseC_-HR-Employee-Attrition.csv</w:t>
      </w:r>
      <w:r w:rsidR="004155D1" w:rsidRPr="00CF3CC1">
        <w:rPr>
          <w:lang w:val="en-US"/>
        </w:rPr>
        <w:t>":</w:t>
      </w:r>
      <w:bookmarkEnd w:id="26"/>
    </w:p>
    <w:p w14:paraId="7DC3EF60" w14:textId="77777777" w:rsidR="004155D1" w:rsidRPr="00CF3CC1" w:rsidRDefault="004155D1" w:rsidP="007F424E">
      <w:pPr>
        <w:spacing w:after="160" w:line="259" w:lineRule="auto"/>
        <w:jc w:val="left"/>
        <w:rPr>
          <w:lang w:val="en-US"/>
        </w:rPr>
      </w:pPr>
      <w:r w:rsidRPr="00CF3CC1">
        <w:rPr>
          <w:b/>
          <w:lang w:val="en-US"/>
        </w:rPr>
        <w:t>Variable Dependiente:</w:t>
      </w:r>
      <w:r w:rsidRPr="00CF3CC1">
        <w:rPr>
          <w:lang w:val="en-US"/>
        </w:rPr>
        <w:t xml:space="preserve"> Attrition (Sí/No)</w:t>
      </w:r>
    </w:p>
    <w:p w14:paraId="7DD88E1E" w14:textId="54C60B2F" w:rsidR="00104D68" w:rsidRDefault="004155D1" w:rsidP="00DF1EE6">
      <w:pPr>
        <w:spacing w:after="160" w:line="259" w:lineRule="auto"/>
        <w:rPr>
          <w:lang w:val="en-US"/>
        </w:rPr>
      </w:pPr>
      <w:r w:rsidRPr="00CF3CC1">
        <w:rPr>
          <w:b/>
          <w:lang w:val="en-US"/>
        </w:rPr>
        <w:t>Variables Independientes(Potencialmente influyentes):</w:t>
      </w:r>
      <w:r w:rsidRPr="00CF3CC1">
        <w:rPr>
          <w:lang w:val="en-US"/>
        </w:rPr>
        <w:t xml:space="preserve"> Age, Gender,</w:t>
      </w:r>
      <w:r w:rsidR="0068368C">
        <w:rPr>
          <w:lang w:val="en-US"/>
        </w:rPr>
        <w:t xml:space="preserve"> </w:t>
      </w:r>
      <w:r w:rsidR="001170B5" w:rsidRPr="00CF3CC1">
        <w:rPr>
          <w:lang w:val="en-US"/>
        </w:rPr>
        <w:t>M</w:t>
      </w:r>
      <w:r w:rsidRPr="00CF3CC1">
        <w:rPr>
          <w:lang w:val="en-US"/>
        </w:rPr>
        <w:t>aritalStatus, Education, EducationField, Department, JobRole, JobLevel, TotalWorkingYears, YearsAtCompany, YearsInCurrentRole, YearsSinceLastPromotion, YearsWithCurrManager, NumCompaniesWorked, BusinessTravel, OverTime, MonthlyIncome, HourlyRate, DailyRate, MonthlyRate, PercentSalaryHike, StockOptionLevel, EnvironmentSatisfaction, JobSatisfaction, RelationshipSatisfaction, WorkLifeBalance, JobInvolvement, PerformanceRating, DistanceFromHome, TrainingTimesLastYear.</w:t>
      </w:r>
    </w:p>
    <w:p w14:paraId="15C31658" w14:textId="4DF90F1D" w:rsidR="0E34177B" w:rsidRPr="008810AA" w:rsidRDefault="006061D2" w:rsidP="003A15C0">
      <w:pPr>
        <w:pStyle w:val="Ttulo2"/>
        <w:keepLines w:val="0"/>
        <w:spacing w:before="120" w:after="120"/>
        <w:ind w:left="567" w:hanging="567"/>
        <w:rPr>
          <w:rFonts w:eastAsia="Times New Roman" w:cs="Arial"/>
          <w:bCs/>
          <w:iCs/>
          <w:color w:val="0098CD"/>
          <w:sz w:val="28"/>
          <w:szCs w:val="28"/>
        </w:rPr>
      </w:pPr>
      <w:bookmarkStart w:id="27" w:name="_Toc210016609"/>
      <w:r w:rsidRPr="008810AA">
        <w:rPr>
          <w:rFonts w:eastAsia="Times New Roman" w:cs="Arial"/>
          <w:bCs/>
          <w:iCs/>
          <w:color w:val="0098CD"/>
          <w:sz w:val="28"/>
          <w:szCs w:val="28"/>
        </w:rPr>
        <w:lastRenderedPageBreak/>
        <w:t>5</w:t>
      </w:r>
      <w:r w:rsidR="0020224C" w:rsidRPr="008810AA">
        <w:rPr>
          <w:rFonts w:eastAsia="Times New Roman" w:cs="Arial"/>
          <w:bCs/>
          <w:iCs/>
          <w:color w:val="0098CD"/>
          <w:sz w:val="28"/>
          <w:szCs w:val="28"/>
        </w:rPr>
        <w:t xml:space="preserve">.3  </w:t>
      </w:r>
      <w:r w:rsidR="094A3AEE" w:rsidRPr="008810AA">
        <w:rPr>
          <w:rFonts w:eastAsia="Times New Roman" w:cs="Arial"/>
          <w:bCs/>
          <w:iCs/>
          <w:color w:val="0098CD"/>
          <w:sz w:val="28"/>
          <w:szCs w:val="28"/>
        </w:rPr>
        <w:t>Limpiar y Preparar los Datos</w:t>
      </w:r>
      <w:bookmarkEnd w:id="27"/>
    </w:p>
    <w:p w14:paraId="19A69DAA" w14:textId="2112A3A5" w:rsidR="003F4C07" w:rsidRPr="008810AA" w:rsidRDefault="00643F0A" w:rsidP="001B174C">
      <w:pPr>
        <w:pStyle w:val="Ttulo3"/>
        <w:ind w:left="709" w:hanging="709"/>
      </w:pPr>
      <w:bookmarkStart w:id="28" w:name="_Toc210016610"/>
      <w:r w:rsidRPr="008810AA">
        <w:t>5.3.1</w:t>
      </w:r>
      <w:r w:rsidR="00CB1801" w:rsidRPr="008810AA">
        <w:t>.</w:t>
      </w:r>
      <w:r w:rsidRPr="008810AA">
        <w:t xml:space="preserve"> </w:t>
      </w:r>
      <w:r w:rsidR="003F4C07" w:rsidRPr="008810AA">
        <w:t>Preprocesamiento de Datos:</w:t>
      </w:r>
      <w:bookmarkEnd w:id="28"/>
      <w:r w:rsidR="003F4C07" w:rsidRPr="008810AA">
        <w:t xml:space="preserve"> </w:t>
      </w:r>
    </w:p>
    <w:p w14:paraId="27FB4B5D" w14:textId="77777777" w:rsidR="003F4C07" w:rsidRPr="008810AA" w:rsidRDefault="003F4C07" w:rsidP="003C2220">
      <w:pPr>
        <w:numPr>
          <w:ilvl w:val="0"/>
          <w:numId w:val="4"/>
        </w:numPr>
        <w:spacing w:after="160" w:line="259" w:lineRule="auto"/>
        <w:jc w:val="left"/>
      </w:pPr>
      <w:r w:rsidRPr="008810AA">
        <w:t>Limpieza: Identificación y manejo de valores atípicos (outliers) y posibles inconsistencias en los datos.</w:t>
      </w:r>
    </w:p>
    <w:p w14:paraId="6E8708FF" w14:textId="77777777" w:rsidR="0039584A" w:rsidRPr="008810AA" w:rsidRDefault="003F4C07" w:rsidP="0039584A">
      <w:pPr>
        <w:numPr>
          <w:ilvl w:val="0"/>
          <w:numId w:val="4"/>
        </w:numPr>
        <w:spacing w:after="160" w:line="259" w:lineRule="auto"/>
      </w:pPr>
      <w:r w:rsidRPr="008810AA">
        <w:t xml:space="preserve">Codificación de Variables Categóricas: Convertir variables como Gender, Department, JobRole, BusinessTravel, </w:t>
      </w:r>
      <w:r w:rsidRPr="008E6464">
        <w:t>OverTime</w:t>
      </w:r>
      <w:r w:rsidRPr="008810AA">
        <w:t xml:space="preserve"> a formatos numéricos (ej., </w:t>
      </w:r>
      <w:r w:rsidRPr="000E77AE">
        <w:t>One-Hot Encoding para variables nominales</w:t>
      </w:r>
      <w:r w:rsidRPr="008810AA">
        <w:t>, Label Encoding u ordinal para variables ordinales).</w:t>
      </w:r>
    </w:p>
    <w:p w14:paraId="22D104FC" w14:textId="04012CAC" w:rsidR="005B6CB4" w:rsidRPr="008810AA" w:rsidRDefault="005B6CB4" w:rsidP="0039584A">
      <w:pPr>
        <w:numPr>
          <w:ilvl w:val="0"/>
          <w:numId w:val="4"/>
        </w:numPr>
        <w:spacing w:after="160" w:line="259" w:lineRule="auto"/>
      </w:pPr>
      <w:r w:rsidRPr="008810AA">
        <w:rPr>
          <w:rFonts w:asciiTheme="minorHAnsi" w:hAnsiTheme="minorHAnsi"/>
          <w:color w:val="auto"/>
        </w:rPr>
        <w:t>Escalado de Variables Numéricas: Estandarizar o normalizar variables numéricas (ej., Age, MonthlyIncome, DistanceFromHome) para que los modelos de Machine Learning no se vean sesgados por la escala de los datos.</w:t>
      </w:r>
    </w:p>
    <w:p w14:paraId="32005C88" w14:textId="48437B97" w:rsidR="008040EE" w:rsidRPr="008810AA" w:rsidRDefault="006061D2" w:rsidP="003A15C0">
      <w:pPr>
        <w:pStyle w:val="Ttulo2"/>
        <w:keepLines w:val="0"/>
        <w:spacing w:before="120" w:after="120"/>
        <w:ind w:left="567" w:hanging="567"/>
        <w:rPr>
          <w:rFonts w:eastAsia="Times New Roman" w:cs="Arial"/>
          <w:bCs/>
          <w:iCs/>
          <w:color w:val="0098CD"/>
          <w:sz w:val="28"/>
          <w:szCs w:val="28"/>
        </w:rPr>
      </w:pPr>
      <w:bookmarkStart w:id="29" w:name="_Toc210016611"/>
      <w:r w:rsidRPr="008810AA">
        <w:rPr>
          <w:rFonts w:eastAsia="Times New Roman" w:cs="Arial"/>
          <w:bCs/>
          <w:iCs/>
          <w:color w:val="0098CD"/>
          <w:sz w:val="28"/>
          <w:szCs w:val="28"/>
        </w:rPr>
        <w:t>5</w:t>
      </w:r>
      <w:r w:rsidR="004C6968" w:rsidRPr="008810AA">
        <w:rPr>
          <w:rFonts w:eastAsia="Times New Roman" w:cs="Arial"/>
          <w:bCs/>
          <w:iCs/>
          <w:color w:val="0098CD"/>
          <w:sz w:val="28"/>
          <w:szCs w:val="28"/>
        </w:rPr>
        <w:t>.4 Análisis</w:t>
      </w:r>
      <w:r w:rsidR="008040EE" w:rsidRPr="008810AA">
        <w:rPr>
          <w:rFonts w:eastAsia="Times New Roman" w:cs="Arial"/>
          <w:bCs/>
          <w:iCs/>
          <w:color w:val="0098CD"/>
          <w:sz w:val="28"/>
          <w:szCs w:val="28"/>
        </w:rPr>
        <w:t xml:space="preserve"> Exploratorio de Datos (EDA) Enfocado en Rotación:</w:t>
      </w:r>
      <w:bookmarkEnd w:id="29"/>
      <w:r w:rsidR="008040EE" w:rsidRPr="008810AA">
        <w:rPr>
          <w:rFonts w:eastAsia="Times New Roman" w:cs="Arial"/>
          <w:bCs/>
          <w:iCs/>
          <w:color w:val="0098CD"/>
          <w:sz w:val="28"/>
          <w:szCs w:val="28"/>
        </w:rPr>
        <w:t xml:space="preserve"> </w:t>
      </w:r>
    </w:p>
    <w:p w14:paraId="52EAA6CB" w14:textId="77777777" w:rsidR="008040EE" w:rsidRPr="008810AA" w:rsidRDefault="008040EE" w:rsidP="00CC0E6B">
      <w:pPr>
        <w:spacing w:before="120" w:after="120"/>
        <w:rPr>
          <w:rFonts w:asciiTheme="minorHAnsi" w:hAnsiTheme="minorHAnsi"/>
          <w:color w:val="auto"/>
        </w:rPr>
      </w:pPr>
      <w:r w:rsidRPr="008810AA">
        <w:rPr>
          <w:rFonts w:asciiTheme="minorHAnsi" w:hAnsiTheme="minorHAnsi"/>
          <w:color w:val="auto"/>
        </w:rPr>
        <w:t>Estadísticas Descriptivas: Calcular la tasa general de rotación. Obtener estadísticas (media, mediana, desviación estándar) para variables numéricas y frecuencias para categóricas, diferenciando entre empleados que rotaron y los que no.</w:t>
      </w:r>
    </w:p>
    <w:p w14:paraId="0F0DAE56" w14:textId="77777777" w:rsidR="008040EE" w:rsidRPr="008810AA" w:rsidRDefault="008040EE" w:rsidP="004938C1">
      <w:pPr>
        <w:spacing w:after="160" w:line="259" w:lineRule="auto"/>
        <w:jc w:val="left"/>
      </w:pPr>
      <w:r w:rsidRPr="008810AA">
        <w:rPr>
          <w:b/>
          <w:bCs/>
        </w:rPr>
        <w:t>Visualizaciones:</w:t>
      </w:r>
      <w:r w:rsidRPr="008810AA">
        <w:t xml:space="preserve"> </w:t>
      </w:r>
    </w:p>
    <w:p w14:paraId="1AE5E4FF" w14:textId="77777777" w:rsidR="008040EE" w:rsidRPr="008810AA" w:rsidRDefault="008040EE" w:rsidP="003C2220">
      <w:pPr>
        <w:numPr>
          <w:ilvl w:val="0"/>
          <w:numId w:val="4"/>
        </w:numPr>
        <w:spacing w:after="160" w:line="259" w:lineRule="auto"/>
        <w:jc w:val="left"/>
      </w:pPr>
      <w:r w:rsidRPr="008810AA">
        <w:t>Gráficos de barras para Attrition vs. variables categóricas (ej., Attrition por Department, JobRole, OverTime).</w:t>
      </w:r>
    </w:p>
    <w:p w14:paraId="008ED69E" w14:textId="77777777" w:rsidR="008040EE" w:rsidRPr="008810AA" w:rsidRDefault="008040EE" w:rsidP="003C2220">
      <w:pPr>
        <w:numPr>
          <w:ilvl w:val="0"/>
          <w:numId w:val="4"/>
        </w:numPr>
        <w:spacing w:after="160" w:line="259" w:lineRule="auto"/>
        <w:jc w:val="left"/>
      </w:pPr>
      <w:r w:rsidRPr="008810AA">
        <w:t>Box plots o histogramas para Attrition vs. variables numéricas (ej., Attrition vs. MonthlyIncome, JobSatisfaction).</w:t>
      </w:r>
    </w:p>
    <w:p w14:paraId="02CC25EC" w14:textId="77777777" w:rsidR="008040EE" w:rsidRPr="006A4CFF" w:rsidRDefault="008040EE" w:rsidP="003C2220">
      <w:pPr>
        <w:numPr>
          <w:ilvl w:val="0"/>
          <w:numId w:val="4"/>
        </w:numPr>
        <w:spacing w:after="160" w:line="259" w:lineRule="auto"/>
        <w:jc w:val="left"/>
      </w:pPr>
      <w:r w:rsidRPr="008810AA">
        <w:t xml:space="preserve">Matriz de correlación (heatmap) entre todas las </w:t>
      </w:r>
      <w:r w:rsidRPr="006A4CFF">
        <w:t>variables numéricas para identificar relaciones lineales.</w:t>
      </w:r>
    </w:p>
    <w:p w14:paraId="6CD77CE4" w14:textId="77777777" w:rsidR="008040EE" w:rsidRPr="008810AA" w:rsidRDefault="008040EE" w:rsidP="008040EE">
      <w:pPr>
        <w:spacing w:after="160" w:line="259" w:lineRule="auto"/>
        <w:jc w:val="left"/>
      </w:pPr>
      <w:r w:rsidRPr="008810AA">
        <w:t xml:space="preserve">Modelado Predictivo y Análisis de Importancia de Características: </w:t>
      </w:r>
    </w:p>
    <w:p w14:paraId="21DF17F9" w14:textId="77777777" w:rsidR="008040EE" w:rsidRPr="008810AA" w:rsidRDefault="008040EE" w:rsidP="00271DEF">
      <w:pPr>
        <w:numPr>
          <w:ilvl w:val="0"/>
          <w:numId w:val="4"/>
        </w:numPr>
        <w:spacing w:after="160" w:line="259" w:lineRule="auto"/>
        <w:jc w:val="left"/>
      </w:pPr>
      <w:r w:rsidRPr="008810AA">
        <w:t>Selección de Modelo: Entrenar y evaluar modelos de clasificación para predecir Attrition.  Con modelos robustos como Random Forest o Gradient Boosting (ej., XGBoost, LightGBM), y también Regresión Logística como línea base.</w:t>
      </w:r>
    </w:p>
    <w:p w14:paraId="06A76E39" w14:textId="77777777" w:rsidR="008040EE" w:rsidRPr="008810AA" w:rsidRDefault="008040EE" w:rsidP="008040EE">
      <w:pPr>
        <w:spacing w:after="160" w:line="259" w:lineRule="auto"/>
        <w:jc w:val="left"/>
      </w:pPr>
      <w:r w:rsidRPr="008810AA">
        <w:t xml:space="preserve">Construcción de segmentos y perfiles de Riesgo: </w:t>
      </w:r>
    </w:p>
    <w:p w14:paraId="603C2E1D" w14:textId="77777777" w:rsidR="008040EE" w:rsidRPr="008810AA" w:rsidRDefault="008040EE" w:rsidP="00271DEF">
      <w:pPr>
        <w:numPr>
          <w:ilvl w:val="0"/>
          <w:numId w:val="4"/>
        </w:numPr>
        <w:spacing w:after="160" w:line="259" w:lineRule="auto"/>
      </w:pPr>
      <w:r w:rsidRPr="008810AA">
        <w:t xml:space="preserve">Análisis de Segmentación (Clustering): Aplicar </w:t>
      </w:r>
      <w:r w:rsidRPr="00ED7EA0">
        <w:t>algoritmos de clustering</w:t>
      </w:r>
      <w:r w:rsidRPr="008810AA">
        <w:t xml:space="preserve"> (ej., K-Means, DBSCAN) sobre las características de los empleados identificados con alta probabilidad de rotación por el modelo predictivo. Esto ayudará a agrupar a los empleados con características similares en "clústeres de riesgo".</w:t>
      </w:r>
    </w:p>
    <w:p w14:paraId="7FC1EB38" w14:textId="042767BF" w:rsidR="008040EE" w:rsidRPr="008810AA" w:rsidRDefault="008040EE" w:rsidP="003C2220">
      <w:pPr>
        <w:numPr>
          <w:ilvl w:val="0"/>
          <w:numId w:val="4"/>
        </w:numPr>
        <w:spacing w:after="160" w:line="259" w:lineRule="auto"/>
      </w:pPr>
      <w:r w:rsidRPr="008810AA">
        <w:rPr>
          <w:b/>
          <w:bCs/>
        </w:rPr>
        <w:t>Creación de Personas:</w:t>
      </w:r>
      <w:r w:rsidRPr="008810AA">
        <w:t xml:space="preserve"> Describir detalladamente los perfiles de los empleados en cada clúster de riesgo, incluyendo sus características demográficas, laborales, de satisfacción y de compensación, para crear "personas de alto riesgo de rotación".</w:t>
      </w:r>
    </w:p>
    <w:p w14:paraId="5C0CEF43" w14:textId="4FEF8C64" w:rsidR="00C63CFE" w:rsidRPr="008810AA" w:rsidRDefault="00C63CFE" w:rsidP="00C63CFE">
      <w:pPr>
        <w:spacing w:after="160" w:line="259" w:lineRule="auto"/>
        <w:jc w:val="left"/>
        <w:rPr>
          <w:rFonts w:eastAsia="Calibri"/>
          <w:b/>
          <w:bCs/>
          <w:color w:val="auto"/>
          <w:kern w:val="2"/>
          <w:sz w:val="22"/>
          <w:szCs w:val="22"/>
          <w:lang w:eastAsia="en-US"/>
          <w14:ligatures w14:val="standardContextual"/>
        </w:rPr>
      </w:pPr>
      <w:r w:rsidRPr="00E53F89">
        <w:rPr>
          <w:rFonts w:eastAsia="Calibri"/>
          <w:b/>
          <w:bCs/>
          <w:color w:val="auto"/>
          <w:kern w:val="2"/>
          <w:sz w:val="22"/>
          <w:szCs w:val="22"/>
          <w:lang w:eastAsia="en-US"/>
          <w14:ligatures w14:val="standardContextual"/>
        </w:rPr>
        <w:lastRenderedPageBreak/>
        <w:t>Etapa 2:</w:t>
      </w:r>
      <w:r w:rsidRPr="008810AA">
        <w:rPr>
          <w:rFonts w:eastAsia="Calibri"/>
          <w:b/>
          <w:bCs/>
          <w:color w:val="auto"/>
          <w:kern w:val="2"/>
          <w:sz w:val="22"/>
          <w:szCs w:val="22"/>
          <w:lang w:eastAsia="en-US"/>
          <w14:ligatures w14:val="standardContextual"/>
        </w:rPr>
        <w:t xml:space="preserve"> Auditoría de Equidad Laboral (Análisis Estático de Disparidades)</w:t>
      </w:r>
      <w:r w:rsidR="003C2220" w:rsidRPr="008810AA">
        <w:rPr>
          <w:rFonts w:eastAsia="Calibri"/>
          <w:b/>
          <w:bCs/>
          <w:color w:val="auto"/>
          <w:kern w:val="2"/>
          <w:sz w:val="22"/>
          <w:szCs w:val="22"/>
          <w:lang w:eastAsia="en-US"/>
          <w14:ligatures w14:val="standardContextual"/>
        </w:rPr>
        <w:t>.</w:t>
      </w:r>
    </w:p>
    <w:p w14:paraId="7743C1D1" w14:textId="77777777" w:rsidR="00C63CFE" w:rsidRPr="00E73BA3" w:rsidRDefault="00C63CFE" w:rsidP="00E73BA3">
      <w:pPr>
        <w:numPr>
          <w:ilvl w:val="0"/>
          <w:numId w:val="4"/>
        </w:numPr>
        <w:spacing w:after="160" w:line="259" w:lineRule="auto"/>
      </w:pPr>
      <w:r w:rsidRPr="00E73BA3">
        <w:t>Esta etapa se enfoca en identificar si existen sesgos o disparidades en las condiciones laborales dentro de la organización en el momento del snapshot, lo cual podría influir indirectamente en la rotación.</w:t>
      </w:r>
    </w:p>
    <w:p w14:paraId="7D6F5F04" w14:textId="77777777" w:rsidR="00C63CFE" w:rsidRPr="008810AA" w:rsidRDefault="00C63CFE" w:rsidP="002F77B0">
      <w:pPr>
        <w:spacing w:after="160" w:line="259" w:lineRule="auto"/>
        <w:jc w:val="left"/>
        <w:rPr>
          <w:rFonts w:eastAsia="Calibri"/>
          <w:color w:val="auto"/>
          <w:kern w:val="2"/>
          <w:sz w:val="22"/>
          <w:szCs w:val="22"/>
          <w:lang w:eastAsia="en-US"/>
          <w14:ligatures w14:val="standardContextual"/>
        </w:rPr>
      </w:pPr>
      <w:r w:rsidRPr="008810AA">
        <w:rPr>
          <w:rFonts w:eastAsia="Calibri"/>
          <w:b/>
          <w:bCs/>
          <w:color w:val="auto"/>
          <w:kern w:val="2"/>
          <w:sz w:val="22"/>
          <w:szCs w:val="22"/>
          <w:lang w:eastAsia="en-US"/>
          <w14:ligatures w14:val="standardContextual"/>
        </w:rPr>
        <w:t>Objetivos Específicos:</w:t>
      </w:r>
    </w:p>
    <w:p w14:paraId="349D1277" w14:textId="77777777" w:rsidR="00C63CFE" w:rsidRPr="00E73BA3" w:rsidRDefault="00C63CFE" w:rsidP="00E73BA3">
      <w:pPr>
        <w:numPr>
          <w:ilvl w:val="0"/>
          <w:numId w:val="4"/>
        </w:numPr>
        <w:spacing w:after="160" w:line="259" w:lineRule="auto"/>
      </w:pPr>
      <w:r w:rsidRPr="00E73BA3">
        <w:t>Detectar posibles disparidades significativas en la compensación (MonthlyIncome, PercentSalaryHike) y la progresión de carrera (YearsSinceLastPromotion) entre diferentes grupos demográficos (género, estado civil, campo de educación).</w:t>
      </w:r>
    </w:p>
    <w:p w14:paraId="08DA3C5F" w14:textId="77777777" w:rsidR="00C63CFE" w:rsidRPr="00E73BA3" w:rsidRDefault="00C63CFE" w:rsidP="00E73BA3">
      <w:pPr>
        <w:numPr>
          <w:ilvl w:val="0"/>
          <w:numId w:val="4"/>
        </w:numPr>
        <w:spacing w:after="160" w:line="259" w:lineRule="auto"/>
      </w:pPr>
      <w:r w:rsidRPr="00E73BA3">
        <w:t>Analizar si la tasa de rotación es significativamente diferente entre estos grupos demográficos, sugiriendo posibles inequidades en el ambiente laboral.</w:t>
      </w:r>
    </w:p>
    <w:p w14:paraId="374AB385" w14:textId="77777777" w:rsidR="00C63CFE" w:rsidRPr="00E73BA3" w:rsidRDefault="00C63CFE" w:rsidP="007B663C">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Variables Clave del Dataset "WA_Fn-UseC_-HR-Employee-Attrition.csv":</w:t>
      </w:r>
    </w:p>
    <w:p w14:paraId="47D5D932" w14:textId="77777777" w:rsidR="003C2220" w:rsidRPr="00E73BA3" w:rsidRDefault="00C63CFE" w:rsidP="005B30FF">
      <w:pPr>
        <w:numPr>
          <w:ilvl w:val="0"/>
          <w:numId w:val="26"/>
        </w:num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Variables Demográficas de Interés:</w:t>
      </w:r>
      <w:r w:rsidRPr="00E73BA3">
        <w:rPr>
          <w:rFonts w:eastAsia="Calibri"/>
          <w:color w:val="auto"/>
          <w:kern w:val="2"/>
          <w:lang w:eastAsia="en-US"/>
          <w14:ligatures w14:val="standardContextual"/>
        </w:rPr>
        <w:t xml:space="preserve"> Gender, MaritalStatus, EducationField, Age.</w:t>
      </w:r>
    </w:p>
    <w:p w14:paraId="71FA31DF" w14:textId="77777777" w:rsidR="00C63CFE" w:rsidRPr="00E73BA3" w:rsidRDefault="00C63CFE" w:rsidP="003C2220">
      <w:pPr>
        <w:numPr>
          <w:ilvl w:val="0"/>
          <w:numId w:val="5"/>
        </w:numPr>
        <w:spacing w:after="160" w:line="259" w:lineRule="auto"/>
        <w:jc w:val="left"/>
        <w:rPr>
          <w:rFonts w:eastAsia="Calibri"/>
          <w:color w:val="auto"/>
          <w:kern w:val="2"/>
          <w:lang w:val="en-US" w:eastAsia="en-US"/>
          <w14:ligatures w14:val="standardContextual"/>
        </w:rPr>
      </w:pPr>
      <w:r w:rsidRPr="00E73BA3">
        <w:rPr>
          <w:rFonts w:eastAsia="Calibri"/>
          <w:b/>
          <w:color w:val="auto"/>
          <w:kern w:val="2"/>
          <w:lang w:val="en-US" w:eastAsia="en-US"/>
          <w14:ligatures w14:val="standardContextual"/>
        </w:rPr>
        <w:t>Variables de Resultado:</w:t>
      </w:r>
      <w:r w:rsidRPr="00E73BA3">
        <w:rPr>
          <w:rFonts w:eastAsia="Calibri"/>
          <w:color w:val="auto"/>
          <w:kern w:val="2"/>
          <w:lang w:val="en-US" w:eastAsia="en-US"/>
          <w14:ligatures w14:val="standardContextual"/>
        </w:rPr>
        <w:t xml:space="preserve"> MonthlyIncome, PercentSalaryHike, YearsSinceLastPromotion, Attrition.</w:t>
      </w:r>
    </w:p>
    <w:p w14:paraId="265828A1" w14:textId="77777777" w:rsidR="00C63CFE" w:rsidRPr="00E73BA3" w:rsidRDefault="00C63CFE" w:rsidP="00244537">
      <w:pPr>
        <w:numPr>
          <w:ilvl w:val="0"/>
          <w:numId w:val="5"/>
        </w:num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Variables de Control (para asegurar comparaciones justas):</w:t>
      </w:r>
      <w:r w:rsidRPr="00E73BA3">
        <w:rPr>
          <w:rFonts w:eastAsia="Calibri"/>
          <w:color w:val="auto"/>
          <w:kern w:val="2"/>
          <w:lang w:eastAsia="en-US"/>
          <w14:ligatures w14:val="standardContextual"/>
        </w:rPr>
        <w:t xml:space="preserve"> JobLevel, TotalWorkingYears, YearsAtCompany, JobRole.</w:t>
      </w:r>
    </w:p>
    <w:p w14:paraId="1F1B82A1" w14:textId="7808D4B2" w:rsidR="00C63CFE" w:rsidRPr="008810AA" w:rsidRDefault="00C63CFE" w:rsidP="008F5AC9">
      <w:pPr>
        <w:spacing w:after="160" w:line="259" w:lineRule="auto"/>
        <w:jc w:val="left"/>
        <w:rPr>
          <w:rFonts w:eastAsia="Calibri"/>
          <w:color w:val="auto"/>
          <w:kern w:val="2"/>
          <w:sz w:val="22"/>
          <w:szCs w:val="22"/>
          <w:lang w:eastAsia="en-US"/>
          <w14:ligatures w14:val="standardContextual"/>
        </w:rPr>
      </w:pPr>
      <w:r w:rsidRPr="008810AA">
        <w:rPr>
          <w:rFonts w:eastAsia="Calibri"/>
          <w:b/>
          <w:bCs/>
          <w:color w:val="auto"/>
          <w:kern w:val="2"/>
          <w:sz w:val="22"/>
          <w:szCs w:val="22"/>
          <w:lang w:eastAsia="en-US"/>
          <w14:ligatures w14:val="standardContextual"/>
        </w:rPr>
        <w:t xml:space="preserve">Hipótesis de </w:t>
      </w:r>
      <w:r w:rsidR="00343B6B" w:rsidRPr="008810AA">
        <w:rPr>
          <w:rFonts w:eastAsia="Calibri"/>
          <w:b/>
          <w:bCs/>
          <w:color w:val="auto"/>
          <w:kern w:val="2"/>
          <w:sz w:val="22"/>
          <w:szCs w:val="22"/>
          <w:lang w:eastAsia="en-US"/>
          <w14:ligatures w14:val="standardContextual"/>
        </w:rPr>
        <w:t>Trabajo:</w:t>
      </w:r>
    </w:p>
    <w:p w14:paraId="7D6F21AB" w14:textId="77777777" w:rsidR="00C63CFE" w:rsidRPr="00BB70A3" w:rsidRDefault="00C63CFE" w:rsidP="00E73BA3">
      <w:pPr>
        <w:numPr>
          <w:ilvl w:val="0"/>
          <w:numId w:val="4"/>
        </w:numPr>
        <w:spacing w:after="160" w:line="259" w:lineRule="auto"/>
      </w:pPr>
      <w:r w:rsidRPr="00BB70A3">
        <w:t>H2.1: Existen diferencias salariales significativas (MonthlyIncome) no explicadas por el nivel de puesto o la experiencia (JobLevel, TotalWorkingYears) entre empleados de diferente Gender o EducationField.</w:t>
      </w:r>
    </w:p>
    <w:p w14:paraId="2B6B8C64" w14:textId="77777777" w:rsidR="00C63CFE" w:rsidRPr="00BB70A3" w:rsidRDefault="00C63CFE" w:rsidP="00E73BA3">
      <w:pPr>
        <w:numPr>
          <w:ilvl w:val="0"/>
          <w:numId w:val="4"/>
        </w:numPr>
        <w:spacing w:after="160" w:line="259" w:lineRule="auto"/>
      </w:pPr>
      <w:r w:rsidRPr="00BB70A3">
        <w:t>H2.2: La tasa de Attrition es significativamente mayor en ciertos grupos demográficos (Gender, MaritalStatus) después de controlar por otros factores de riesgo de rotación.</w:t>
      </w:r>
    </w:p>
    <w:p w14:paraId="17C2BC0A" w14:textId="273007A1" w:rsidR="00243911" w:rsidRPr="00BB70A3" w:rsidRDefault="00C63CFE" w:rsidP="00E73BA3">
      <w:pPr>
        <w:numPr>
          <w:ilvl w:val="0"/>
          <w:numId w:val="4"/>
        </w:numPr>
        <w:spacing w:after="160" w:line="259" w:lineRule="auto"/>
      </w:pPr>
      <w:r w:rsidRPr="00BB70A3">
        <w:t>H2.3: Ciertos grupos demográficos experimentan períodos más largos sin una promoción (YearsSinceLastPromotion) en comparación con otros grupos con perfiles de experiencia similares.</w:t>
      </w:r>
      <w:r w:rsidR="00C47FEC" w:rsidRPr="00BB70A3">
        <w:t xml:space="preserve"> </w:t>
      </w:r>
    </w:p>
    <w:p w14:paraId="063FBEA0" w14:textId="190099C1" w:rsidR="00C63CFE" w:rsidRPr="00E73BA3" w:rsidRDefault="00C63CFE" w:rsidP="00FF5C44">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Metodología de la Etapa 2:</w:t>
      </w:r>
    </w:p>
    <w:p w14:paraId="5680C249" w14:textId="77777777" w:rsidR="00C63CFE" w:rsidRPr="00E73BA3" w:rsidRDefault="00C63CFE" w:rsidP="00D335BA">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Preparación de Datos para Análisis de Equidad:</w:t>
      </w:r>
      <w:r w:rsidRPr="00E73BA3">
        <w:rPr>
          <w:rFonts w:eastAsia="Calibri"/>
          <w:color w:val="auto"/>
          <w:kern w:val="2"/>
          <w:lang w:eastAsia="en-US"/>
          <w14:ligatures w14:val="standardContextual"/>
        </w:rPr>
        <w:t xml:space="preserve"> </w:t>
      </w:r>
    </w:p>
    <w:p w14:paraId="24AA5345" w14:textId="77777777" w:rsidR="00C63CFE" w:rsidRPr="00E73BA3" w:rsidRDefault="00C63CFE" w:rsidP="005B30FF">
      <w:pPr>
        <w:pStyle w:val="Prrafodelista"/>
        <w:numPr>
          <w:ilvl w:val="0"/>
          <w:numId w:val="24"/>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Asegurarse de que las variables categóricas estén correctamente codificadas.</w:t>
      </w:r>
    </w:p>
    <w:p w14:paraId="5BE4EE68" w14:textId="2AA86392" w:rsidR="00EC6AF2" w:rsidRPr="00E73BA3" w:rsidRDefault="00C63CFE" w:rsidP="002A412C">
      <w:pPr>
        <w:pStyle w:val="Prrafodelista"/>
        <w:numPr>
          <w:ilvl w:val="0"/>
          <w:numId w:val="24"/>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Considerar la creación de rangos de edad o experiencia si es pertinente para el análisis de grupos.</w:t>
      </w:r>
    </w:p>
    <w:p w14:paraId="595C7559" w14:textId="77777777" w:rsidR="00C63CFE" w:rsidRPr="00E73BA3" w:rsidRDefault="00C63CFE" w:rsidP="00FF5C44">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Análisis Estadístico de Disparidades:</w:t>
      </w:r>
      <w:r w:rsidRPr="00E73BA3">
        <w:rPr>
          <w:rFonts w:eastAsia="Calibri"/>
          <w:color w:val="auto"/>
          <w:kern w:val="2"/>
          <w:lang w:eastAsia="en-US"/>
          <w14:ligatures w14:val="standardContextual"/>
        </w:rPr>
        <w:t xml:space="preserve"> </w:t>
      </w:r>
    </w:p>
    <w:p w14:paraId="4B0EC9BF" w14:textId="77777777" w:rsidR="00C63CFE" w:rsidRPr="00E73BA3" w:rsidRDefault="00C63CFE" w:rsidP="003C2220">
      <w:pPr>
        <w:numPr>
          <w:ilvl w:val="0"/>
          <w:numId w:val="6"/>
        </w:num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Análisis Descriptivo por Grupos:</w:t>
      </w:r>
      <w:r w:rsidRPr="00E73BA3">
        <w:rPr>
          <w:rFonts w:eastAsia="Calibri"/>
          <w:color w:val="auto"/>
          <w:kern w:val="2"/>
          <w:lang w:eastAsia="en-US"/>
          <w14:ligatures w14:val="standardContextual"/>
        </w:rPr>
        <w:t xml:space="preserve"> Calcular medias, medianas y desviaciones estándar de MonthlyIncome, PercentSalaryHike, YearsSinceLastPromotion y la </w:t>
      </w:r>
      <w:r w:rsidRPr="00E73BA3">
        <w:rPr>
          <w:rFonts w:eastAsia="Calibri"/>
          <w:color w:val="auto"/>
          <w:kern w:val="2"/>
          <w:lang w:eastAsia="en-US"/>
          <w14:ligatures w14:val="standardContextual"/>
        </w:rPr>
        <w:lastRenderedPageBreak/>
        <w:t>tasa de Attrition para cada categoría de las variables demográficas (Gender, MaritalStatus, EducationField).</w:t>
      </w:r>
    </w:p>
    <w:p w14:paraId="115E8C3E" w14:textId="77777777" w:rsidR="00C63CFE" w:rsidRPr="00E73BA3" w:rsidRDefault="00C63CFE" w:rsidP="003C2220">
      <w:pPr>
        <w:numPr>
          <w:ilvl w:val="0"/>
          <w:numId w:val="6"/>
        </w:num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Pruebas de Hipótesis:</w:t>
      </w:r>
      <w:r w:rsidRPr="00E73BA3">
        <w:rPr>
          <w:rFonts w:eastAsia="Calibri"/>
          <w:color w:val="auto"/>
          <w:kern w:val="2"/>
          <w:lang w:eastAsia="en-US"/>
          <w14:ligatures w14:val="standardContextual"/>
        </w:rPr>
        <w:t xml:space="preserve"> </w:t>
      </w:r>
    </w:p>
    <w:p w14:paraId="7336D08E" w14:textId="77777777" w:rsidR="00C63CFE" w:rsidRPr="00E73BA3" w:rsidRDefault="00C63CFE" w:rsidP="005B30FF">
      <w:pPr>
        <w:numPr>
          <w:ilvl w:val="0"/>
          <w:numId w:val="29"/>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ANOVA o T-tests:</w:t>
      </w:r>
      <w:r w:rsidRPr="00E73BA3">
        <w:rPr>
          <w:rFonts w:eastAsia="Calibri"/>
          <w:color w:val="auto"/>
          <w:kern w:val="2"/>
          <w:lang w:eastAsia="en-US"/>
          <w14:ligatures w14:val="standardContextual"/>
        </w:rPr>
        <w:t xml:space="preserve"> Para comparar las medias de MonthlyIncome, PercentSalaryHike, YearsSinceLastPromotion entre más de dos grupos (ANOVA) o dos grupos (T-test) de variables demográficas, controlando por variables como JobLevel o TotalWorkingYears (ej., usando un ANCOVA si es necesario).</w:t>
      </w:r>
    </w:p>
    <w:p w14:paraId="18EBD3F8" w14:textId="77777777" w:rsidR="00C63CFE" w:rsidRPr="00E73BA3" w:rsidRDefault="00C63CFE" w:rsidP="005B30FF">
      <w:pPr>
        <w:numPr>
          <w:ilvl w:val="0"/>
          <w:numId w:val="29"/>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Chi-cuadrado:</w:t>
      </w:r>
      <w:r w:rsidRPr="00E73BA3">
        <w:rPr>
          <w:rFonts w:eastAsia="Calibri"/>
          <w:color w:val="auto"/>
          <w:kern w:val="2"/>
          <w:lang w:eastAsia="en-US"/>
          <w14:ligatures w14:val="standardContextual"/>
        </w:rPr>
        <w:t xml:space="preserve"> Para evaluar si hay una asociación significativa entre Attrition y las variables demográficas.</w:t>
      </w:r>
    </w:p>
    <w:p w14:paraId="2A2F98A7" w14:textId="77777777" w:rsidR="00C63CFE" w:rsidRPr="00E73BA3" w:rsidRDefault="00C63CFE" w:rsidP="005B30FF">
      <w:pPr>
        <w:numPr>
          <w:ilvl w:val="0"/>
          <w:numId w:val="29"/>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Regresión Lineal/Logística con Variables Demográficas:</w:t>
      </w:r>
      <w:r w:rsidRPr="00E73BA3">
        <w:rPr>
          <w:rFonts w:eastAsia="Calibri"/>
          <w:color w:val="auto"/>
          <w:kern w:val="2"/>
          <w:lang w:eastAsia="en-US"/>
          <w14:ligatures w14:val="standardContextual"/>
        </w:rPr>
        <w:t xml:space="preserve"> Construir modelos de regresión donde el resultado (MonthlyIncome, Attrition, YearsSinceLastPromotion) es explicado por las variables demográficas y las variables de control, para cuantificar la magnitud de cualquier disparidad.</w:t>
      </w:r>
    </w:p>
    <w:p w14:paraId="7F00040C" w14:textId="77777777" w:rsidR="00C63CFE" w:rsidRPr="00E73BA3" w:rsidRDefault="00C63CFE" w:rsidP="003C2220">
      <w:pPr>
        <w:numPr>
          <w:ilvl w:val="0"/>
          <w:numId w:val="6"/>
        </w:num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Visualización de Disparidades:</w:t>
      </w:r>
      <w:r w:rsidRPr="00E73BA3">
        <w:rPr>
          <w:rFonts w:eastAsia="Calibri"/>
          <w:color w:val="auto"/>
          <w:kern w:val="2"/>
          <w:lang w:eastAsia="en-US"/>
          <w14:ligatures w14:val="standardContextual"/>
        </w:rPr>
        <w:t xml:space="preserve"> </w:t>
      </w:r>
    </w:p>
    <w:p w14:paraId="3EA84834" w14:textId="77777777" w:rsidR="00C63CFE" w:rsidRPr="00E73BA3" w:rsidRDefault="00C63CFE" w:rsidP="005B30FF">
      <w:pPr>
        <w:numPr>
          <w:ilvl w:val="0"/>
          <w:numId w:val="30"/>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Gráficos de barras comparando promedios (ej., MonthlyIncome por Gender y JobLevel).</w:t>
      </w:r>
    </w:p>
    <w:p w14:paraId="58E6D8DE" w14:textId="77777777" w:rsidR="00C63CFE" w:rsidRPr="00E73BA3" w:rsidRDefault="00C63CFE" w:rsidP="005B30FF">
      <w:pPr>
        <w:numPr>
          <w:ilvl w:val="0"/>
          <w:numId w:val="30"/>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Mapas de calor de tasas de rotación por combinaciones de variables demográficas.</w:t>
      </w:r>
    </w:p>
    <w:p w14:paraId="2B1A9EA8" w14:textId="5E7BFE1B" w:rsidR="00C63CFE" w:rsidRPr="00E73BA3" w:rsidRDefault="00C63CFE" w:rsidP="00C63CFE">
      <w:pPr>
        <w:spacing w:after="160" w:line="259" w:lineRule="auto"/>
        <w:jc w:val="left"/>
        <w:rPr>
          <w:rFonts w:eastAsia="Calibri"/>
          <w:b/>
          <w:bCs/>
          <w:color w:val="auto"/>
          <w:kern w:val="2"/>
          <w:lang w:eastAsia="en-US"/>
          <w14:ligatures w14:val="standardContextual"/>
        </w:rPr>
      </w:pPr>
      <w:r w:rsidRPr="00E73BA3">
        <w:rPr>
          <w:rFonts w:eastAsia="Calibri"/>
          <w:b/>
          <w:bCs/>
          <w:color w:val="auto"/>
          <w:kern w:val="2"/>
          <w:lang w:eastAsia="en-US"/>
          <w14:ligatures w14:val="standardContextual"/>
        </w:rPr>
        <w:t>Etapa 3: Contextualización Externa y Benchmarking (Análisis Comparativo del Snapshot)</w:t>
      </w:r>
    </w:p>
    <w:p w14:paraId="37455CFD" w14:textId="15CDB8D9" w:rsidR="00C63CFE" w:rsidRPr="00E73BA3" w:rsidRDefault="00C63CFE" w:rsidP="00C63CFE">
      <w:p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Esta etapa busca poner los hallazgos internos en un contexto más amplio, comparando los datos del snapshot de la empresa con información externa relevante del mismo período.</w:t>
      </w:r>
      <w:r w:rsidR="0064572F" w:rsidRPr="00E73BA3">
        <w:rPr>
          <w:rFonts w:eastAsia="Calibri"/>
          <w:color w:val="auto"/>
          <w:kern w:val="2"/>
          <w:lang w:eastAsia="en-US"/>
          <w14:ligatures w14:val="standardContextual"/>
        </w:rPr>
        <w:t xml:space="preserve"> </w:t>
      </w:r>
      <w:r w:rsidR="00C17B90" w:rsidRPr="00E73BA3">
        <w:rPr>
          <w:rFonts w:eastAsia="Calibri"/>
          <w:color w:val="auto"/>
          <w:kern w:val="2"/>
          <w:lang w:eastAsia="en-US"/>
          <w14:ligatures w14:val="standardContextual"/>
        </w:rPr>
        <w:t>Esta etapa no se encuen</w:t>
      </w:r>
      <w:r w:rsidR="00C609EE" w:rsidRPr="00E73BA3">
        <w:rPr>
          <w:rFonts w:eastAsia="Calibri"/>
          <w:color w:val="auto"/>
          <w:kern w:val="2"/>
          <w:lang w:eastAsia="en-US"/>
          <w14:ligatures w14:val="standardContextual"/>
        </w:rPr>
        <w:t>tra en el alcance de estudio</w:t>
      </w:r>
      <w:r w:rsidR="00E73BA3" w:rsidRPr="00E73BA3">
        <w:rPr>
          <w:rFonts w:eastAsia="Calibri"/>
          <w:color w:val="auto"/>
          <w:kern w:val="2"/>
          <w:lang w:eastAsia="en-US"/>
          <w14:ligatures w14:val="standardContextual"/>
        </w:rPr>
        <w:t>.</w:t>
      </w:r>
    </w:p>
    <w:p w14:paraId="3FC8FA25" w14:textId="3FADA583" w:rsidR="00C63CFE" w:rsidRPr="00E73BA3" w:rsidRDefault="00C63CFE" w:rsidP="003673A5">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 xml:space="preserve">Objetivos </w:t>
      </w:r>
      <w:r w:rsidR="003C2220" w:rsidRPr="00E73BA3">
        <w:rPr>
          <w:rFonts w:eastAsia="Calibri"/>
          <w:b/>
          <w:bCs/>
          <w:color w:val="auto"/>
          <w:kern w:val="2"/>
          <w:lang w:eastAsia="en-US"/>
          <w14:ligatures w14:val="standardContextual"/>
        </w:rPr>
        <w:t>Específicos:</w:t>
      </w:r>
      <w:r w:rsidR="003C2220" w:rsidRPr="00E73BA3">
        <w:rPr>
          <w:rFonts w:eastAsia="Calibri"/>
          <w:color w:val="auto"/>
          <w:kern w:val="2"/>
          <w:lang w:eastAsia="en-US"/>
          <w14:ligatures w14:val="standardContextual"/>
        </w:rPr>
        <w:t xml:space="preserve"> Evaluar</w:t>
      </w:r>
      <w:r w:rsidRPr="00E73BA3">
        <w:rPr>
          <w:rFonts w:eastAsia="Calibri"/>
          <w:color w:val="auto"/>
          <w:kern w:val="2"/>
          <w:lang w:eastAsia="en-US"/>
          <w14:ligatures w14:val="standardContextual"/>
        </w:rPr>
        <w:t xml:space="preserve"> cómo la situación interna de la empresa (salarios, rotación) se compara con el contexto macroeconómico y los benchmarks de la industria en el mismo período del snapshot.</w:t>
      </w:r>
    </w:p>
    <w:p w14:paraId="1C31290C" w14:textId="77777777" w:rsidR="00C63CFE" w:rsidRPr="00E73BA3" w:rsidRDefault="00C63CFE" w:rsidP="003C2220">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Identificar si las condiciones externas o la competitividad de la empresa pueden estar influyendo en la rotación observada.</w:t>
      </w:r>
    </w:p>
    <w:p w14:paraId="25006F67" w14:textId="77777777" w:rsidR="00C63CFE" w:rsidRPr="00E73BA3" w:rsidRDefault="00C63CFE" w:rsidP="00BD7949">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Variables Clave del Dataset "WA_Fn-UseC_-HR-Employee-Attrition.csv":</w:t>
      </w:r>
    </w:p>
    <w:p w14:paraId="1CBE852E" w14:textId="77777777" w:rsidR="00C63CFE" w:rsidRPr="00E73BA3" w:rsidRDefault="00C63CFE" w:rsidP="00BD7949">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MonthlyIncome (para comparar con salarios de mercado).</w:t>
      </w:r>
    </w:p>
    <w:p w14:paraId="5408097B" w14:textId="77777777" w:rsidR="00C63CFE" w:rsidRPr="00E73BA3" w:rsidRDefault="00C63CFE" w:rsidP="00BD7949">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Attrition (para comparar con tasas de rotación de la industria).</w:t>
      </w:r>
    </w:p>
    <w:p w14:paraId="5360905E" w14:textId="77777777" w:rsidR="00C63CFE" w:rsidRPr="00E73BA3" w:rsidRDefault="00C63CFE" w:rsidP="00BD7949">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JobRole, JobLevel (para contextualizar la comparación).</w:t>
      </w:r>
    </w:p>
    <w:p w14:paraId="3A8F5A70" w14:textId="77777777" w:rsidR="00C63CFE" w:rsidRPr="00E73BA3" w:rsidRDefault="00C63CFE" w:rsidP="00BD7949">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Variables Externas (A buscar para el mismo período del snapshot, ej. año 2017/2018):</w:t>
      </w:r>
    </w:p>
    <w:p w14:paraId="288D50EF" w14:textId="77777777" w:rsidR="00C63CFE" w:rsidRPr="00E73BA3" w:rsidRDefault="00C63CFE" w:rsidP="00BD7949">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Tasa de Desempleo (nacional o sectorial relevante para la empresa).</w:t>
      </w:r>
    </w:p>
    <w:p w14:paraId="506696EC" w14:textId="77777777" w:rsidR="00C63CFE" w:rsidRPr="00E73BA3" w:rsidRDefault="00C63CFE" w:rsidP="00BD7949">
      <w:pPr>
        <w:numPr>
          <w:ilvl w:val="0"/>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lastRenderedPageBreak/>
        <w:t>Índice de Costo de Vida (si la ubicación de los empleados puede ser inferida o es una sola conocida).</w:t>
      </w:r>
    </w:p>
    <w:p w14:paraId="0AB8BB1F" w14:textId="77777777" w:rsidR="00C63CFE" w:rsidRPr="00E73BA3" w:rsidRDefault="00C63CFE" w:rsidP="003C2220">
      <w:pPr>
        <w:numPr>
          <w:ilvl w:val="1"/>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Salario Promedio de la Industria para roles similares (JobRole, JobLevel).</w:t>
      </w:r>
    </w:p>
    <w:p w14:paraId="4E338C55" w14:textId="2A237EFE" w:rsidR="008B66DE" w:rsidRPr="00E73BA3" w:rsidRDefault="00C63CFE" w:rsidP="008B66DE">
      <w:pPr>
        <w:numPr>
          <w:ilvl w:val="1"/>
          <w:numId w:val="7"/>
        </w:numPr>
        <w:spacing w:after="160" w:line="259" w:lineRule="auto"/>
        <w:jc w:val="left"/>
        <w:rPr>
          <w:rFonts w:eastAsia="Calibri"/>
          <w:color w:val="auto"/>
          <w:kern w:val="2"/>
          <w:lang w:eastAsia="en-US"/>
          <w14:ligatures w14:val="standardContextual"/>
        </w:rPr>
      </w:pPr>
      <w:r w:rsidRPr="00E73BA3">
        <w:rPr>
          <w:rFonts w:eastAsia="Calibri"/>
          <w:color w:val="auto"/>
          <w:kern w:val="2"/>
          <w:lang w:eastAsia="en-US"/>
          <w14:ligatures w14:val="standardContextual"/>
        </w:rPr>
        <w:t>Tasa de Rotación Promedio de la Industria para el sector de la empresa.</w:t>
      </w:r>
    </w:p>
    <w:p w14:paraId="56F04033" w14:textId="27DA9689" w:rsidR="00C63CFE" w:rsidRPr="00E73BA3" w:rsidRDefault="00C63CFE" w:rsidP="00D515D7">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Hipótesis de Trabajo:</w:t>
      </w:r>
    </w:p>
    <w:p w14:paraId="59DBCE8D" w14:textId="77777777" w:rsidR="00C63CFE" w:rsidRPr="00E73BA3" w:rsidRDefault="00C63CFE" w:rsidP="00C4580E">
      <w:pPr>
        <w:numPr>
          <w:ilvl w:val="0"/>
          <w:numId w:val="7"/>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H3.1:</w:t>
      </w:r>
      <w:r w:rsidRPr="00E73BA3">
        <w:rPr>
          <w:rFonts w:eastAsia="Calibri"/>
          <w:color w:val="auto"/>
          <w:kern w:val="2"/>
          <w:lang w:eastAsia="en-US"/>
          <w14:ligatures w14:val="standardContextual"/>
        </w:rPr>
        <w:t xml:space="preserve"> La tasa de rotación de la empresa es más alta que el promedio de la industria en el mismo período, sugiriendo problemas internos más allá del contexto general del mercado.</w:t>
      </w:r>
    </w:p>
    <w:p w14:paraId="608FD1E2" w14:textId="77777777" w:rsidR="00C63CFE" w:rsidRPr="00E73BA3" w:rsidRDefault="00C63CFE" w:rsidP="00C4580E">
      <w:pPr>
        <w:numPr>
          <w:ilvl w:val="0"/>
          <w:numId w:val="7"/>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H3.2:</w:t>
      </w:r>
      <w:r w:rsidRPr="00E73BA3">
        <w:rPr>
          <w:rFonts w:eastAsia="Calibri"/>
          <w:color w:val="auto"/>
          <w:kern w:val="2"/>
          <w:lang w:eastAsia="en-US"/>
          <w14:ligatures w14:val="standardContextual"/>
        </w:rPr>
        <w:t xml:space="preserve"> Existe una correlación entre el MonthlyIncome de los empleados que rotaron y el Salario Promedio de la Industria para roles similares, indicando una posible falta de competitividad salarial en ese momento.</w:t>
      </w:r>
    </w:p>
    <w:p w14:paraId="0873C311" w14:textId="77777777" w:rsidR="00C63CFE" w:rsidRPr="00E73BA3" w:rsidRDefault="00C63CFE" w:rsidP="00C4580E">
      <w:pPr>
        <w:numPr>
          <w:ilvl w:val="0"/>
          <w:numId w:val="7"/>
        </w:numPr>
        <w:spacing w:after="160" w:line="259" w:lineRule="auto"/>
        <w:rPr>
          <w:rFonts w:eastAsia="Calibri"/>
          <w:color w:val="auto"/>
          <w:kern w:val="2"/>
          <w:lang w:eastAsia="en-US"/>
          <w14:ligatures w14:val="standardContextual"/>
        </w:rPr>
      </w:pPr>
      <w:r w:rsidRPr="00E73BA3">
        <w:rPr>
          <w:rFonts w:eastAsia="Calibri"/>
          <w:b/>
          <w:bCs/>
          <w:color w:val="auto"/>
          <w:kern w:val="2"/>
          <w:lang w:eastAsia="en-US"/>
          <w14:ligatures w14:val="standardContextual"/>
        </w:rPr>
        <w:t>H3.3:</w:t>
      </w:r>
      <w:r w:rsidRPr="00E73BA3">
        <w:rPr>
          <w:rFonts w:eastAsia="Calibri"/>
          <w:color w:val="auto"/>
          <w:kern w:val="2"/>
          <w:lang w:eastAsia="en-US"/>
          <w14:ligatures w14:val="standardContextual"/>
        </w:rPr>
        <w:t xml:space="preserve"> Un Índice de Costo de Vida alto en la ubicación de los empleados (si aplicable) está asociado con una mayor rotación, a menos que sea compensado por un MonthlyIncome competitivo.</w:t>
      </w:r>
    </w:p>
    <w:p w14:paraId="5C0F0F3B" w14:textId="77777777" w:rsidR="00C63CFE" w:rsidRPr="00E73BA3" w:rsidRDefault="00C63CFE" w:rsidP="00BC07E7">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Metodología Detallada de la Etapa 3:</w:t>
      </w:r>
    </w:p>
    <w:p w14:paraId="48C84325" w14:textId="77777777" w:rsidR="00C63CFE" w:rsidRPr="00E73BA3" w:rsidRDefault="00C63CFE" w:rsidP="00EB2489">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Recolección de Datos Externos:</w:t>
      </w:r>
      <w:r w:rsidRPr="00E73BA3">
        <w:rPr>
          <w:rFonts w:eastAsia="Calibri"/>
          <w:color w:val="auto"/>
          <w:kern w:val="2"/>
          <w:lang w:eastAsia="en-US"/>
          <w14:ligatures w14:val="standardContextual"/>
        </w:rPr>
        <w:t xml:space="preserve"> </w:t>
      </w:r>
    </w:p>
    <w:p w14:paraId="45C4ADD2" w14:textId="526FF2EE" w:rsidR="00FC75E0" w:rsidRPr="00E73BA3" w:rsidRDefault="00C63CFE" w:rsidP="005B30FF">
      <w:pPr>
        <w:pStyle w:val="Prrafodelista"/>
        <w:numPr>
          <w:ilvl w:val="0"/>
          <w:numId w:val="23"/>
        </w:numPr>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 xml:space="preserve">Investigar y obtener datos macroeconómicos, de mercado laboral y de benchmarking de la industria que sean contemporáneos al snapshot del dataset de IBM. Esto puede implicar el uso de </w:t>
      </w:r>
      <w:r w:rsidR="00D72174" w:rsidRPr="00E73BA3">
        <w:rPr>
          <w:rFonts w:eastAsia="Calibri"/>
          <w:color w:val="auto"/>
          <w:kern w:val="2"/>
          <w:lang w:eastAsia="en-US"/>
          <w14:ligatures w14:val="standardContextual"/>
        </w:rPr>
        <w:t>Apis</w:t>
      </w:r>
      <w:r w:rsidRPr="00E73BA3">
        <w:rPr>
          <w:rFonts w:eastAsia="Calibri"/>
          <w:color w:val="auto"/>
          <w:kern w:val="2"/>
          <w:lang w:eastAsia="en-US"/>
          <w14:ligatures w14:val="standardContextual"/>
        </w:rPr>
        <w:t xml:space="preserve"> de organismos estadísticos, bases de datos de consultoras, o reportes de la industria disponibles públicamente.</w:t>
      </w:r>
    </w:p>
    <w:p w14:paraId="254D20CA" w14:textId="77777777" w:rsidR="00C63CFE" w:rsidRPr="00E73BA3" w:rsidRDefault="00C63CFE" w:rsidP="005B30FF">
      <w:pPr>
        <w:pStyle w:val="Prrafodelista"/>
        <w:numPr>
          <w:ilvl w:val="0"/>
          <w:numId w:val="23"/>
        </w:numPr>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Registrar la fuente y la fecha de los datos externos para asegurar su validez y correspondencia temporal.</w:t>
      </w:r>
    </w:p>
    <w:p w14:paraId="1AEFB482" w14:textId="77777777" w:rsidR="00C63CFE" w:rsidRPr="00E73BA3" w:rsidRDefault="00C63CFE" w:rsidP="00EB2489">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Armonización de Datos:</w:t>
      </w:r>
      <w:r w:rsidRPr="00E73BA3">
        <w:rPr>
          <w:rFonts w:eastAsia="Calibri"/>
          <w:color w:val="auto"/>
          <w:kern w:val="2"/>
          <w:lang w:eastAsia="en-US"/>
          <w14:ligatures w14:val="standardContextual"/>
        </w:rPr>
        <w:t xml:space="preserve"> </w:t>
      </w:r>
    </w:p>
    <w:p w14:paraId="78ECB1DF" w14:textId="1BE166E0" w:rsidR="00C63CFE" w:rsidRPr="00E73BA3" w:rsidRDefault="00314BF2" w:rsidP="00EB2489">
      <w:pPr>
        <w:tabs>
          <w:tab w:val="num" w:pos="2160"/>
        </w:tabs>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Hay que asegurar</w:t>
      </w:r>
      <w:r w:rsidR="00C63CFE" w:rsidRPr="00E73BA3">
        <w:rPr>
          <w:rFonts w:eastAsia="Calibri"/>
          <w:color w:val="auto"/>
          <w:kern w:val="2"/>
          <w:lang w:eastAsia="en-US"/>
          <w14:ligatures w14:val="standardContextual"/>
        </w:rPr>
        <w:t xml:space="preserve"> que las unidades de medida y las definiciones de los datos externos sean compatibles con las del dataset interno (ej., salarios anuales vs. mensuales, categorías de roles).</w:t>
      </w:r>
    </w:p>
    <w:p w14:paraId="2B709F44" w14:textId="77777777" w:rsidR="00C63CFE" w:rsidRPr="00E73BA3" w:rsidRDefault="00C63CFE" w:rsidP="00EB2489">
      <w:pPr>
        <w:tabs>
          <w:tab w:val="num" w:pos="2160"/>
        </w:tabs>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Manejar la agregación: Si los datos internos son a nivel de empleado y los externos a nivel de industria/ciudad, la comparación se hará entre promedios o agregaciones.</w:t>
      </w:r>
    </w:p>
    <w:p w14:paraId="1A9AB2DF" w14:textId="77777777" w:rsidR="00C63CFE" w:rsidRPr="00E73BA3" w:rsidRDefault="00C63CFE" w:rsidP="00CE4E0E">
      <w:pPr>
        <w:spacing w:after="160" w:line="259" w:lineRule="auto"/>
        <w:jc w:val="left"/>
        <w:rPr>
          <w:rFonts w:eastAsia="Calibri"/>
          <w:color w:val="auto"/>
          <w:kern w:val="2"/>
          <w:lang w:eastAsia="en-US"/>
          <w14:ligatures w14:val="standardContextual"/>
        </w:rPr>
      </w:pPr>
      <w:r w:rsidRPr="00E73BA3">
        <w:rPr>
          <w:rFonts w:eastAsia="Calibri"/>
          <w:b/>
          <w:bCs/>
          <w:color w:val="auto"/>
          <w:kern w:val="2"/>
          <w:lang w:eastAsia="en-US"/>
          <w14:ligatures w14:val="standardContextual"/>
        </w:rPr>
        <w:t>Análisis Comparativo y de Correlación:</w:t>
      </w:r>
      <w:r w:rsidRPr="00E73BA3">
        <w:rPr>
          <w:rFonts w:eastAsia="Calibri"/>
          <w:color w:val="auto"/>
          <w:kern w:val="2"/>
          <w:lang w:eastAsia="en-US"/>
          <w14:ligatures w14:val="standardContextual"/>
        </w:rPr>
        <w:t xml:space="preserve"> </w:t>
      </w:r>
    </w:p>
    <w:p w14:paraId="3BCCCD35" w14:textId="77777777" w:rsidR="00C63CFE" w:rsidRPr="00E73BA3" w:rsidRDefault="00C63CFE" w:rsidP="003A2C8F">
      <w:pPr>
        <w:numPr>
          <w:ilvl w:val="0"/>
          <w:numId w:val="7"/>
        </w:numPr>
        <w:tabs>
          <w:tab w:val="num" w:pos="2160"/>
        </w:tabs>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Comparación de Medias/Tasas: Comparar directamente la tasa de rotación promedio de la empresa con la de la industria. Comparar el MonthlyIncome promedio de roles clave en la empresa con los salarios de mercado para roles equivalentes.</w:t>
      </w:r>
    </w:p>
    <w:p w14:paraId="3AE94CEF" w14:textId="77777777" w:rsidR="00C63CFE" w:rsidRPr="00E73BA3" w:rsidRDefault="00C63CFE" w:rsidP="003A2C8F">
      <w:pPr>
        <w:numPr>
          <w:ilvl w:val="0"/>
          <w:numId w:val="7"/>
        </w:numPr>
        <w:tabs>
          <w:tab w:val="num" w:pos="2160"/>
        </w:tabs>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 xml:space="preserve">Análisis de Correlación: Si tienes varios puntos de datos externos que pueden correlacionarse con una métrica agregada interna (ej., rotación anual de la </w:t>
      </w:r>
      <w:r w:rsidRPr="00E73BA3">
        <w:rPr>
          <w:rFonts w:eastAsia="Calibri"/>
          <w:color w:val="auto"/>
          <w:kern w:val="2"/>
          <w:lang w:eastAsia="en-US"/>
          <w14:ligatures w14:val="standardContextual"/>
        </w:rPr>
        <w:lastRenderedPageBreak/>
        <w:t>empresa vs. desempleo anual del sector), puedes realizar un análisis de correlación simple.</w:t>
      </w:r>
    </w:p>
    <w:p w14:paraId="23394F22" w14:textId="77777777" w:rsidR="00C63CFE" w:rsidRPr="00E73BA3" w:rsidRDefault="00C63CFE" w:rsidP="003A2C8F">
      <w:pPr>
        <w:numPr>
          <w:ilvl w:val="0"/>
          <w:numId w:val="7"/>
        </w:numPr>
        <w:tabs>
          <w:tab w:val="num" w:pos="2160"/>
        </w:tabs>
        <w:spacing w:after="160" w:line="259" w:lineRule="auto"/>
        <w:rPr>
          <w:rFonts w:eastAsia="Calibri"/>
          <w:color w:val="auto"/>
          <w:kern w:val="2"/>
          <w:lang w:eastAsia="en-US"/>
          <w14:ligatures w14:val="standardContextual"/>
        </w:rPr>
      </w:pPr>
      <w:r w:rsidRPr="00E73BA3">
        <w:rPr>
          <w:rFonts w:eastAsia="Calibri"/>
          <w:color w:val="auto"/>
          <w:kern w:val="2"/>
          <w:lang w:eastAsia="en-US"/>
          <w14:ligatures w14:val="standardContextual"/>
        </w:rPr>
        <w:t>Visualizaciones Comparativas: Gráficos de barras que comparen el promedio de la empresa con el promedio de la industria para métricas clave (salario, rotación), o scatter plots que muestren la relación entre variables internas y externas si hay suficiente granularidad.</w:t>
      </w:r>
    </w:p>
    <w:p w14:paraId="4FCBB863" w14:textId="11653E5E" w:rsidR="00C20C2C" w:rsidRPr="008810AA" w:rsidRDefault="00EF1519" w:rsidP="00951354">
      <w:pPr>
        <w:pStyle w:val="Ttulo1"/>
        <w:keepLines w:val="0"/>
        <w:spacing w:before="120" w:after="120"/>
        <w:ind w:left="360" w:hanging="360"/>
        <w:jc w:val="both"/>
        <w:rPr>
          <w:rFonts w:asciiTheme="majorHAnsi" w:eastAsia="Times New Roman" w:hAnsiTheme="majorHAnsi" w:cs="Times New Roman"/>
          <w:color w:val="0098CD"/>
          <w:kern w:val="32"/>
          <w:sz w:val="36"/>
          <w:szCs w:val="36"/>
          <w:lang w:val="es-PE"/>
        </w:rPr>
      </w:pPr>
      <w:bookmarkStart w:id="30" w:name="_Toc210016612"/>
      <w:r w:rsidRPr="008810AA">
        <w:rPr>
          <w:rFonts w:asciiTheme="majorHAnsi" w:eastAsia="Times New Roman" w:hAnsiTheme="majorHAnsi" w:cs="Times New Roman"/>
          <w:color w:val="0098CD"/>
          <w:kern w:val="32"/>
          <w:sz w:val="36"/>
          <w:szCs w:val="36"/>
          <w:lang w:val="es-PE"/>
        </w:rPr>
        <w:t xml:space="preserve">6. </w:t>
      </w:r>
      <w:r w:rsidR="00BA7511" w:rsidRPr="008810AA">
        <w:rPr>
          <w:rFonts w:asciiTheme="majorHAnsi" w:eastAsia="Times New Roman" w:hAnsiTheme="majorHAnsi" w:cs="Times New Roman"/>
          <w:color w:val="0098CD"/>
          <w:kern w:val="32"/>
          <w:sz w:val="36"/>
          <w:szCs w:val="36"/>
          <w:lang w:val="es-PE"/>
        </w:rPr>
        <w:t>A</w:t>
      </w:r>
      <w:r w:rsidR="000A47EB" w:rsidRPr="008810AA">
        <w:rPr>
          <w:rFonts w:asciiTheme="majorHAnsi" w:eastAsia="Times New Roman" w:hAnsiTheme="majorHAnsi" w:cs="Times New Roman"/>
          <w:color w:val="0098CD"/>
          <w:kern w:val="32"/>
          <w:sz w:val="36"/>
          <w:szCs w:val="36"/>
          <w:lang w:val="es-PE"/>
        </w:rPr>
        <w:t>nálisis</w:t>
      </w:r>
      <w:r w:rsidR="00C45795" w:rsidRPr="008810AA">
        <w:rPr>
          <w:rFonts w:asciiTheme="majorHAnsi" w:eastAsia="Times New Roman" w:hAnsiTheme="majorHAnsi" w:cs="Times New Roman"/>
          <w:color w:val="0098CD"/>
          <w:kern w:val="32"/>
          <w:sz w:val="36"/>
          <w:szCs w:val="36"/>
          <w:lang w:val="es-PE"/>
        </w:rPr>
        <w:t xml:space="preserve"> </w:t>
      </w:r>
      <w:r w:rsidR="000A47EB" w:rsidRPr="008810AA">
        <w:rPr>
          <w:rFonts w:asciiTheme="majorHAnsi" w:eastAsia="Times New Roman" w:hAnsiTheme="majorHAnsi" w:cs="Times New Roman"/>
          <w:color w:val="0098CD"/>
          <w:kern w:val="32"/>
          <w:sz w:val="36"/>
          <w:szCs w:val="36"/>
          <w:lang w:val="es-PE"/>
        </w:rPr>
        <w:t>Exploratorio</w:t>
      </w:r>
      <w:r w:rsidR="00C45795" w:rsidRPr="008810AA">
        <w:rPr>
          <w:rFonts w:asciiTheme="majorHAnsi" w:eastAsia="Times New Roman" w:hAnsiTheme="majorHAnsi" w:cs="Times New Roman"/>
          <w:color w:val="0098CD"/>
          <w:kern w:val="32"/>
          <w:sz w:val="36"/>
          <w:szCs w:val="36"/>
          <w:lang w:val="es-PE"/>
        </w:rPr>
        <w:t xml:space="preserve"> de </w:t>
      </w:r>
      <w:r w:rsidR="00C7755D" w:rsidRPr="008810AA">
        <w:rPr>
          <w:rFonts w:asciiTheme="majorHAnsi" w:eastAsia="Times New Roman" w:hAnsiTheme="majorHAnsi" w:cs="Times New Roman"/>
          <w:color w:val="0098CD"/>
          <w:kern w:val="32"/>
          <w:sz w:val="36"/>
          <w:szCs w:val="36"/>
          <w:lang w:val="es-PE"/>
        </w:rPr>
        <w:t>Datos (</w:t>
      </w:r>
      <w:r w:rsidR="00C45795" w:rsidRPr="008810AA">
        <w:rPr>
          <w:rFonts w:asciiTheme="majorHAnsi" w:eastAsia="Times New Roman" w:hAnsiTheme="majorHAnsi" w:cs="Times New Roman"/>
          <w:color w:val="0098CD"/>
          <w:kern w:val="32"/>
          <w:sz w:val="36"/>
          <w:szCs w:val="36"/>
          <w:lang w:val="es-PE"/>
        </w:rPr>
        <w:t>EDA)</w:t>
      </w:r>
      <w:bookmarkEnd w:id="30"/>
    </w:p>
    <w:p w14:paraId="036D1FA4" w14:textId="77777777" w:rsidR="1733A594" w:rsidRPr="008810AA" w:rsidRDefault="643BEA9E" w:rsidP="377AD691">
      <w:pPr>
        <w:spacing w:after="160"/>
        <w:rPr>
          <w:rFonts w:eastAsia="Calibri" w:cs="Calibri"/>
        </w:rPr>
      </w:pPr>
      <w:r w:rsidRPr="008810AA">
        <w:rPr>
          <w:rFonts w:eastAsia="Calibri" w:cs="Calibri"/>
        </w:rPr>
        <w:t>En este capítulo se detalla el Análisis Exploratorio de Datos (EDA) realizado sobre el conjunto de datos de rotación de empleados. El objetivo principal del EDA es obtener una comprensión profunda de la estructura de los datos, identificar patrones y relaciones entre las variables, detectar anomalías y, crucialmente, explorar los factores que podrían influir en la decisión de un empleado de rotar. Esta fase es fundamental para informar las decisiones de preprocesamiento, selección de características y el desarrollo de modelos predictivos robustos.</w:t>
      </w:r>
    </w:p>
    <w:p w14:paraId="39B8E5A0" w14:textId="1349707D" w:rsidR="2A0E9B4C" w:rsidRPr="008810AA" w:rsidRDefault="00C45795" w:rsidP="00623634">
      <w:pPr>
        <w:pStyle w:val="Ttulo2"/>
        <w:keepLines w:val="0"/>
        <w:spacing w:before="120" w:after="120"/>
        <w:ind w:left="567" w:hanging="567"/>
        <w:rPr>
          <w:rFonts w:eastAsia="Times New Roman" w:cs="Arial"/>
          <w:bCs/>
          <w:iCs/>
          <w:color w:val="0098CD"/>
          <w:sz w:val="28"/>
          <w:szCs w:val="28"/>
        </w:rPr>
      </w:pPr>
      <w:bookmarkStart w:id="31" w:name="_Toc210016613"/>
      <w:r w:rsidRPr="008810AA">
        <w:rPr>
          <w:rFonts w:eastAsia="Times New Roman" w:cs="Arial"/>
          <w:bCs/>
          <w:iCs/>
          <w:color w:val="0098CD"/>
          <w:sz w:val="28"/>
          <w:szCs w:val="28"/>
        </w:rPr>
        <w:t xml:space="preserve">6.1 </w:t>
      </w:r>
      <w:r w:rsidR="00362E20" w:rsidRPr="008810AA">
        <w:rPr>
          <w:rFonts w:eastAsia="Times New Roman" w:cs="Arial"/>
          <w:bCs/>
          <w:iCs/>
          <w:color w:val="0098CD"/>
          <w:sz w:val="28"/>
          <w:szCs w:val="28"/>
        </w:rPr>
        <w:t xml:space="preserve">Resumen </w:t>
      </w:r>
      <w:r w:rsidR="008F3DAE" w:rsidRPr="008810AA">
        <w:rPr>
          <w:rFonts w:eastAsia="Times New Roman" w:cs="Arial"/>
          <w:bCs/>
          <w:iCs/>
          <w:color w:val="0098CD"/>
          <w:sz w:val="28"/>
          <w:szCs w:val="28"/>
        </w:rPr>
        <w:t>estadístico</w:t>
      </w:r>
      <w:r w:rsidR="000A47EB" w:rsidRPr="008810AA">
        <w:rPr>
          <w:rFonts w:eastAsia="Times New Roman" w:cs="Arial"/>
          <w:bCs/>
          <w:iCs/>
          <w:color w:val="0098CD"/>
          <w:sz w:val="28"/>
          <w:szCs w:val="28"/>
        </w:rPr>
        <w:t xml:space="preserve"> de las variables</w:t>
      </w:r>
      <w:bookmarkEnd w:id="31"/>
    </w:p>
    <w:p w14:paraId="7061C12C" w14:textId="61733366" w:rsidR="006D5882" w:rsidRPr="005D0101" w:rsidRDefault="0E22F071" w:rsidP="009516FC">
      <w:pPr>
        <w:pStyle w:val="Ttulo3"/>
        <w:ind w:left="709" w:hanging="709"/>
        <w:rPr>
          <w:rFonts w:ascii="Calibri" w:eastAsia="Calibri" w:hAnsi="Calibri" w:cs="Calibri"/>
          <w:color w:val="333333"/>
          <w:szCs w:val="24"/>
        </w:rPr>
      </w:pPr>
      <w:bookmarkStart w:id="32" w:name="_Toc210016614"/>
      <w:r w:rsidRPr="008810AA">
        <w:t>6.1.2</w:t>
      </w:r>
      <w:r w:rsidR="00042213" w:rsidRPr="008810AA">
        <w:t xml:space="preserve"> </w:t>
      </w:r>
      <w:r w:rsidR="34B1CE05" w:rsidRPr="008810AA">
        <w:t>Fuente de datos:</w:t>
      </w:r>
      <w:r w:rsidR="009516FC">
        <w:t xml:space="preserve"> </w:t>
      </w:r>
      <w:r w:rsidR="34B1CE05" w:rsidRPr="009516FC">
        <w:rPr>
          <w:rFonts w:ascii="Calibri" w:eastAsia="Calibri" w:hAnsi="Calibri" w:cs="Calibri"/>
          <w:b w:val="0"/>
          <w:bCs w:val="0"/>
          <w:color w:val="333333"/>
          <w:szCs w:val="24"/>
        </w:rPr>
        <w:t xml:space="preserve">WA_Fn-UseC_-HR-Employee-Attrition.csv con 1 </w:t>
      </w:r>
      <w:r w:rsidR="23A82EBA" w:rsidRPr="009516FC">
        <w:rPr>
          <w:rFonts w:ascii="Calibri" w:eastAsia="Calibri" w:hAnsi="Calibri" w:cs="Calibri"/>
          <w:b w:val="0"/>
          <w:bCs w:val="0"/>
          <w:color w:val="333333"/>
          <w:szCs w:val="24"/>
        </w:rPr>
        <w:t xml:space="preserve">      </w:t>
      </w:r>
      <w:hyperlink r:id="rId17">
        <w:r w:rsidR="34B1CE05" w:rsidRPr="009516FC">
          <w:rPr>
            <w:rFonts w:ascii="Calibri" w:eastAsia="Calibri" w:hAnsi="Calibri" w:cs="Calibri"/>
            <w:b w:val="0"/>
            <w:bCs w:val="0"/>
            <w:szCs w:val="24"/>
          </w:rPr>
          <w:t>https://www.kaggle.com/datasets/pavansubhasht/ibm-hr-analytics-attrition-dataset</w:t>
        </w:r>
      </w:hyperlink>
      <w:r w:rsidR="34B1CE05" w:rsidRPr="005D0101">
        <w:rPr>
          <w:rFonts w:ascii="Calibri" w:eastAsia="Calibri" w:hAnsi="Calibri" w:cs="Calibri"/>
          <w:szCs w:val="24"/>
        </w:rPr>
        <w:t>.</w:t>
      </w:r>
      <w:bookmarkEnd w:id="32"/>
      <w:r w:rsidR="085988AC" w:rsidRPr="005D0101">
        <w:rPr>
          <w:rFonts w:eastAsia="Calibri" w:cs="Calibri"/>
          <w:color w:val="333333"/>
          <w:szCs w:val="24"/>
        </w:rPr>
        <w:t xml:space="preserve">    </w:t>
      </w:r>
    </w:p>
    <w:p w14:paraId="61EF6D57" w14:textId="04094C37" w:rsidR="34B1CE05" w:rsidRPr="005D0101" w:rsidRDefault="1279677C" w:rsidP="005D0101">
      <w:pPr>
        <w:pStyle w:val="Ttulo3"/>
        <w:ind w:left="709" w:hanging="709"/>
        <w:rPr>
          <w:rFonts w:ascii="Calibri" w:eastAsia="Calibri" w:hAnsi="Calibri" w:cs="Calibri"/>
          <w:szCs w:val="24"/>
        </w:rPr>
      </w:pPr>
      <w:bookmarkStart w:id="33" w:name="_Toc210016615"/>
      <w:r w:rsidRPr="008810AA">
        <w:t>6.1.3</w:t>
      </w:r>
      <w:r w:rsidR="009B6F47" w:rsidRPr="008810AA">
        <w:t xml:space="preserve"> </w:t>
      </w:r>
      <w:r w:rsidR="34B1CE05" w:rsidRPr="008810AA">
        <w:t>Registros y Variables:</w:t>
      </w:r>
      <w:r w:rsidR="005D0101">
        <w:t xml:space="preserve"> </w:t>
      </w:r>
      <w:r w:rsidR="34B1CE05" w:rsidRPr="005D0101">
        <w:rPr>
          <w:rFonts w:ascii="Calibri" w:eastAsia="Calibri" w:hAnsi="Calibri" w:cs="Calibri"/>
          <w:szCs w:val="24"/>
        </w:rPr>
        <w:t>1470 registros y 35 variables.</w:t>
      </w:r>
      <w:bookmarkEnd w:id="33"/>
    </w:p>
    <w:p w14:paraId="77D5557E" w14:textId="24DE1132" w:rsidR="0087165A" w:rsidRPr="008810AA" w:rsidRDefault="0087165A" w:rsidP="0087165A">
      <w:pPr>
        <w:spacing w:before="120" w:after="120"/>
        <w:rPr>
          <w:rFonts w:asciiTheme="minorHAnsi" w:hAnsiTheme="minorHAnsi"/>
          <w:b/>
          <w:bCs/>
          <w:color w:val="auto"/>
        </w:rPr>
      </w:pPr>
      <w:r w:rsidRPr="008810AA">
        <w:rPr>
          <w:rFonts w:asciiTheme="minorHAnsi" w:hAnsiTheme="minorHAnsi"/>
          <w:b/>
          <w:bCs/>
          <w:color w:val="auto"/>
        </w:rPr>
        <w:t xml:space="preserve">Figura 4 </w:t>
      </w:r>
      <w:r w:rsidR="00AF14B2" w:rsidRPr="00AF14B2">
        <w:rPr>
          <w:rFonts w:asciiTheme="minorHAnsi" w:hAnsiTheme="minorHAnsi"/>
          <w:color w:val="auto"/>
        </w:rPr>
        <w:t>De</w:t>
      </w:r>
      <w:r w:rsidR="00F34D83" w:rsidRPr="00AF14B2">
        <w:rPr>
          <w:rFonts w:asciiTheme="minorHAnsi" w:hAnsiTheme="minorHAnsi"/>
          <w:color w:val="auto"/>
        </w:rPr>
        <w:t>scripción</w:t>
      </w:r>
      <w:r w:rsidR="00F34D83" w:rsidRPr="008810AA">
        <w:rPr>
          <w:rFonts w:asciiTheme="minorHAnsi" w:hAnsiTheme="minorHAnsi"/>
          <w:color w:val="auto"/>
        </w:rPr>
        <w:t xml:space="preserve"> de variables y tipo de dato</w:t>
      </w:r>
    </w:p>
    <w:p w14:paraId="3C17D095" w14:textId="77777777" w:rsidR="0087165A" w:rsidRPr="008810AA" w:rsidRDefault="0087165A" w:rsidP="009C2A61">
      <w:pPr>
        <w:spacing w:after="160"/>
        <w:jc w:val="left"/>
        <w:rPr>
          <w:rFonts w:asciiTheme="minorHAnsi" w:eastAsia="Calibri" w:hAnsiTheme="minorHAnsi" w:cstheme="minorBidi"/>
          <w:sz w:val="22"/>
          <w:szCs w:val="22"/>
        </w:rPr>
      </w:pPr>
    </w:p>
    <w:p w14:paraId="515AC391" w14:textId="220D7269" w:rsidR="00A039EA" w:rsidRPr="008810AA" w:rsidRDefault="00A039EA" w:rsidP="00A039EA">
      <w:r w:rsidRPr="008810AA">
        <w:rPr>
          <w:rFonts w:cstheme="minorHAnsi"/>
          <w:noProof/>
        </w:rPr>
        <w:lastRenderedPageBreak/>
        <w:drawing>
          <wp:inline distT="0" distB="0" distL="0" distR="0" wp14:anchorId="78EAECB9" wp14:editId="14D389CE">
            <wp:extent cx="4546182" cy="3509605"/>
            <wp:effectExtent l="0" t="0" r="6985" b="0"/>
            <wp:docPr id="1567559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8254" cy="3511204"/>
                    </a:xfrm>
                    <a:prstGeom prst="rect">
                      <a:avLst/>
                    </a:prstGeom>
                    <a:noFill/>
                    <a:ln>
                      <a:noFill/>
                    </a:ln>
                  </pic:spPr>
                </pic:pic>
              </a:graphicData>
            </a:graphic>
          </wp:inline>
        </w:drawing>
      </w:r>
    </w:p>
    <w:p w14:paraId="308187A5" w14:textId="77777777" w:rsidR="00F34D83" w:rsidRPr="008810AA" w:rsidRDefault="00F34D83" w:rsidP="00A039EA"/>
    <w:p w14:paraId="288EA826" w14:textId="03D5747A" w:rsidR="008E41C5" w:rsidRPr="008810AA" w:rsidRDefault="007C35D6" w:rsidP="00A039EA">
      <w:r w:rsidRPr="008810AA">
        <w:rPr>
          <w:rFonts w:cstheme="minorHAnsi"/>
          <w:noProof/>
        </w:rPr>
        <w:lastRenderedPageBreak/>
        <w:drawing>
          <wp:inline distT="0" distB="0" distL="0" distR="0" wp14:anchorId="2EE2286A" wp14:editId="74BB0CBB">
            <wp:extent cx="5219700" cy="5138679"/>
            <wp:effectExtent l="0" t="0" r="0" b="5080"/>
            <wp:docPr id="10206018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5138679"/>
                    </a:xfrm>
                    <a:prstGeom prst="rect">
                      <a:avLst/>
                    </a:prstGeom>
                    <a:noFill/>
                    <a:ln>
                      <a:noFill/>
                    </a:ln>
                  </pic:spPr>
                </pic:pic>
              </a:graphicData>
            </a:graphic>
          </wp:inline>
        </w:drawing>
      </w:r>
    </w:p>
    <w:p w14:paraId="347863AE" w14:textId="0021AE0B" w:rsidR="00F34D83" w:rsidRPr="008810AA" w:rsidRDefault="00F34D83" w:rsidP="006F7861">
      <w:pPr>
        <w:pStyle w:val="Piedefoto-tabla"/>
      </w:pPr>
      <w:r w:rsidRPr="008810AA">
        <w:t>Fuente: Elaboración propia</w:t>
      </w:r>
    </w:p>
    <w:p w14:paraId="20EA5A4D" w14:textId="77777777" w:rsidR="00DE74FF" w:rsidRDefault="21C7FBA0" w:rsidP="00DE74FF">
      <w:pPr>
        <w:pStyle w:val="Ttulo3"/>
        <w:ind w:left="709" w:hanging="709"/>
      </w:pPr>
      <w:bookmarkStart w:id="34" w:name="_Toc210016616"/>
      <w:r w:rsidRPr="008810AA">
        <w:t>6.1.</w:t>
      </w:r>
      <w:r w:rsidR="34B1CE05" w:rsidRPr="008810AA">
        <w:t>4</w:t>
      </w:r>
      <w:r w:rsidR="61AA368B" w:rsidRPr="008810AA">
        <w:t xml:space="preserve"> </w:t>
      </w:r>
      <w:r w:rsidR="34B1CE05" w:rsidRPr="008810AA">
        <w:t>Análisis y tratamiento de calidad de datos</w:t>
      </w:r>
      <w:bookmarkEnd w:id="34"/>
    </w:p>
    <w:p w14:paraId="7FAC3DA1" w14:textId="5831FC08" w:rsidR="00DE74FF" w:rsidRDefault="00DE74FF" w:rsidP="005B30FF">
      <w:pPr>
        <w:pStyle w:val="Prrafodelista"/>
        <w:numPr>
          <w:ilvl w:val="0"/>
          <w:numId w:val="34"/>
        </w:numPr>
        <w:ind w:left="426"/>
      </w:pPr>
      <w:r>
        <w:t xml:space="preserve">Análisis de valores faltantes. </w:t>
      </w:r>
    </w:p>
    <w:p w14:paraId="0DC5584E" w14:textId="77777777" w:rsidR="00DE74FF" w:rsidRDefault="00DE74FF" w:rsidP="00DE74FF">
      <w:r>
        <w:t>Se hizo una verificación completa: 0 valores nulos</w:t>
      </w:r>
      <w:r w:rsidRPr="006F7861">
        <w:t>. No fue necesaria imputación</w:t>
      </w:r>
      <w:r>
        <w:t>.</w:t>
      </w:r>
    </w:p>
    <w:p w14:paraId="723EE51F" w14:textId="36983C87" w:rsidR="00821057" w:rsidRDefault="00821057" w:rsidP="005B30FF">
      <w:pPr>
        <w:pStyle w:val="Prrafodelista"/>
        <w:numPr>
          <w:ilvl w:val="0"/>
          <w:numId w:val="34"/>
        </w:numPr>
        <w:ind w:left="426"/>
      </w:pPr>
      <w:r w:rsidRPr="00821057">
        <w:t>Análisis de la consistencia lógica de las variables.</w:t>
      </w:r>
    </w:p>
    <w:p w14:paraId="745C410B" w14:textId="58A2EB5B" w:rsidR="00821057" w:rsidRDefault="00821057" w:rsidP="00821057">
      <w:pPr>
        <w:rPr>
          <w:rFonts w:eastAsia="Calibri"/>
        </w:rPr>
      </w:pPr>
      <w:r>
        <w:rPr>
          <w:rFonts w:eastAsia="Calibri"/>
        </w:rPr>
        <w:t>Se aplicaron las siguientes reglas de consistencia lógica y se muestran los casos encontrados:</w:t>
      </w:r>
    </w:p>
    <w:p w14:paraId="374EE266" w14:textId="77777777" w:rsidR="00821057" w:rsidRPr="00821057" w:rsidRDefault="00821057" w:rsidP="00FB18D4">
      <w:pPr>
        <w:ind w:left="284"/>
        <w:rPr>
          <w:lang w:val="en-US"/>
        </w:rPr>
      </w:pPr>
      <w:r w:rsidRPr="00821057">
        <w:rPr>
          <w:lang w:val="en-US"/>
        </w:rPr>
        <w:t>•</w:t>
      </w:r>
      <w:r w:rsidRPr="00821057">
        <w:rPr>
          <w:lang w:val="en-US"/>
        </w:rPr>
        <w:tab/>
        <w:t>YearsAtCompany &gt; TotalWorkingYears: 0</w:t>
      </w:r>
    </w:p>
    <w:p w14:paraId="685037F2" w14:textId="4A77B310" w:rsidR="00821057" w:rsidRPr="002950EE" w:rsidRDefault="00821057" w:rsidP="00FB18D4">
      <w:pPr>
        <w:ind w:left="284"/>
        <w:rPr>
          <w:lang w:val="en-US"/>
        </w:rPr>
      </w:pPr>
      <w:r w:rsidRPr="002950EE">
        <w:rPr>
          <w:lang w:val="en-US"/>
        </w:rPr>
        <w:t>•</w:t>
      </w:r>
      <w:r w:rsidRPr="002950EE">
        <w:rPr>
          <w:lang w:val="en-US"/>
        </w:rPr>
        <w:tab/>
        <w:t>MonthlyIncome &lt; MonthlyRate (valores invertidos): 1212 registros corregidos</w:t>
      </w:r>
    </w:p>
    <w:p w14:paraId="687F3766" w14:textId="77777777" w:rsidR="00821057" w:rsidRPr="00821057" w:rsidRDefault="00821057" w:rsidP="00FB18D4">
      <w:pPr>
        <w:ind w:left="284"/>
        <w:rPr>
          <w:lang w:val="en-US"/>
        </w:rPr>
      </w:pPr>
      <w:r w:rsidRPr="00821057">
        <w:rPr>
          <w:lang w:val="en-US"/>
        </w:rPr>
        <w:t>•</w:t>
      </w:r>
      <w:r w:rsidRPr="00821057">
        <w:rPr>
          <w:lang w:val="en-US"/>
        </w:rPr>
        <w:tab/>
        <w:t>YearsInCurrentRole &gt; TotalWorkingYears: 0</w:t>
      </w:r>
    </w:p>
    <w:p w14:paraId="737D20E3" w14:textId="77777777" w:rsidR="00821057" w:rsidRPr="00821057" w:rsidRDefault="00821057" w:rsidP="00FB18D4">
      <w:pPr>
        <w:ind w:left="284"/>
        <w:rPr>
          <w:lang w:val="en-US"/>
        </w:rPr>
      </w:pPr>
      <w:r w:rsidRPr="00821057">
        <w:rPr>
          <w:lang w:val="en-US"/>
        </w:rPr>
        <w:t>•</w:t>
      </w:r>
      <w:r w:rsidRPr="00821057">
        <w:rPr>
          <w:lang w:val="en-US"/>
        </w:rPr>
        <w:tab/>
        <w:t>YearsSinceLastPromotion &gt; TotalWorkingYears: 0</w:t>
      </w:r>
    </w:p>
    <w:p w14:paraId="2263A6B1" w14:textId="77777777" w:rsidR="00821057" w:rsidRPr="00821057" w:rsidRDefault="00821057" w:rsidP="00FB18D4">
      <w:pPr>
        <w:ind w:left="284"/>
        <w:rPr>
          <w:lang w:val="en-US"/>
        </w:rPr>
      </w:pPr>
      <w:r w:rsidRPr="00821057">
        <w:rPr>
          <w:lang w:val="en-US"/>
        </w:rPr>
        <w:t>•</w:t>
      </w:r>
      <w:r w:rsidRPr="00821057">
        <w:rPr>
          <w:lang w:val="en-US"/>
        </w:rPr>
        <w:tab/>
        <w:t>YearsWithCurrManager &gt; YearsAtCompany: 0</w:t>
      </w:r>
    </w:p>
    <w:p w14:paraId="63FEA273" w14:textId="77777777" w:rsidR="00821057" w:rsidRPr="00821057" w:rsidRDefault="00821057" w:rsidP="00FB18D4">
      <w:pPr>
        <w:ind w:left="284"/>
        <w:rPr>
          <w:lang w:val="en-US"/>
        </w:rPr>
      </w:pPr>
      <w:r w:rsidRPr="00821057">
        <w:rPr>
          <w:lang w:val="en-US"/>
        </w:rPr>
        <w:lastRenderedPageBreak/>
        <w:t>•</w:t>
      </w:r>
      <w:r w:rsidRPr="00821057">
        <w:rPr>
          <w:lang w:val="en-US"/>
        </w:rPr>
        <w:tab/>
        <w:t xml:space="preserve">YearsInCurrentRole &gt; YearsAtCompany: 0 </w:t>
      </w:r>
    </w:p>
    <w:p w14:paraId="3AAB00ED" w14:textId="77777777" w:rsidR="00821057" w:rsidRDefault="00821057" w:rsidP="00FB18D4">
      <w:pPr>
        <w:ind w:left="284"/>
      </w:pPr>
      <w:r>
        <w:t>•</w:t>
      </w:r>
      <w:r>
        <w:tab/>
        <w:t>YearsSinceLastPromotion &gt; YearsAtCompany: 0</w:t>
      </w:r>
    </w:p>
    <w:p w14:paraId="4D4F5432" w14:textId="77777777" w:rsidR="00821057" w:rsidRDefault="00821057" w:rsidP="00FB18D4">
      <w:pPr>
        <w:ind w:left="284"/>
      </w:pPr>
      <w:r>
        <w:t>•</w:t>
      </w:r>
      <w:r>
        <w:tab/>
        <w:t>Variables categóricas fuera de rango: 0</w:t>
      </w:r>
    </w:p>
    <w:p w14:paraId="775DE2AB" w14:textId="77777777" w:rsidR="00821057" w:rsidRDefault="00821057" w:rsidP="00FB18D4">
      <w:pPr>
        <w:ind w:left="284"/>
      </w:pPr>
      <w:r>
        <w:t>•</w:t>
      </w:r>
      <w:r>
        <w:tab/>
        <w:t>EnvironmentSatisfaction: 0 fuera de rango</w:t>
      </w:r>
    </w:p>
    <w:p w14:paraId="67CDB886" w14:textId="77777777" w:rsidR="00821057" w:rsidRDefault="00821057" w:rsidP="00FB18D4">
      <w:pPr>
        <w:ind w:left="284"/>
      </w:pPr>
      <w:r>
        <w:t>•</w:t>
      </w:r>
      <w:r>
        <w:tab/>
        <w:t xml:space="preserve">JobInvolvement: 0 fuera de rango </w:t>
      </w:r>
    </w:p>
    <w:p w14:paraId="5A2CD700" w14:textId="77777777" w:rsidR="00821057" w:rsidRDefault="00821057" w:rsidP="00FB18D4">
      <w:pPr>
        <w:ind w:left="284"/>
      </w:pPr>
      <w:r>
        <w:t>•</w:t>
      </w:r>
      <w:r>
        <w:tab/>
        <w:t>JobSatisfaction: 0 fuera de rango</w:t>
      </w:r>
    </w:p>
    <w:p w14:paraId="0541118A" w14:textId="77777777" w:rsidR="00821057" w:rsidRDefault="00821057" w:rsidP="00FB18D4">
      <w:pPr>
        <w:ind w:left="284"/>
      </w:pPr>
      <w:r>
        <w:t>•</w:t>
      </w:r>
      <w:r>
        <w:tab/>
        <w:t>PerformanceRating: 0 fuera de rango</w:t>
      </w:r>
    </w:p>
    <w:p w14:paraId="2C4A9C3F" w14:textId="77777777" w:rsidR="00821057" w:rsidRDefault="00821057" w:rsidP="00FB18D4">
      <w:pPr>
        <w:ind w:left="284"/>
      </w:pPr>
      <w:r>
        <w:t>•</w:t>
      </w:r>
      <w:r>
        <w:tab/>
        <w:t>RelationshipSatisfaction: 0 fuera de rango</w:t>
      </w:r>
    </w:p>
    <w:p w14:paraId="2C7376FE" w14:textId="5C9A0AAC" w:rsidR="00821057" w:rsidRDefault="00821057" w:rsidP="00FB18D4">
      <w:pPr>
        <w:ind w:left="284"/>
      </w:pPr>
      <w:r>
        <w:t>•</w:t>
      </w:r>
      <w:r>
        <w:tab/>
        <w:t>WorkLifeBalance: 0 fuera de rango</w:t>
      </w:r>
    </w:p>
    <w:p w14:paraId="227F44B8" w14:textId="6D1D5A1F" w:rsidR="00821057" w:rsidRDefault="00821057" w:rsidP="00821057">
      <w:r>
        <w:t xml:space="preserve">Problema identificado: Que 1,212 de 1,470 registros (aproximadamente el 82% del dataset) tuvieran </w:t>
      </w:r>
      <w:r>
        <w:rPr>
          <w:rFonts w:eastAsia="Courier New"/>
        </w:rPr>
        <w:t>MonthlyIncome &lt; MonthlyRate</w:t>
      </w:r>
      <w:r>
        <w:t xml:space="preserve"> es un porcentaje altísimo. Esto no es un error aleatorio; sugiere un problema fundamental en cómo se recopilaron, definieron o procesaron estas dos variables. Sin embargo</w:t>
      </w:r>
      <w:r w:rsidR="00295B30">
        <w:t>,</w:t>
      </w:r>
      <w:r>
        <w:t xml:space="preserve"> dado que no podemos acceder a los creadores del dataset no podemos conocer la razón de semejante inconsistencia. ¿Por qué es una inconsistencia? Si MonthlyIncome se define como el ingreso total mensual y MonthlyRate como una tarifa o ingreso base, es lógicamente imposible que el ingreso total sea menor que la tarifa base. Dejar los datos como están significa que el modelo que usemos estaría aprendiendo de una relación ilógica, lo que puede confundirlo.</w:t>
      </w:r>
    </w:p>
    <w:p w14:paraId="77DE8E3A" w14:textId="2C07857A" w:rsidR="00821057" w:rsidRDefault="00821057" w:rsidP="00821057">
      <w:r>
        <w:t>Alternativas de solución al problema. Se plantearon algunas alternativas. Por ejemplo, descartar una de las variables y solo trabajar con una de ellas. Se descartó esta alternativa considerando que MonthlyRate, incluso con el problema original, podría contener información valiosa que no está completamente capturada por MonthlyIncome. Por ejemplo, MonthlyRate podría ser el salario base negociado, mientras MonthlyIncome incluye bonos variables. Si el salario base es un predictor fuerte de rotación, descartarlo podría debilitar el modelo. No queda más alternativa que corregir los valores.</w:t>
      </w:r>
    </w:p>
    <w:p w14:paraId="11757149" w14:textId="21238FCD" w:rsidR="00821057" w:rsidRDefault="00821057" w:rsidP="00821057">
      <w:r>
        <w:rPr>
          <w:rFonts w:eastAsia="Calibri"/>
        </w:rPr>
        <w:t xml:space="preserve">Solución al problema. Para cada caso se dejó el monto menor en MonthlyRate y el mayor en MonthlyIncome. La idea detrás de esta corrección es que el ingreso mensual no puede ser menor que la tarifa mensual. Sin embargo, estamos asumiendo que los valores numéricos eran correctos, pero que simplemente fueron asignados a la columna equivocada durante la entrada o el procesamiento de datos. Es como si </w:t>
      </w:r>
      <w:r>
        <w:rPr>
          <w:rFonts w:eastAsia="Calibri"/>
        </w:rPr>
        <w:lastRenderedPageBreak/>
        <w:t>alguien hubiera intercambiado accidentalmente los datos de esas dos columnas en el 82% de los casos.</w:t>
      </w:r>
    </w:p>
    <w:p w14:paraId="28D6AC7A" w14:textId="0CF67ABE" w:rsidR="00821057" w:rsidRDefault="00821057" w:rsidP="00821057">
      <w:r>
        <w:rPr>
          <w:rFonts w:eastAsia="Calibri"/>
        </w:rPr>
        <w:t>El riesgo que asumimos es: si la suposición de que los valores simplemente se invirtieron es incorrecta, y el problema real es, por ejemplo, que MonthlyRate y MonthlyIncome significan algo ligeramente diferente a lo que interpretamos, o que hay errores de entrada de datos donde los números en sí mismos son incorrectos, entonces nuestra "corrección" podría estar perpetuando un error o distorsionando el significado real de las variables. Aun así, hemos asumido la corrección señalada para evitar la inconsistencia de los datos.</w:t>
      </w:r>
    </w:p>
    <w:p w14:paraId="1E6D869E" w14:textId="07708B0D" w:rsidR="00096BC4" w:rsidRPr="00096BC4" w:rsidRDefault="00821057" w:rsidP="00096BC4">
      <w:pPr>
        <w:spacing w:before="120" w:after="120"/>
        <w:rPr>
          <w:rFonts w:asciiTheme="minorHAnsi" w:hAnsiTheme="minorHAnsi"/>
          <w:i/>
          <w:iCs/>
          <w:color w:val="auto"/>
        </w:rPr>
      </w:pPr>
      <w:r w:rsidRPr="008810AA">
        <w:rPr>
          <w:rFonts w:asciiTheme="minorHAnsi" w:hAnsiTheme="minorHAnsi"/>
          <w:b/>
          <w:bCs/>
          <w:color w:val="auto"/>
        </w:rPr>
        <w:t xml:space="preserve">Figura 4. </w:t>
      </w:r>
      <w:r w:rsidR="00B732D8">
        <w:rPr>
          <w:rFonts w:asciiTheme="minorHAnsi" w:hAnsiTheme="minorHAnsi"/>
          <w:i/>
          <w:iCs/>
          <w:color w:val="auto"/>
        </w:rPr>
        <w:t>Gráfico</w:t>
      </w:r>
      <w:r w:rsidR="00096BC4">
        <w:rPr>
          <w:rFonts w:asciiTheme="minorHAnsi" w:hAnsiTheme="minorHAnsi"/>
          <w:i/>
          <w:iCs/>
          <w:color w:val="auto"/>
        </w:rPr>
        <w:t xml:space="preserve"> dispersión </w:t>
      </w:r>
      <w:r w:rsidR="00096BC4" w:rsidRPr="00096BC4">
        <w:rPr>
          <w:rFonts w:asciiTheme="minorHAnsi" w:hAnsiTheme="minorHAnsi"/>
          <w:i/>
          <w:color w:val="auto"/>
        </w:rPr>
        <w:t>Ingresos mensuales vs. tasa mensual</w:t>
      </w:r>
    </w:p>
    <w:p w14:paraId="6BB6ED4E" w14:textId="12404F5E" w:rsidR="00821057" w:rsidRDefault="00821057" w:rsidP="00821057">
      <w:pPr>
        <w:spacing w:before="120" w:after="120"/>
        <w:rPr>
          <w:rFonts w:asciiTheme="minorHAnsi" w:hAnsiTheme="minorHAnsi" w:cstheme="minorHAnsi"/>
          <w:sz w:val="22"/>
          <w:szCs w:val="22"/>
        </w:rPr>
      </w:pPr>
      <w:r w:rsidRPr="008810AA">
        <w:rPr>
          <w:rFonts w:cstheme="minorHAnsi"/>
          <w:noProof/>
          <w:sz w:val="22"/>
          <w:szCs w:val="22"/>
          <w:lang w:eastAsia="es-PE"/>
        </w:rPr>
        <w:drawing>
          <wp:inline distT="0" distB="0" distL="0" distR="0" wp14:anchorId="48318551" wp14:editId="2ED448CC">
            <wp:extent cx="3729898" cy="2117717"/>
            <wp:effectExtent l="0" t="0" r="4445" b="0"/>
            <wp:docPr id="2957698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1968" cy="2130248"/>
                    </a:xfrm>
                    <a:prstGeom prst="rect">
                      <a:avLst/>
                    </a:prstGeom>
                    <a:noFill/>
                  </pic:spPr>
                </pic:pic>
              </a:graphicData>
            </a:graphic>
          </wp:inline>
        </w:drawing>
      </w:r>
    </w:p>
    <w:p w14:paraId="72FFDD86" w14:textId="5A997665" w:rsidR="00991FC6" w:rsidRDefault="00821057" w:rsidP="00360FB2">
      <w:pPr>
        <w:pStyle w:val="Piedefoto-tabla"/>
      </w:pPr>
      <w:r w:rsidRPr="008810AA">
        <w:t xml:space="preserve">Fuente: Elaboración propia </w:t>
      </w:r>
    </w:p>
    <w:p w14:paraId="15FBB1D0" w14:textId="77777777" w:rsidR="00360FB2" w:rsidRPr="00360FB2" w:rsidRDefault="00360FB2" w:rsidP="00360FB2"/>
    <w:p w14:paraId="73D79D4A" w14:textId="20496E79" w:rsidR="00821057" w:rsidRPr="00360FB2" w:rsidRDefault="00821057" w:rsidP="00821057">
      <w:pPr>
        <w:tabs>
          <w:tab w:val="left" w:pos="284"/>
        </w:tabs>
        <w:spacing w:after="160"/>
        <w:ind w:left="284"/>
        <w:rPr>
          <w:rFonts w:asciiTheme="minorHAnsi" w:hAnsiTheme="minorHAnsi" w:cstheme="minorHAnsi"/>
        </w:rPr>
      </w:pPr>
      <w:r w:rsidRPr="00360FB2">
        <w:rPr>
          <w:rFonts w:asciiTheme="minorHAnsi" w:hAnsiTheme="minorHAnsi" w:cstheme="minorHAnsi"/>
        </w:rPr>
        <w:t xml:space="preserve">Se observa que desapareció la inconsistencia lógica. También el gráfico indica la variabilidad de los valores de MonthlyIncome. Así, en la línea diagonal inferior observamos una clara concentración de puntos. Esta línea representa los casos donde MonthlyIncome es igual a MonthlyRate. Esta es una consecuencia directa de la corrección: cuando encontramos que MonthlyIncome era menor que MonthlyRate, se </w:t>
      </w:r>
      <w:r w:rsidR="00360FB2" w:rsidRPr="00360FB2">
        <w:rPr>
          <w:rFonts w:asciiTheme="minorHAnsi" w:hAnsiTheme="minorHAnsi" w:cstheme="minorHAnsi"/>
        </w:rPr>
        <w:t>invirtieron</w:t>
      </w:r>
      <w:r w:rsidRPr="00360FB2">
        <w:rPr>
          <w:rFonts w:asciiTheme="minorHAnsi" w:hAnsiTheme="minorHAnsi" w:cstheme="minorHAnsi"/>
        </w:rPr>
        <w:t xml:space="preserve"> los valores, resultando en que el valor menor (originalmente MonthlyIncome) se asignó a MonthlyRate, y el mayor (originalmente MonthlyRate) se asignó a MonthlyIncome. En muchos de esos casos, los valores eran idénticos o muy cercanos, lo que creó esta línea.</w:t>
      </w:r>
    </w:p>
    <w:p w14:paraId="7BCECA5B" w14:textId="7D56FA5C" w:rsidR="00821057" w:rsidRPr="00360FB2" w:rsidRDefault="00821057" w:rsidP="00821057">
      <w:pPr>
        <w:tabs>
          <w:tab w:val="left" w:pos="284"/>
        </w:tabs>
        <w:spacing w:after="160"/>
        <w:ind w:left="284"/>
        <w:rPr>
          <w:rFonts w:asciiTheme="minorHAnsi" w:hAnsiTheme="minorHAnsi" w:cstheme="minorHAnsi"/>
        </w:rPr>
      </w:pPr>
      <w:r w:rsidRPr="00360FB2">
        <w:rPr>
          <w:rFonts w:asciiTheme="minorHAnsi" w:hAnsiTheme="minorHAnsi" w:cstheme="minorHAnsi"/>
        </w:rPr>
        <w:t xml:space="preserve">Dispersión por Encima de la Diagonal: por encima de esta línea diagonal, hay una dispersión de puntos. Estos representan los casos donde MonthlyIncome es mayor </w:t>
      </w:r>
      <w:r w:rsidRPr="00360FB2">
        <w:rPr>
          <w:rFonts w:asciiTheme="minorHAnsi" w:hAnsiTheme="minorHAnsi" w:cstheme="minorHAnsi"/>
        </w:rPr>
        <w:lastRenderedPageBreak/>
        <w:t>que MonthlyRate. Esto es lógicamente consistente con la idea de que MonthlyIncome podría incluir componentes adicionales como bonificaciones, comisiones, horas extra, etc., que no están reflejados en la MonthlyRate base. La dispersión indica que esta diferencia puede variar considerablemente.</w:t>
      </w:r>
    </w:p>
    <w:p w14:paraId="5BABEB20" w14:textId="65F6055F" w:rsidR="00821057" w:rsidRPr="00360FB2" w:rsidRDefault="00821057" w:rsidP="00821057">
      <w:pPr>
        <w:tabs>
          <w:tab w:val="left" w:pos="284"/>
        </w:tabs>
        <w:spacing w:after="160"/>
        <w:ind w:left="284"/>
        <w:rPr>
          <w:rFonts w:asciiTheme="minorHAnsi" w:hAnsiTheme="minorHAnsi" w:cstheme="minorHAnsi"/>
        </w:rPr>
      </w:pPr>
      <w:r w:rsidRPr="00360FB2">
        <w:rPr>
          <w:rFonts w:asciiTheme="minorHAnsi" w:hAnsiTheme="minorHAnsi" w:cstheme="minorHAnsi"/>
        </w:rPr>
        <w:t>Ausencia de Puntos Debajo de la Diagonal: La ausencia total de puntos debajo de la línea diagonal confirma que la corrección fue exitosa en eliminar todas las instancias donde MonthlyIncome era menor que MonthlyRate, asegurando la consistencia lógica de los datos.</w:t>
      </w:r>
    </w:p>
    <w:p w14:paraId="04A67017" w14:textId="77504A86" w:rsidR="00821057" w:rsidRPr="00360FB2" w:rsidRDefault="00821057" w:rsidP="00821057">
      <w:pPr>
        <w:tabs>
          <w:tab w:val="left" w:pos="284"/>
        </w:tabs>
        <w:spacing w:after="160"/>
        <w:ind w:left="284"/>
        <w:rPr>
          <w:rFonts w:asciiTheme="minorHAnsi" w:hAnsiTheme="minorHAnsi" w:cstheme="minorHAnsi"/>
        </w:rPr>
      </w:pPr>
      <w:r w:rsidRPr="00360FB2">
        <w:rPr>
          <w:rFonts w:asciiTheme="minorHAnsi" w:hAnsiTheme="minorHAnsi" w:cstheme="minorHAnsi"/>
        </w:rPr>
        <w:t xml:space="preserve">Luego estimamos la correlación de Pearson entre las dos variables luego de la corrección. Obtuvimos un valor de 0.848. indica una </w:t>
      </w:r>
      <w:r w:rsidRPr="00360FB2">
        <w:rPr>
          <w:rFonts w:asciiTheme="minorHAnsi" w:hAnsiTheme="minorHAnsi" w:cstheme="minorHAnsi"/>
          <w:b/>
        </w:rPr>
        <w:t>correlación lineal fuerte y positiva</w:t>
      </w:r>
      <w:r w:rsidRPr="00360FB2">
        <w:rPr>
          <w:rFonts w:asciiTheme="minorHAnsi" w:hAnsiTheme="minorHAnsi" w:cstheme="minorHAnsi"/>
        </w:rPr>
        <w:t xml:space="preserve"> entre </w:t>
      </w:r>
      <w:r w:rsidRPr="00360FB2">
        <w:rPr>
          <w:rFonts w:asciiTheme="minorHAnsi" w:eastAsia="Courier New" w:hAnsiTheme="minorHAnsi" w:cstheme="minorHAnsi"/>
        </w:rPr>
        <w:t>MonthlyIncome</w:t>
      </w:r>
      <w:r w:rsidRPr="00360FB2">
        <w:rPr>
          <w:rFonts w:asciiTheme="minorHAnsi" w:hAnsiTheme="minorHAnsi" w:cstheme="minorHAnsi"/>
        </w:rPr>
        <w:t xml:space="preserve"> y </w:t>
      </w:r>
      <w:r w:rsidRPr="00360FB2">
        <w:rPr>
          <w:rFonts w:asciiTheme="minorHAnsi" w:eastAsia="Courier New" w:hAnsiTheme="minorHAnsi" w:cstheme="minorHAnsi"/>
        </w:rPr>
        <w:t>MonthlyRate</w:t>
      </w:r>
      <w:r w:rsidRPr="00360FB2">
        <w:rPr>
          <w:rFonts w:asciiTheme="minorHAnsi" w:hAnsiTheme="minorHAnsi" w:cstheme="minorHAnsi"/>
        </w:rPr>
        <w:t>. Esto significa que, en general, a medida que la tarifa mensual aumenta, el ingreso mensual también tiende a aumentar de manera consistente. Esto es un comportamiento esperado, ya que ambas variables están relacionadas con la compensación.</w:t>
      </w:r>
    </w:p>
    <w:p w14:paraId="4BEFE799" w14:textId="4F04B298" w:rsidR="34B1CE05" w:rsidRPr="008810AA" w:rsidRDefault="70C46CE5" w:rsidP="003B3249">
      <w:pPr>
        <w:pStyle w:val="Ttulo3"/>
        <w:ind w:left="709" w:hanging="709"/>
        <w:rPr>
          <w:rFonts w:eastAsiaTheme="majorEastAsia"/>
        </w:rPr>
      </w:pPr>
      <w:bookmarkStart w:id="35" w:name="_Toc210016617"/>
      <w:r w:rsidRPr="008810AA">
        <w:rPr>
          <w:rFonts w:eastAsiaTheme="majorEastAsia"/>
        </w:rPr>
        <w:t xml:space="preserve">6.1.5 </w:t>
      </w:r>
      <w:r w:rsidR="34B1CE05" w:rsidRPr="008810AA">
        <w:rPr>
          <w:rFonts w:eastAsiaTheme="majorEastAsia"/>
        </w:rPr>
        <w:t>Qué Sugiere la corrección para el Análisis y Modelado:</w:t>
      </w:r>
      <w:bookmarkEnd w:id="35"/>
    </w:p>
    <w:p w14:paraId="71E5AB6F" w14:textId="77777777" w:rsidR="00BF4AC2" w:rsidRPr="00CF7537" w:rsidRDefault="31D3BB24" w:rsidP="00CF7537">
      <w:pPr>
        <w:pStyle w:val="Ttulo4"/>
      </w:pPr>
      <w:r w:rsidRPr="00BF4AC2">
        <w:t>6.1.5.1</w:t>
      </w:r>
      <w:r w:rsidR="34B1CE05" w:rsidRPr="00BF4AC2">
        <w:tab/>
        <w:t>Éxito de la Corrección:</w:t>
      </w:r>
      <w:r w:rsidR="34B1CE05" w:rsidRPr="00CF7537">
        <w:t xml:space="preserve"> </w:t>
      </w:r>
    </w:p>
    <w:p w14:paraId="3A2CCC2D" w14:textId="1A4C0843" w:rsidR="34B1CE05" w:rsidRPr="00360FB2" w:rsidRDefault="34B1CE05" w:rsidP="161C3DA9">
      <w:pPr>
        <w:spacing w:after="160"/>
        <w:ind w:left="426"/>
        <w:rPr>
          <w:rFonts w:asciiTheme="minorHAnsi" w:hAnsiTheme="minorHAnsi" w:cstheme="minorHAnsi"/>
        </w:rPr>
      </w:pPr>
      <w:r w:rsidRPr="00360FB2">
        <w:rPr>
          <w:rFonts w:asciiTheme="minorHAnsi" w:hAnsiTheme="minorHAnsi" w:cstheme="minorHAnsi"/>
        </w:rPr>
        <w:t>La corrección fue efectiva para resolver la inconsistencia lógica en el 82% de los registros. Los datos ahora cumplen con la expectativa de que el ingreso total sea igual o mayor que la tarifa base.</w:t>
      </w:r>
    </w:p>
    <w:p w14:paraId="1E6373F9" w14:textId="6A35C34C" w:rsidR="34B1CE05" w:rsidRPr="00CF7537" w:rsidRDefault="53963C3C" w:rsidP="00CF7537">
      <w:pPr>
        <w:pStyle w:val="Ttulo4"/>
        <w:rPr>
          <w:rFonts w:eastAsia="Calibri"/>
        </w:rPr>
      </w:pPr>
      <w:r w:rsidRPr="00CF7537">
        <w:t>6.1.5.</w:t>
      </w:r>
      <w:r w:rsidR="00FE1915" w:rsidRPr="00CF7537">
        <w:t>2</w:t>
      </w:r>
      <w:r w:rsidRPr="00CF7537">
        <w:rPr>
          <w:rFonts w:eastAsia="Calibri"/>
        </w:rPr>
        <w:t xml:space="preserve"> </w:t>
      </w:r>
      <w:r w:rsidR="34B1CE05" w:rsidRPr="00CF7537">
        <w:rPr>
          <w:rFonts w:eastAsia="Calibri"/>
        </w:rPr>
        <w:t>Redundancia Potencial (Multicolinealidad):</w:t>
      </w:r>
    </w:p>
    <w:p w14:paraId="1ABF6DFA" w14:textId="25C49856" w:rsidR="34B1CE05" w:rsidRPr="008810AA" w:rsidRDefault="34B1CE05" w:rsidP="161C3DA9">
      <w:pPr>
        <w:tabs>
          <w:tab w:val="left" w:pos="1134"/>
        </w:tabs>
        <w:ind w:left="426"/>
        <w:rPr>
          <w:rFonts w:asciiTheme="minorHAnsi" w:hAnsiTheme="minorHAnsi" w:cstheme="minorHAnsi"/>
          <w:sz w:val="22"/>
          <w:szCs w:val="22"/>
        </w:rPr>
      </w:pPr>
      <w:r w:rsidRPr="00117698">
        <w:rPr>
          <w:rFonts w:asciiTheme="minorHAnsi" w:eastAsia="Calibri" w:hAnsiTheme="minorHAnsi" w:cstheme="minorHAnsi"/>
        </w:rPr>
        <w:t xml:space="preserve">Una correlación de 0.848 es alta. Esto sugiere que ambas variables comparten una gran cantidad de información. Incluir ambas en modelos lineales (como la regresión logística) podría introducir </w:t>
      </w:r>
      <w:r w:rsidRPr="00117698">
        <w:rPr>
          <w:rFonts w:asciiTheme="minorHAnsi" w:eastAsia="Calibri" w:hAnsiTheme="minorHAnsi" w:cstheme="minorHAnsi"/>
          <w:b/>
        </w:rPr>
        <w:t>multicolinealidad</w:t>
      </w:r>
      <w:r w:rsidRPr="008810AA">
        <w:rPr>
          <w:rFonts w:asciiTheme="minorHAnsi" w:eastAsia="Calibri" w:hAnsiTheme="minorHAnsi" w:cstheme="minorHAnsi"/>
          <w:sz w:val="22"/>
          <w:szCs w:val="22"/>
        </w:rPr>
        <w:t>.</w:t>
      </w:r>
      <w:hyperlink r:id="rId21" w:anchor="_ftn1">
        <w:r w:rsidRPr="008810AA">
          <w:rPr>
            <w:rStyle w:val="Hipervnculo"/>
            <w:rFonts w:asciiTheme="minorHAnsi" w:eastAsia="Calibri" w:hAnsiTheme="minorHAnsi" w:cstheme="minorHAnsi"/>
            <w:color w:val="0563C1"/>
            <w:sz w:val="22"/>
            <w:szCs w:val="22"/>
            <w:vertAlign w:val="superscript"/>
          </w:rPr>
          <w:t>[1]</w:t>
        </w:r>
      </w:hyperlink>
    </w:p>
    <w:p w14:paraId="090B13DB" w14:textId="77777777" w:rsidR="00CF7537" w:rsidRPr="00CF7537" w:rsidRDefault="00FE1915" w:rsidP="00CF7537">
      <w:pPr>
        <w:pStyle w:val="Ttulo4"/>
        <w:rPr>
          <w:rFonts w:eastAsia="Calibri"/>
        </w:rPr>
      </w:pPr>
      <w:r w:rsidRPr="00CF7537">
        <w:rPr>
          <w:rFonts w:eastAsia="Calibri"/>
        </w:rPr>
        <w:t xml:space="preserve">6.1.5.3 </w:t>
      </w:r>
      <w:r w:rsidR="34B1CE05" w:rsidRPr="00CF7537">
        <w:rPr>
          <w:rFonts w:eastAsia="Calibri"/>
        </w:rPr>
        <w:t xml:space="preserve">Información única en MonthlyIncome: </w:t>
      </w:r>
    </w:p>
    <w:p w14:paraId="1044C98E" w14:textId="09145ADB" w:rsidR="00C01C00" w:rsidRPr="00117698" w:rsidRDefault="34B1CE05" w:rsidP="0061050A">
      <w:pPr>
        <w:pStyle w:val="Prrafodelista"/>
        <w:ind w:left="426"/>
        <w:rPr>
          <w:rFonts w:asciiTheme="minorHAnsi" w:eastAsia="Calibri" w:hAnsiTheme="minorHAnsi" w:cstheme="minorHAnsi"/>
        </w:rPr>
      </w:pPr>
      <w:r w:rsidRPr="00117698">
        <w:rPr>
          <w:rFonts w:asciiTheme="minorHAnsi" w:eastAsia="Calibri" w:hAnsiTheme="minorHAnsi" w:cstheme="minorHAnsi"/>
        </w:rPr>
        <w:t xml:space="preserve">A pesar de la alta correlación, la dispersión de puntos </w:t>
      </w:r>
      <w:r w:rsidRPr="00117698">
        <w:rPr>
          <w:rFonts w:asciiTheme="minorHAnsi" w:eastAsia="Calibri" w:hAnsiTheme="minorHAnsi" w:cstheme="minorHAnsi"/>
          <w:i/>
        </w:rPr>
        <w:t>por encima</w:t>
      </w:r>
      <w:r w:rsidRPr="00117698">
        <w:rPr>
          <w:rFonts w:asciiTheme="minorHAnsi" w:eastAsia="Calibri" w:hAnsiTheme="minorHAnsi" w:cstheme="minorHAnsi"/>
        </w:rPr>
        <w:t xml:space="preserve"> de la diagonal es crucial. Esto indica que MonthlyIncome sí contiene </w:t>
      </w:r>
      <w:r w:rsidR="009251C9" w:rsidRPr="00117698">
        <w:rPr>
          <w:rFonts w:asciiTheme="minorHAnsi" w:eastAsia="Calibri" w:hAnsiTheme="minorHAnsi" w:cstheme="minorHAnsi"/>
        </w:rPr>
        <w:t>informaci</w:t>
      </w:r>
      <w:r w:rsidR="00AD3F07" w:rsidRPr="00117698">
        <w:rPr>
          <w:rFonts w:asciiTheme="minorHAnsi" w:eastAsia="Calibri" w:hAnsiTheme="minorHAnsi" w:cstheme="minorHAnsi"/>
        </w:rPr>
        <w:t xml:space="preserve">ón </w:t>
      </w:r>
      <w:r w:rsidRPr="00117698">
        <w:rPr>
          <w:rFonts w:asciiTheme="minorHAnsi" w:eastAsia="Calibri" w:hAnsiTheme="minorHAnsi" w:cstheme="minorHAnsi"/>
        </w:rPr>
        <w:t xml:space="preserve">adicional que no está en MonthlyRate. Esta diferencia entre el ingreso total y la tarifa base (que podría representar bonos, comisiones, etc.) podría ser un predictor importante de rotación. </w:t>
      </w:r>
    </w:p>
    <w:p w14:paraId="3838A70B" w14:textId="75AF6276" w:rsidR="00C01C00" w:rsidRPr="00117698" w:rsidRDefault="34B1CE05" w:rsidP="00BB286A">
      <w:pPr>
        <w:pStyle w:val="Prrafodelista"/>
        <w:ind w:left="426"/>
        <w:rPr>
          <w:rFonts w:asciiTheme="minorHAnsi" w:eastAsia="Calibri" w:hAnsiTheme="minorHAnsi" w:cstheme="minorHAnsi"/>
        </w:rPr>
      </w:pPr>
      <w:r w:rsidRPr="00117698">
        <w:rPr>
          <w:rFonts w:asciiTheme="minorHAnsi" w:eastAsia="Calibri" w:hAnsiTheme="minorHAnsi" w:cstheme="minorHAnsi"/>
        </w:rPr>
        <w:lastRenderedPageBreak/>
        <w:t>Por ejemplo, un empleado con una tarifa base alta pero un ingreso total bajo (pocas bonificaciones) podría estar más propenso a rotar.</w:t>
      </w:r>
    </w:p>
    <w:p w14:paraId="59059409" w14:textId="5BA324C5" w:rsidR="34B1CE05" w:rsidRPr="002D5B4A" w:rsidRDefault="00641D1D" w:rsidP="002D5B4A">
      <w:pPr>
        <w:pStyle w:val="Ttulo4"/>
        <w:rPr>
          <w:rFonts w:eastAsia="Calibri"/>
        </w:rPr>
      </w:pPr>
      <w:r w:rsidRPr="00CF7537">
        <w:rPr>
          <w:rFonts w:eastAsia="Calibri"/>
        </w:rPr>
        <w:t>6.1.5.</w:t>
      </w:r>
      <w:r>
        <w:t xml:space="preserve">4 </w:t>
      </w:r>
      <w:r w:rsidR="34B1CE05" w:rsidRPr="002D5B4A">
        <w:rPr>
          <w:rFonts w:eastAsia="Calibri"/>
        </w:rPr>
        <w:t>Decisión para el modelado:</w:t>
      </w:r>
    </w:p>
    <w:p w14:paraId="0CF85E4D" w14:textId="1A94CB40" w:rsidR="34B1CE05" w:rsidRPr="00117698" w:rsidRDefault="34B1CE05" w:rsidP="161C3DA9">
      <w:pPr>
        <w:spacing w:after="160"/>
        <w:ind w:left="426"/>
        <w:rPr>
          <w:rFonts w:asciiTheme="minorHAnsi" w:hAnsiTheme="minorHAnsi" w:cstheme="minorHAnsi"/>
        </w:rPr>
      </w:pPr>
      <w:r w:rsidRPr="00117698">
        <w:rPr>
          <w:rFonts w:asciiTheme="minorHAnsi" w:eastAsia="Calibri" w:hAnsiTheme="minorHAnsi" w:cstheme="minorHAnsi"/>
          <w:b/>
        </w:rPr>
        <w:t>Para modelos lineales (regresión logística):</w:t>
      </w:r>
      <w:r w:rsidRPr="00117698">
        <w:rPr>
          <w:rFonts w:asciiTheme="minorHAnsi" w:eastAsia="Calibri" w:hAnsiTheme="minorHAnsi" w:cstheme="minorHAnsi"/>
        </w:rPr>
        <w:t xml:space="preserve"> Hay que ser cauteloso con la multicolinealidad. Se podría: </w:t>
      </w:r>
      <w:r w:rsidR="005F094B" w:rsidRPr="00117698">
        <w:rPr>
          <w:rFonts w:asciiTheme="minorHAnsi" w:eastAsia="Calibri" w:hAnsiTheme="minorHAnsi" w:cstheme="minorHAnsi"/>
        </w:rPr>
        <w:t>i)</w:t>
      </w:r>
      <w:r w:rsidR="005F094B" w:rsidRPr="00117698">
        <w:rPr>
          <w:rFonts w:eastAsia="Calibri" w:cs="Calibri"/>
        </w:rPr>
        <w:t xml:space="preserve"> </w:t>
      </w:r>
      <w:r w:rsidR="005F094B" w:rsidRPr="00117698">
        <w:rPr>
          <w:rFonts w:asciiTheme="minorHAnsi" w:eastAsia="Calibri" w:hAnsiTheme="minorHAnsi" w:cstheme="minorHAnsi"/>
        </w:rPr>
        <w:t>Incluir</w:t>
      </w:r>
      <w:r w:rsidRPr="00117698">
        <w:rPr>
          <w:rFonts w:asciiTheme="minorHAnsi" w:eastAsia="Calibri" w:hAnsiTheme="minorHAnsi" w:cstheme="minorHAnsi"/>
        </w:rPr>
        <w:t xml:space="preserve"> ambas y monitorear los coeficientes. ii)Considerar eliminar una si la otra captura la mayor parte de la varianza y la otra no es significativamente predictiva por sí misma.</w:t>
      </w:r>
    </w:p>
    <w:p w14:paraId="652EED77" w14:textId="49C406FD" w:rsidR="34B1CE05" w:rsidRPr="00117698" w:rsidRDefault="34B1CE05" w:rsidP="161C3DA9">
      <w:pPr>
        <w:spacing w:after="160"/>
        <w:ind w:left="426"/>
        <w:rPr>
          <w:rFonts w:asciiTheme="minorHAnsi" w:hAnsiTheme="minorHAnsi" w:cstheme="minorHAnsi"/>
        </w:rPr>
      </w:pPr>
      <w:r w:rsidRPr="00117698">
        <w:rPr>
          <w:rFonts w:asciiTheme="minorHAnsi" w:hAnsiTheme="minorHAnsi" w:cstheme="minorHAnsi"/>
          <w:b/>
        </w:rPr>
        <w:t>Mejor opción:</w:t>
      </w:r>
      <w:r w:rsidRPr="00117698">
        <w:rPr>
          <w:rFonts w:asciiTheme="minorHAnsi" w:hAnsiTheme="minorHAnsi" w:cstheme="minorHAnsi"/>
        </w:rPr>
        <w:t xml:space="preserve"> Crear una nueva característica que capture la </w:t>
      </w:r>
      <w:r w:rsidRPr="00117698">
        <w:rPr>
          <w:rFonts w:asciiTheme="minorHAnsi" w:hAnsiTheme="minorHAnsi" w:cstheme="minorHAnsi"/>
          <w:b/>
        </w:rPr>
        <w:t>diferencia o ratio</w:t>
      </w:r>
      <w:r w:rsidRPr="00117698">
        <w:rPr>
          <w:rFonts w:asciiTheme="minorHAnsi" w:hAnsiTheme="minorHAnsi" w:cstheme="minorHAnsi"/>
        </w:rPr>
        <w:t xml:space="preserve"> entre ellas (ej., Income_vs_Rate_Difference = MonthlyIncome - MonthlyRate. Esta nueva variable podría ser más predictiva que las originales por separado, ya que encapsula la "brecha" entre la tarifa y el ingreso total. Luego, se podría usar esta nueva variable junto con una de las originales (si aún se considera relevante) o incluso en lugar de ambas. Se creó entonces esa nueva variable que diferencia el </w:t>
      </w:r>
      <w:r w:rsidR="00DC711B" w:rsidRPr="00117698">
        <w:rPr>
          <w:rFonts w:asciiTheme="minorHAnsi" w:hAnsiTheme="minorHAnsi" w:cstheme="minorHAnsi"/>
        </w:rPr>
        <w:t>ingreso y la tasa mensuales</w:t>
      </w:r>
      <w:r w:rsidRPr="00117698">
        <w:rPr>
          <w:rFonts w:asciiTheme="minorHAnsi" w:hAnsiTheme="minorHAnsi" w:cstheme="minorHAnsi"/>
        </w:rPr>
        <w:t>.</w:t>
      </w:r>
    </w:p>
    <w:p w14:paraId="5FCA4ED3" w14:textId="292A4D80" w:rsidR="34B1CE05" w:rsidRPr="00117698" w:rsidRDefault="34B1CE05" w:rsidP="161C3DA9">
      <w:pPr>
        <w:spacing w:after="160"/>
        <w:ind w:left="426"/>
        <w:rPr>
          <w:rFonts w:asciiTheme="minorHAnsi" w:hAnsiTheme="minorHAnsi" w:cstheme="minorHAnsi"/>
        </w:rPr>
      </w:pPr>
      <w:r w:rsidRPr="00117698">
        <w:rPr>
          <w:rFonts w:asciiTheme="minorHAnsi" w:hAnsiTheme="minorHAnsi" w:cstheme="minorHAnsi"/>
          <w:b/>
        </w:rPr>
        <w:t>Para modelos basados en árboles (Random Forest, XGBoost):</w:t>
      </w:r>
      <w:r w:rsidRPr="00117698">
        <w:rPr>
          <w:rFonts w:asciiTheme="minorHAnsi" w:hAnsiTheme="minorHAnsi" w:cstheme="minorHAnsi"/>
        </w:rPr>
        <w:t xml:space="preserve"> Estos modelos son generalmente menos sensibles a la multicolinealidad que la regresión logística. Se puede incluir ambas variables y los modelos manejarán la redundancia internamente. Su análisis de importancia de características dirá cuál de las dos (o si ambas) son más relevantes.</w:t>
      </w:r>
    </w:p>
    <w:p w14:paraId="3993A85D" w14:textId="647FC8F3" w:rsidR="34B1CE05" w:rsidRPr="00F26C05" w:rsidRDefault="00C16378" w:rsidP="00F26C05">
      <w:pPr>
        <w:pStyle w:val="Ttulo3"/>
        <w:ind w:left="709" w:hanging="709"/>
        <w:rPr>
          <w:rFonts w:eastAsiaTheme="majorEastAsia"/>
        </w:rPr>
      </w:pPr>
      <w:bookmarkStart w:id="36" w:name="_Toc210016618"/>
      <w:r w:rsidRPr="00F26C05">
        <w:rPr>
          <w:rFonts w:eastAsiaTheme="majorEastAsia"/>
        </w:rPr>
        <w:t>6.1.6</w:t>
      </w:r>
      <w:r w:rsidR="34B1CE05" w:rsidRPr="00F26C05">
        <w:rPr>
          <w:rFonts w:eastAsiaTheme="majorEastAsia"/>
        </w:rPr>
        <w:tab/>
        <w:t>Identificación y tratamiento de outliers</w:t>
      </w:r>
      <w:bookmarkEnd w:id="36"/>
    </w:p>
    <w:p w14:paraId="01738095" w14:textId="77777777" w:rsidR="00B401DA" w:rsidRPr="00324103" w:rsidRDefault="00C16378" w:rsidP="00324103">
      <w:pPr>
        <w:pStyle w:val="Ttulo4"/>
      </w:pPr>
      <w:r w:rsidRPr="00324103">
        <w:rPr>
          <w:rFonts w:eastAsiaTheme="majorEastAsia"/>
        </w:rPr>
        <w:t>6</w:t>
      </w:r>
      <w:r w:rsidR="34B1CE05" w:rsidRPr="00324103">
        <w:rPr>
          <w:rFonts w:eastAsiaTheme="majorEastAsia"/>
        </w:rPr>
        <w:t>.1</w:t>
      </w:r>
      <w:r w:rsidRPr="00324103">
        <w:rPr>
          <w:rFonts w:eastAsiaTheme="majorEastAsia"/>
        </w:rPr>
        <w:t xml:space="preserve">.6.1 </w:t>
      </w:r>
      <w:r w:rsidR="34B1CE05" w:rsidRPr="00324103">
        <w:rPr>
          <w:rFonts w:eastAsiaTheme="majorEastAsia"/>
        </w:rPr>
        <w:t>Método</w:t>
      </w:r>
      <w:r w:rsidR="34B1CE05" w:rsidRPr="00324103">
        <w:t xml:space="preserve">. </w:t>
      </w:r>
    </w:p>
    <w:p w14:paraId="5A569145" w14:textId="48CD278F" w:rsidR="34B1CE05" w:rsidRPr="00F00277" w:rsidRDefault="34B1CE05" w:rsidP="00C16378">
      <w:pPr>
        <w:tabs>
          <w:tab w:val="left" w:pos="284"/>
        </w:tabs>
        <w:spacing w:after="160"/>
        <w:ind w:left="284"/>
        <w:rPr>
          <w:rFonts w:asciiTheme="minorHAnsi" w:hAnsiTheme="minorHAnsi" w:cstheme="minorHAnsi"/>
        </w:rPr>
      </w:pPr>
      <w:r w:rsidRPr="00F00277">
        <w:rPr>
          <w:rFonts w:asciiTheme="minorHAnsi" w:hAnsiTheme="minorHAnsi" w:cstheme="minorHAnsi"/>
        </w:rPr>
        <w:t>Se calcularon los outliers primero usando IQR y optando finalmente por el método híbrido. Este método tiene la siguiente regla de decisión:</w:t>
      </w:r>
    </w:p>
    <w:p w14:paraId="4F4CA8F9" w14:textId="00349321" w:rsidR="34B1CE05" w:rsidRPr="00F00277" w:rsidRDefault="00C16378" w:rsidP="161C3DA9">
      <w:pPr>
        <w:tabs>
          <w:tab w:val="left" w:pos="284"/>
        </w:tabs>
        <w:spacing w:after="160"/>
        <w:rPr>
          <w:rFonts w:asciiTheme="minorHAnsi" w:hAnsiTheme="minorHAnsi" w:cstheme="minorHAnsi"/>
        </w:rPr>
      </w:pPr>
      <w:r w:rsidRPr="00F00277">
        <w:rPr>
          <w:rFonts w:asciiTheme="minorHAnsi" w:hAnsiTheme="minorHAnsi" w:cstheme="minorHAnsi"/>
        </w:rPr>
        <w:tab/>
      </w:r>
      <w:r w:rsidR="34B1CE05" w:rsidRPr="00F00277">
        <w:rPr>
          <w:rFonts w:asciiTheme="minorHAnsi" w:hAnsiTheme="minorHAnsi" w:cstheme="minorHAnsi"/>
        </w:rPr>
        <w:t>Paso 1 Calcular Q1, Q3 e IQR = Q3 − Q1 para la variable.</w:t>
      </w:r>
    </w:p>
    <w:p w14:paraId="18573358" w14:textId="7BFD1501" w:rsidR="34B1CE05" w:rsidRPr="00F00277" w:rsidRDefault="00C16378" w:rsidP="161C3DA9">
      <w:pPr>
        <w:tabs>
          <w:tab w:val="left" w:pos="284"/>
        </w:tabs>
        <w:spacing w:after="160"/>
        <w:rPr>
          <w:rFonts w:asciiTheme="minorHAnsi" w:hAnsiTheme="minorHAnsi" w:cstheme="minorHAnsi"/>
        </w:rPr>
      </w:pPr>
      <w:r w:rsidRPr="00F00277">
        <w:rPr>
          <w:rFonts w:asciiTheme="minorHAnsi" w:hAnsiTheme="minorHAnsi" w:cstheme="minorHAnsi"/>
        </w:rPr>
        <w:tab/>
      </w:r>
      <w:r w:rsidR="34B1CE05" w:rsidRPr="00F00277">
        <w:rPr>
          <w:rFonts w:asciiTheme="minorHAnsi" w:hAnsiTheme="minorHAnsi" w:cstheme="minorHAnsi"/>
        </w:rPr>
        <w:t>Paso 2 Mirar el valor de IQR:</w:t>
      </w:r>
    </w:p>
    <w:p w14:paraId="7EA9257E" w14:textId="4F697C93" w:rsidR="34B1CE05" w:rsidRPr="00F00277" w:rsidRDefault="34B1CE05" w:rsidP="005B30FF">
      <w:pPr>
        <w:pStyle w:val="Prrafodelista"/>
        <w:numPr>
          <w:ilvl w:val="1"/>
          <w:numId w:val="15"/>
        </w:numPr>
        <w:rPr>
          <w:rFonts w:asciiTheme="minorHAnsi" w:hAnsiTheme="minorHAnsi" w:cstheme="minorHAnsi"/>
        </w:rPr>
      </w:pPr>
      <w:r w:rsidRPr="00F00277">
        <w:rPr>
          <w:rFonts w:asciiTheme="minorHAnsi" w:hAnsiTheme="minorHAnsi" w:cstheme="minorHAnsi"/>
        </w:rPr>
        <w:t>Si IQR es distinto de 0</w:t>
      </w:r>
    </w:p>
    <w:p w14:paraId="3B9D8E81" w14:textId="588A7D21" w:rsidR="34B1CE05" w:rsidRPr="00F00277" w:rsidRDefault="34B1CE05" w:rsidP="005B30FF">
      <w:pPr>
        <w:pStyle w:val="Prrafodelista"/>
        <w:numPr>
          <w:ilvl w:val="2"/>
          <w:numId w:val="15"/>
        </w:numPr>
        <w:rPr>
          <w:rFonts w:asciiTheme="minorHAnsi" w:hAnsiTheme="minorHAnsi" w:cstheme="minorHAnsi"/>
        </w:rPr>
      </w:pPr>
      <w:r w:rsidRPr="00F00277">
        <w:rPr>
          <w:rFonts w:asciiTheme="minorHAnsi" w:hAnsiTheme="minorHAnsi" w:cstheme="minorHAnsi"/>
        </w:rPr>
        <w:t>Se aplica la clásica regla  de Tukey.</w:t>
      </w:r>
    </w:p>
    <w:p w14:paraId="3A930625" w14:textId="4C098B08" w:rsidR="34B1CE05" w:rsidRPr="00F00277" w:rsidRDefault="34B1CE05" w:rsidP="005B30FF">
      <w:pPr>
        <w:pStyle w:val="Prrafodelista"/>
        <w:numPr>
          <w:ilvl w:val="3"/>
          <w:numId w:val="15"/>
        </w:numPr>
        <w:rPr>
          <w:rFonts w:asciiTheme="minorHAnsi" w:hAnsiTheme="minorHAnsi" w:cstheme="minorHAnsi"/>
        </w:rPr>
      </w:pPr>
      <w:r w:rsidRPr="00F00277">
        <w:rPr>
          <w:rFonts w:asciiTheme="minorHAnsi" w:hAnsiTheme="minorHAnsi" w:cstheme="minorHAnsi"/>
        </w:rPr>
        <w:t>Límite inferior = Q1 − 1,5·IQR</w:t>
      </w:r>
    </w:p>
    <w:p w14:paraId="0AACCDD5" w14:textId="45EEB7C3" w:rsidR="34B1CE05" w:rsidRPr="00F00277" w:rsidRDefault="34B1CE05" w:rsidP="005B30FF">
      <w:pPr>
        <w:pStyle w:val="Prrafodelista"/>
        <w:numPr>
          <w:ilvl w:val="3"/>
          <w:numId w:val="15"/>
        </w:numPr>
        <w:rPr>
          <w:rFonts w:asciiTheme="minorHAnsi" w:hAnsiTheme="minorHAnsi" w:cstheme="minorHAnsi"/>
        </w:rPr>
      </w:pPr>
      <w:r w:rsidRPr="00F00277">
        <w:rPr>
          <w:rFonts w:asciiTheme="minorHAnsi" w:hAnsiTheme="minorHAnsi" w:cstheme="minorHAnsi"/>
        </w:rPr>
        <w:lastRenderedPageBreak/>
        <w:t>Límite superior = Q3 + 1,5·IQR</w:t>
      </w:r>
    </w:p>
    <w:p w14:paraId="55E3F94E" w14:textId="3B0A8B25" w:rsidR="34B1CE05" w:rsidRPr="00F00277" w:rsidRDefault="34B1CE05" w:rsidP="005B30FF">
      <w:pPr>
        <w:pStyle w:val="Prrafodelista"/>
        <w:numPr>
          <w:ilvl w:val="2"/>
          <w:numId w:val="15"/>
        </w:numPr>
        <w:rPr>
          <w:rFonts w:asciiTheme="minorHAnsi" w:hAnsiTheme="minorHAnsi" w:cstheme="minorHAnsi"/>
        </w:rPr>
      </w:pPr>
      <w:r w:rsidRPr="00F00277">
        <w:rPr>
          <w:rFonts w:asciiTheme="minorHAnsi" w:hAnsiTheme="minorHAnsi" w:cstheme="minorHAnsi"/>
        </w:rPr>
        <w:t>Cualquier dato &lt; límite inferior o &gt; límite superior se etiqueta como outlier.</w:t>
      </w:r>
    </w:p>
    <w:p w14:paraId="146DA59E" w14:textId="6814124A" w:rsidR="34B1CE05" w:rsidRPr="00F00277" w:rsidRDefault="34B1CE05" w:rsidP="005B30FF">
      <w:pPr>
        <w:pStyle w:val="Prrafodelista"/>
        <w:numPr>
          <w:ilvl w:val="1"/>
          <w:numId w:val="15"/>
        </w:numPr>
        <w:rPr>
          <w:rFonts w:asciiTheme="minorHAnsi" w:hAnsiTheme="minorHAnsi" w:cstheme="minorHAnsi"/>
        </w:rPr>
      </w:pPr>
      <w:r w:rsidRPr="00F00277">
        <w:rPr>
          <w:rFonts w:asciiTheme="minorHAnsi" w:hAnsiTheme="minorHAnsi" w:cstheme="minorHAnsi"/>
        </w:rPr>
        <w:t>Si IQR es igual a 0</w:t>
      </w:r>
    </w:p>
    <w:p w14:paraId="5040E520" w14:textId="71FE5ACF" w:rsidR="34B1CE05" w:rsidRPr="00F00277" w:rsidRDefault="34B1CE05" w:rsidP="005B30FF">
      <w:pPr>
        <w:pStyle w:val="Prrafodelista"/>
        <w:numPr>
          <w:ilvl w:val="2"/>
          <w:numId w:val="15"/>
        </w:numPr>
        <w:rPr>
          <w:rFonts w:asciiTheme="minorHAnsi" w:hAnsiTheme="minorHAnsi" w:cstheme="minorHAnsi"/>
        </w:rPr>
      </w:pPr>
      <w:r w:rsidRPr="00F00277">
        <w:rPr>
          <w:rFonts w:asciiTheme="minorHAnsi" w:hAnsiTheme="minorHAnsi" w:cstheme="minorHAnsi"/>
        </w:rPr>
        <w:t>Significa que al menos el 25 % y el 75 % de los registros comparten el mismo valor, de modo que la regla de Tukey colapsa.</w:t>
      </w:r>
    </w:p>
    <w:p w14:paraId="153DB174" w14:textId="54550579" w:rsidR="34B1CE05" w:rsidRPr="00F00277" w:rsidRDefault="34B1CE05" w:rsidP="005B30FF">
      <w:pPr>
        <w:pStyle w:val="Prrafodelista"/>
        <w:numPr>
          <w:ilvl w:val="2"/>
          <w:numId w:val="15"/>
        </w:numPr>
        <w:rPr>
          <w:rFonts w:asciiTheme="minorHAnsi" w:hAnsiTheme="minorHAnsi" w:cstheme="minorHAnsi"/>
        </w:rPr>
      </w:pPr>
      <w:r w:rsidRPr="00F00277">
        <w:rPr>
          <w:rFonts w:asciiTheme="minorHAnsi" w:hAnsiTheme="minorHAnsi" w:cstheme="minorHAnsi"/>
        </w:rPr>
        <w:t>Se cambia automáticamente a la regla de “3 sigmas” (media ± 3·desvío estándar).</w:t>
      </w:r>
    </w:p>
    <w:p w14:paraId="7A006E65" w14:textId="2422718E" w:rsidR="34B1CE05" w:rsidRPr="00F00277" w:rsidRDefault="34B1CE05" w:rsidP="005B30FF">
      <w:pPr>
        <w:pStyle w:val="Prrafodelista"/>
        <w:numPr>
          <w:ilvl w:val="3"/>
          <w:numId w:val="15"/>
        </w:numPr>
        <w:rPr>
          <w:rFonts w:asciiTheme="minorHAnsi" w:hAnsiTheme="minorHAnsi" w:cstheme="minorHAnsi"/>
        </w:rPr>
      </w:pPr>
      <w:r w:rsidRPr="00F00277">
        <w:rPr>
          <w:rFonts w:asciiTheme="minorHAnsi" w:hAnsiTheme="minorHAnsi" w:cstheme="minorHAnsi"/>
        </w:rPr>
        <w:t>Límite inferior = μ − 3·σ</w:t>
      </w:r>
    </w:p>
    <w:p w14:paraId="3468332E" w14:textId="3FB91D27" w:rsidR="34B1CE05" w:rsidRPr="00F00277" w:rsidRDefault="34B1CE05" w:rsidP="005B30FF">
      <w:pPr>
        <w:pStyle w:val="Prrafodelista"/>
        <w:numPr>
          <w:ilvl w:val="3"/>
          <w:numId w:val="15"/>
        </w:numPr>
        <w:rPr>
          <w:rFonts w:asciiTheme="minorHAnsi" w:hAnsiTheme="minorHAnsi" w:cstheme="minorHAnsi"/>
        </w:rPr>
      </w:pPr>
      <w:r w:rsidRPr="00F00277">
        <w:rPr>
          <w:rFonts w:asciiTheme="minorHAnsi" w:hAnsiTheme="minorHAnsi" w:cstheme="minorHAnsi"/>
        </w:rPr>
        <w:t>Límite superior = μ + 3·σ</w:t>
      </w:r>
    </w:p>
    <w:p w14:paraId="515526D3" w14:textId="4D768474" w:rsidR="34B1CE05" w:rsidRPr="008810AA" w:rsidRDefault="34B1CE05" w:rsidP="005B30FF">
      <w:pPr>
        <w:pStyle w:val="Prrafodelista"/>
        <w:numPr>
          <w:ilvl w:val="2"/>
          <w:numId w:val="15"/>
        </w:numPr>
        <w:rPr>
          <w:rFonts w:asciiTheme="minorHAnsi" w:hAnsiTheme="minorHAnsi" w:cstheme="minorHAnsi"/>
          <w:sz w:val="22"/>
          <w:szCs w:val="22"/>
        </w:rPr>
      </w:pPr>
      <w:r w:rsidRPr="00F00277">
        <w:rPr>
          <w:rFonts w:asciiTheme="minorHAnsi" w:hAnsiTheme="minorHAnsi" w:cstheme="minorHAnsi"/>
        </w:rPr>
        <w:t>Valores fuera de esos límites se marcan como outliers</w:t>
      </w:r>
      <w:r w:rsidRPr="008810AA">
        <w:rPr>
          <w:rFonts w:asciiTheme="minorHAnsi" w:hAnsiTheme="minorHAnsi" w:cstheme="minorHAnsi"/>
          <w:sz w:val="22"/>
          <w:szCs w:val="22"/>
        </w:rPr>
        <w:t>.</w:t>
      </w:r>
    </w:p>
    <w:p w14:paraId="507EE50B" w14:textId="2347F0E2" w:rsidR="34B1CE05" w:rsidRPr="0083716F" w:rsidRDefault="34B1CE05" w:rsidP="161C3DA9">
      <w:pPr>
        <w:tabs>
          <w:tab w:val="left" w:pos="284"/>
        </w:tabs>
        <w:spacing w:after="160"/>
        <w:rPr>
          <w:rFonts w:asciiTheme="minorHAnsi" w:hAnsiTheme="minorHAnsi" w:cstheme="minorHAnsi"/>
        </w:rPr>
      </w:pPr>
      <w:r w:rsidRPr="0083716F">
        <w:rPr>
          <w:rFonts w:asciiTheme="minorHAnsi" w:hAnsiTheme="minorHAnsi" w:cstheme="minorHAnsi"/>
        </w:rPr>
        <w:t>Así, cada variable se evalúa con el método más efectivo:</w:t>
      </w:r>
    </w:p>
    <w:p w14:paraId="3675C36C" w14:textId="2C7E7389" w:rsidR="34B1CE05" w:rsidRPr="0083716F" w:rsidRDefault="34B1CE05" w:rsidP="005B30FF">
      <w:pPr>
        <w:pStyle w:val="Prrafodelista"/>
        <w:numPr>
          <w:ilvl w:val="0"/>
          <w:numId w:val="14"/>
        </w:numPr>
        <w:ind w:left="426" w:hanging="426"/>
        <w:rPr>
          <w:rFonts w:asciiTheme="minorHAnsi" w:hAnsiTheme="minorHAnsi" w:cstheme="minorHAnsi"/>
        </w:rPr>
      </w:pPr>
      <w:r w:rsidRPr="0083716F">
        <w:rPr>
          <w:rFonts w:asciiTheme="minorHAnsi" w:hAnsiTheme="minorHAnsi" w:cstheme="minorHAnsi"/>
        </w:rPr>
        <w:t>Variables con dispersión normal usan IQR ± 1,5.</w:t>
      </w:r>
    </w:p>
    <w:p w14:paraId="2743A728" w14:textId="36102BD7" w:rsidR="34B1CE05" w:rsidRPr="0083716F" w:rsidRDefault="34B1CE05" w:rsidP="005B30FF">
      <w:pPr>
        <w:pStyle w:val="Prrafodelista"/>
        <w:numPr>
          <w:ilvl w:val="0"/>
          <w:numId w:val="14"/>
        </w:numPr>
        <w:ind w:left="426" w:hanging="426"/>
        <w:rPr>
          <w:rFonts w:asciiTheme="minorHAnsi" w:hAnsiTheme="minorHAnsi" w:cstheme="minorHAnsi"/>
        </w:rPr>
      </w:pPr>
      <w:r w:rsidRPr="0083716F">
        <w:rPr>
          <w:rFonts w:asciiTheme="minorHAnsi" w:hAnsiTheme="minorHAnsi" w:cstheme="minorHAnsi"/>
        </w:rPr>
        <w:t>Variables con IQR = 0 (distribución extremadamente concentrada o muchos valores repetidos) recurren a la métrica de dispersión σ.</w:t>
      </w:r>
    </w:p>
    <w:p w14:paraId="5F114E03" w14:textId="102C85D8" w:rsidR="34B1CE05" w:rsidRPr="0083716F" w:rsidRDefault="34B1CE05" w:rsidP="161C3DA9">
      <w:pPr>
        <w:tabs>
          <w:tab w:val="left" w:pos="284"/>
        </w:tabs>
        <w:spacing w:after="160"/>
        <w:rPr>
          <w:rFonts w:asciiTheme="minorHAnsi" w:hAnsiTheme="minorHAnsi" w:cstheme="minorHAnsi"/>
        </w:rPr>
      </w:pPr>
      <w:r w:rsidRPr="0083716F">
        <w:rPr>
          <w:rFonts w:asciiTheme="minorHAnsi" w:hAnsiTheme="minorHAnsi" w:cstheme="minorHAnsi"/>
        </w:rPr>
        <w:t>Esto garantiza que ninguna columna quede “sin outliers” por un IQR nulo y, al mismo tiempo, mantiene la consistencia con la técnica de Tukey cuando es aplicable.</w:t>
      </w:r>
    </w:p>
    <w:p w14:paraId="6BF6CB63" w14:textId="215356EC" w:rsidR="34B1CE05" w:rsidRPr="008810AA" w:rsidRDefault="00E172D6" w:rsidP="00E172D6">
      <w:pPr>
        <w:rPr>
          <w:rFonts w:ascii="Times New Roman" w:hAnsi="Times New Roman"/>
          <w:b/>
        </w:rPr>
      </w:pPr>
      <w:r w:rsidRPr="00914BA4">
        <w:rPr>
          <w:b/>
          <w:bCs/>
        </w:rPr>
        <w:t xml:space="preserve">Figura </w:t>
      </w:r>
      <w:r>
        <w:rPr>
          <w:b/>
          <w:bCs/>
        </w:rPr>
        <w:t>5</w:t>
      </w:r>
      <w:r w:rsidRPr="00914BA4">
        <w:rPr>
          <w:b/>
          <w:bCs/>
        </w:rPr>
        <w:t xml:space="preserve">. </w:t>
      </w:r>
      <w:r w:rsidRPr="00E172D6">
        <w:rPr>
          <w:i/>
          <w:iCs/>
        </w:rPr>
        <w:t>Outliers con el método híbrido</w:t>
      </w:r>
      <w:r w:rsidRPr="00914BA4">
        <w:rPr>
          <w:i/>
          <w:iCs/>
        </w:rPr>
        <w:t xml:space="preserve"> </w:t>
      </w:r>
    </w:p>
    <w:p w14:paraId="56D70505" w14:textId="11E86DA8" w:rsidR="00E961AD" w:rsidRDefault="00E961AD" w:rsidP="0D0AE10C">
      <w:pPr>
        <w:tabs>
          <w:tab w:val="left" w:pos="284"/>
        </w:tabs>
        <w:spacing w:after="160"/>
      </w:pPr>
      <w:r w:rsidRPr="008810AA">
        <w:rPr>
          <w:rFonts w:cstheme="minorHAnsi"/>
          <w:noProof/>
          <w:lang w:eastAsia="es-PE"/>
        </w:rPr>
        <w:lastRenderedPageBreak/>
        <w:drawing>
          <wp:inline distT="0" distB="0" distL="0" distR="0" wp14:anchorId="1CC37B88" wp14:editId="48A0B0D5">
            <wp:extent cx="4427099" cy="6045200"/>
            <wp:effectExtent l="0" t="0" r="0" b="0"/>
            <wp:docPr id="14026788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4582" cy="6055418"/>
                    </a:xfrm>
                    <a:prstGeom prst="rect">
                      <a:avLst/>
                    </a:prstGeom>
                    <a:noFill/>
                  </pic:spPr>
                </pic:pic>
              </a:graphicData>
            </a:graphic>
          </wp:inline>
        </w:drawing>
      </w:r>
    </w:p>
    <w:p w14:paraId="21BCAC94" w14:textId="2B45A7E6" w:rsidR="005F1BAC" w:rsidRPr="002C78CB" w:rsidRDefault="005F1BAC" w:rsidP="005F1BAC">
      <w:pPr>
        <w:pStyle w:val="Piedefoto-tabla"/>
      </w:pPr>
      <w:bookmarkStart w:id="37" w:name="_Hlk205756098"/>
      <w:r w:rsidRPr="002C78CB">
        <w:t xml:space="preserve">Fuente: Elaboración propia </w:t>
      </w:r>
    </w:p>
    <w:bookmarkEnd w:id="37"/>
    <w:p w14:paraId="22D1348D" w14:textId="46390041" w:rsidR="34B1CE05" w:rsidRPr="002C78CB" w:rsidRDefault="002C78CB" w:rsidP="161C3DA9">
      <w:pPr>
        <w:tabs>
          <w:tab w:val="left" w:pos="284"/>
        </w:tabs>
        <w:spacing w:after="160"/>
      </w:pPr>
      <w:r w:rsidRPr="00914BA4">
        <w:rPr>
          <w:b/>
          <w:bCs/>
        </w:rPr>
        <w:t xml:space="preserve">Figura </w:t>
      </w:r>
      <w:r>
        <w:rPr>
          <w:b/>
          <w:bCs/>
        </w:rPr>
        <w:t>6</w:t>
      </w:r>
      <w:r w:rsidRPr="00914BA4">
        <w:rPr>
          <w:b/>
          <w:bCs/>
        </w:rPr>
        <w:t xml:space="preserve">. </w:t>
      </w:r>
      <w:r w:rsidRPr="00914BA4">
        <w:rPr>
          <w:i/>
          <w:iCs/>
        </w:rPr>
        <w:t xml:space="preserve"> </w:t>
      </w:r>
      <w:r w:rsidRPr="002C78CB">
        <w:rPr>
          <w:i/>
          <w:iCs/>
        </w:rPr>
        <w:t>Comparativo de Outliers con el método híbrido y el método IQR</w:t>
      </w:r>
    </w:p>
    <w:p w14:paraId="4F60BF90" w14:textId="4DA1D87E" w:rsidR="00D84315" w:rsidRDefault="00D84315" w:rsidP="0D0AE10C">
      <w:pPr>
        <w:tabs>
          <w:tab w:val="left" w:pos="284"/>
        </w:tabs>
        <w:spacing w:after="160"/>
      </w:pPr>
      <w:r w:rsidRPr="008810AA">
        <w:rPr>
          <w:rFonts w:cstheme="minorHAnsi"/>
          <w:noProof/>
        </w:rPr>
        <w:lastRenderedPageBreak/>
        <w:drawing>
          <wp:inline distT="0" distB="0" distL="0" distR="0" wp14:anchorId="54FB4A2A" wp14:editId="49134D6A">
            <wp:extent cx="5219700" cy="5956079"/>
            <wp:effectExtent l="0" t="0" r="0" b="6985"/>
            <wp:docPr id="20928382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5956079"/>
                    </a:xfrm>
                    <a:prstGeom prst="rect">
                      <a:avLst/>
                    </a:prstGeom>
                    <a:noFill/>
                  </pic:spPr>
                </pic:pic>
              </a:graphicData>
            </a:graphic>
          </wp:inline>
        </w:drawing>
      </w:r>
    </w:p>
    <w:p w14:paraId="7DC2B651" w14:textId="5C0B15DD" w:rsidR="002C78CB" w:rsidRPr="008810AA" w:rsidRDefault="002C78CB" w:rsidP="005A061F">
      <w:pPr>
        <w:pStyle w:val="Piedefoto-tabla"/>
      </w:pPr>
      <w:r w:rsidRPr="002C78CB">
        <w:t xml:space="preserve">Fuente: Elaboración propia </w:t>
      </w:r>
    </w:p>
    <w:p w14:paraId="19E2360B" w14:textId="0C75F246" w:rsidR="34B1CE05" w:rsidRPr="008D5800" w:rsidRDefault="00AC30D9" w:rsidP="008D5800">
      <w:pPr>
        <w:pStyle w:val="Ttulo4"/>
        <w:rPr>
          <w:rFonts w:eastAsiaTheme="majorEastAsia"/>
        </w:rPr>
      </w:pPr>
      <w:r>
        <w:t>6.</w:t>
      </w:r>
      <w:r w:rsidR="00BB4C56">
        <w:t>1.6</w:t>
      </w:r>
      <w:r w:rsidR="00BB4C56">
        <w:rPr>
          <w:rFonts w:eastAsiaTheme="majorEastAsia"/>
        </w:rPr>
        <w:t>.2</w:t>
      </w:r>
      <w:r w:rsidR="00907E58">
        <w:t xml:space="preserve">. </w:t>
      </w:r>
      <w:r w:rsidR="34B1CE05" w:rsidRPr="008D5800">
        <w:rPr>
          <w:rFonts w:eastAsiaTheme="majorEastAsia"/>
        </w:rPr>
        <w:t>Análisis de los outliers</w:t>
      </w:r>
    </w:p>
    <w:p w14:paraId="4FF5A6CC" w14:textId="4E031F99" w:rsidR="34B1CE05" w:rsidRPr="00DC5E77" w:rsidRDefault="34B1CE05" w:rsidP="005B30FF">
      <w:pPr>
        <w:pStyle w:val="Prrafodelista"/>
        <w:numPr>
          <w:ilvl w:val="0"/>
          <w:numId w:val="35"/>
        </w:numPr>
        <w:spacing w:after="160"/>
        <w:ind w:left="284" w:hanging="284"/>
        <w:rPr>
          <w:rFonts w:asciiTheme="minorHAnsi" w:eastAsia="Calibri" w:hAnsiTheme="minorHAnsi" w:cstheme="minorHAnsi"/>
        </w:rPr>
      </w:pPr>
      <w:r w:rsidRPr="00DC5E77">
        <w:rPr>
          <w:rFonts w:asciiTheme="minorHAnsi" w:eastAsia="Calibri" w:hAnsiTheme="minorHAnsi" w:cstheme="minorHAnsi"/>
        </w:rPr>
        <w:t>Variables con Cero Outliers:</w:t>
      </w:r>
    </w:p>
    <w:p w14:paraId="4AA7FB6D" w14:textId="54E32516" w:rsidR="34B1CE05" w:rsidRPr="00DC5E77" w:rsidRDefault="34B1CE05" w:rsidP="00FD3901">
      <w:pPr>
        <w:pStyle w:val="Prrafodelista"/>
        <w:numPr>
          <w:ilvl w:val="0"/>
          <w:numId w:val="2"/>
        </w:numPr>
        <w:rPr>
          <w:rFonts w:asciiTheme="minorHAnsi" w:eastAsia="Calibri" w:hAnsiTheme="minorHAnsi" w:cstheme="minorHAnsi"/>
          <w:lang w:val="en-US"/>
        </w:rPr>
      </w:pPr>
      <w:r w:rsidRPr="00DC5E77">
        <w:rPr>
          <w:rFonts w:asciiTheme="minorHAnsi" w:eastAsia="Calibri" w:hAnsiTheme="minorHAnsi" w:cstheme="minorHAnsi"/>
          <w:lang w:val="en-US"/>
        </w:rPr>
        <w:t>Variables como PerformanceRating, DailyRate, HourlyRate, JobInvolvement, JobLevel, JobSatisfaction, DistanceFromHome, Education, WorkLifeBalance, EmployeeCount, EmployeeNumber, EnvironmentSatisfaction, StandardHours, RelationshipSatisfaction, Age, y PercentSalaryHike muestran 0 outliers.</w:t>
      </w:r>
    </w:p>
    <w:p w14:paraId="289F8CFD" w14:textId="76561E51" w:rsidR="00F011C5" w:rsidRPr="00DC5E77" w:rsidRDefault="34B1CE05" w:rsidP="008B4443">
      <w:pPr>
        <w:pStyle w:val="Prrafodelista"/>
        <w:numPr>
          <w:ilvl w:val="0"/>
          <w:numId w:val="2"/>
        </w:numPr>
        <w:rPr>
          <w:rFonts w:asciiTheme="minorHAnsi" w:eastAsia="Calibri" w:hAnsiTheme="minorHAnsi" w:cstheme="minorHAnsi"/>
        </w:rPr>
      </w:pPr>
      <w:r w:rsidRPr="00DC5E77">
        <w:rPr>
          <w:rFonts w:asciiTheme="minorHAnsi" w:eastAsia="Calibri" w:hAnsiTheme="minorHAnsi" w:cstheme="minorHAnsi"/>
        </w:rPr>
        <w:lastRenderedPageBreak/>
        <w:t>Esto es una mejora notable, especialmente para PerformanceRating (que antes tenía 226 outliers). Sugiere que el método híbrido es más preciso al identificar lo que realmente es una anomalía para estas variables, o que las "anomalías" con el método IQR eran simplemente valores comunes que caían fuera de un rango IQR muy estrecho.</w:t>
      </w:r>
    </w:p>
    <w:p w14:paraId="41AB0732" w14:textId="057D931C" w:rsidR="34B1CE05" w:rsidRPr="00DC5E77" w:rsidRDefault="34B1CE05" w:rsidP="005B30FF">
      <w:pPr>
        <w:pStyle w:val="Prrafodelista"/>
        <w:numPr>
          <w:ilvl w:val="0"/>
          <w:numId w:val="35"/>
        </w:numPr>
        <w:spacing w:after="160"/>
        <w:ind w:left="284" w:hanging="284"/>
        <w:rPr>
          <w:rFonts w:asciiTheme="minorHAnsi" w:eastAsia="Calibri" w:hAnsiTheme="minorHAnsi" w:cstheme="minorHAnsi"/>
        </w:rPr>
      </w:pPr>
      <w:r w:rsidRPr="00DC5E77">
        <w:rPr>
          <w:rFonts w:asciiTheme="minorHAnsi" w:eastAsia="Calibri" w:hAnsiTheme="minorHAnsi" w:cstheme="minorHAnsi"/>
        </w:rPr>
        <w:t>Variables con Outliers Válidos y Relevantes:</w:t>
      </w:r>
    </w:p>
    <w:p w14:paraId="4550CCBD" w14:textId="434100A3" w:rsidR="34B1CE05" w:rsidRPr="00DC5E77" w:rsidRDefault="34B1CE05" w:rsidP="00FD3901">
      <w:pPr>
        <w:pStyle w:val="Prrafodelista"/>
        <w:numPr>
          <w:ilvl w:val="0"/>
          <w:numId w:val="2"/>
        </w:numPr>
        <w:rPr>
          <w:rFonts w:eastAsia="Calibri" w:cs="Calibri"/>
        </w:rPr>
      </w:pPr>
      <w:r w:rsidRPr="00DC5E77">
        <w:rPr>
          <w:rFonts w:eastAsia="Calibri" w:cs="Calibri"/>
        </w:rPr>
        <w:t>TrainingTimesLastYear (238 outliers, 16.19%): Sigue siendo un porcentaje alto. Esto indica que la distribución de esta variable es tal que muchos valores comunes (ej., 0, 1, 2, 3 capacitaciones) forman el cuerpo principal, y valores ligeramente más altos (ej., 4, 5, 6) son considerados "outliers" por la definición estadística, pero son perfectamente válidos y representan a empleados con más capacitaciones. No deben ser eliminados.</w:t>
      </w:r>
    </w:p>
    <w:p w14:paraId="14D206C2" w14:textId="55BC4EDE" w:rsidR="34B1CE05" w:rsidRPr="00DC5E77" w:rsidRDefault="34B1CE05" w:rsidP="00FD3901">
      <w:pPr>
        <w:pStyle w:val="Prrafodelista"/>
        <w:numPr>
          <w:ilvl w:val="0"/>
          <w:numId w:val="2"/>
        </w:numPr>
        <w:rPr>
          <w:rFonts w:eastAsia="Calibri" w:cs="Calibri"/>
        </w:rPr>
      </w:pPr>
      <w:r w:rsidRPr="00DC5E77">
        <w:rPr>
          <w:rFonts w:eastAsia="Calibri" w:cs="Calibri"/>
        </w:rPr>
        <w:t>MonthlyRate (115 outliers, 7.82%) y MonthlyIncome (114 outliers, 7.76%): Estos son los valores de ingresos más altos. Son empleados de alto ingreso, no errores. Eliminar estos datos sería perder información crucial sobre un segmento importante de la fuerza laboral y su comportamiento de rotación.</w:t>
      </w:r>
    </w:p>
    <w:p w14:paraId="0EB154ED" w14:textId="2C3ED90E" w:rsidR="34B1CE05" w:rsidRPr="00DC5E77" w:rsidRDefault="34B1CE05" w:rsidP="00FD3901">
      <w:pPr>
        <w:pStyle w:val="Prrafodelista"/>
        <w:numPr>
          <w:ilvl w:val="0"/>
          <w:numId w:val="2"/>
        </w:numPr>
        <w:rPr>
          <w:rFonts w:eastAsia="Calibri" w:cs="Calibri"/>
        </w:rPr>
      </w:pPr>
      <w:r w:rsidRPr="00DC5E77">
        <w:rPr>
          <w:rFonts w:eastAsia="Calibri" w:cs="Calibri"/>
        </w:rPr>
        <w:t>Variables de Antigüedad/Experiencia (YearsSinceLastPromotion, YearsAtCompany, TotalWorkingYears, YearsInCurrentRole, YearsWithCurrManager): Los outliers en estas variables representan a empleados con mucha antigüedad o experiencia. Son valores válidos y a menudo muy predictivos (ej., empleados con mucha antigüedad suelen tener menor propensión a rotar).</w:t>
      </w:r>
    </w:p>
    <w:p w14:paraId="263B2064" w14:textId="2F8AFA7D" w:rsidR="34B1CE05" w:rsidRPr="00DC5E77" w:rsidRDefault="34B1CE05" w:rsidP="00FD3901">
      <w:pPr>
        <w:pStyle w:val="Prrafodelista"/>
        <w:numPr>
          <w:ilvl w:val="0"/>
          <w:numId w:val="2"/>
        </w:numPr>
        <w:rPr>
          <w:rFonts w:eastAsia="Calibri" w:cs="Calibri"/>
        </w:rPr>
      </w:pPr>
      <w:r w:rsidRPr="00DC5E77">
        <w:rPr>
          <w:rFonts w:eastAsia="Calibri" w:cs="Calibri"/>
        </w:rPr>
        <w:t>StockOptionLevel (85 outliers, 5.78%): Probablemente representa los niveles más altos de opciones de acciones, que son valores válidos.</w:t>
      </w:r>
    </w:p>
    <w:p w14:paraId="3024934B" w14:textId="3AB6E1CE" w:rsidR="34B1CE05" w:rsidRPr="00DC5E77" w:rsidRDefault="34B1CE05" w:rsidP="00FD3901">
      <w:pPr>
        <w:pStyle w:val="Prrafodelista"/>
        <w:numPr>
          <w:ilvl w:val="0"/>
          <w:numId w:val="2"/>
        </w:numPr>
        <w:rPr>
          <w:rFonts w:eastAsia="Calibri" w:cs="Calibri"/>
        </w:rPr>
      </w:pPr>
      <w:r w:rsidRPr="00DC5E77">
        <w:rPr>
          <w:rFonts w:eastAsia="Calibri" w:cs="Calibri"/>
        </w:rPr>
        <w:t>NumCompaniesWorked (52 outliers, 3.54%): Representa a empleados que han trabajado en muchas empresas, lo cual es válido.</w:t>
      </w:r>
    </w:p>
    <w:p w14:paraId="3789A40C" w14:textId="7F8E6C45" w:rsidR="34B1CE05" w:rsidRPr="00DC5E77" w:rsidRDefault="34B1CE05" w:rsidP="00FD3901">
      <w:pPr>
        <w:pStyle w:val="Prrafodelista"/>
        <w:numPr>
          <w:ilvl w:val="0"/>
          <w:numId w:val="2"/>
        </w:numPr>
        <w:rPr>
          <w:rFonts w:eastAsia="Calibri" w:cs="Calibri"/>
        </w:rPr>
      </w:pPr>
      <w:r w:rsidRPr="00DC5E77">
        <w:rPr>
          <w:rFonts w:eastAsia="Calibri" w:cs="Calibri"/>
        </w:rPr>
        <w:t>Income_Difference (49 outliers, 3.33%): Estos son los casos con una gran diferencia entre el ingreso mensual total y la tarifa mensual. Son valores válidos y potencialmente muy informativos sobre la compensación variable.</w:t>
      </w:r>
    </w:p>
    <w:p w14:paraId="3D3C608F" w14:textId="77777777" w:rsidR="00F011C5" w:rsidRPr="00DC5E77" w:rsidRDefault="00F011C5" w:rsidP="00F011C5">
      <w:pPr>
        <w:pStyle w:val="Prrafodelista"/>
        <w:ind w:left="284"/>
        <w:rPr>
          <w:rFonts w:eastAsia="Calibri" w:cs="Calibri"/>
        </w:rPr>
      </w:pPr>
    </w:p>
    <w:p w14:paraId="5DA234A9" w14:textId="28F42BED" w:rsidR="34B1CE05" w:rsidRPr="00DC5E77" w:rsidRDefault="34B1CE05" w:rsidP="005B30FF">
      <w:pPr>
        <w:pStyle w:val="Prrafodelista"/>
        <w:numPr>
          <w:ilvl w:val="0"/>
          <w:numId w:val="35"/>
        </w:numPr>
        <w:spacing w:after="160"/>
        <w:ind w:left="284" w:hanging="284"/>
        <w:rPr>
          <w:rFonts w:asciiTheme="minorHAnsi" w:eastAsia="Calibri" w:hAnsiTheme="minorHAnsi" w:cstheme="minorHAnsi"/>
        </w:rPr>
      </w:pPr>
      <w:r w:rsidRPr="00DC5E77">
        <w:rPr>
          <w:rFonts w:asciiTheme="minorHAnsi" w:eastAsia="Calibri" w:hAnsiTheme="minorHAnsi" w:cstheme="minorHAnsi"/>
        </w:rPr>
        <w:t>Límites Inferiores Ilógicos:</w:t>
      </w:r>
    </w:p>
    <w:p w14:paraId="2A16B1D4" w14:textId="73AC7531" w:rsidR="34B1CE05" w:rsidRPr="00DC5E77" w:rsidRDefault="34B1CE05" w:rsidP="001C4B44">
      <w:pPr>
        <w:pStyle w:val="Prrafodelista"/>
        <w:numPr>
          <w:ilvl w:val="0"/>
          <w:numId w:val="2"/>
        </w:numPr>
        <w:rPr>
          <w:rFonts w:eastAsia="Calibri" w:cs="Calibri"/>
        </w:rPr>
      </w:pPr>
      <w:r w:rsidRPr="00DC5E77">
        <w:rPr>
          <w:rFonts w:eastAsia="Calibri" w:cs="Calibri"/>
          <w:lang w:val="en-US"/>
        </w:rPr>
        <w:lastRenderedPageBreak/>
        <w:t xml:space="preserve">Para varias variables (ej., MonthlyRate, MonthlyIncome, YearsSinceLastPromotion, YearsAtCompany, StockOptionLevel, TotalWorkingYears, NumCompaniesWorked, Income_Difference, YearsInCurrentRole, YearsWithCurrManager, JobLevel, JobSatisfaction, DistanceFromHome, Education, HourlyRate, JobInvolvement, Age`), el límite inferior calculado sigue siendo negativo. </w:t>
      </w:r>
      <w:r w:rsidRPr="00DC5E77">
        <w:rPr>
          <w:rFonts w:eastAsia="Calibri" w:cs="Calibri"/>
        </w:rPr>
        <w:t>Esto es una característica del método IQR (si el cuartil inferior es bajo y el IQR es grande), pero no significa que</w:t>
      </w:r>
      <w:r w:rsidRPr="008810AA">
        <w:rPr>
          <w:rFonts w:eastAsia="Calibri" w:cs="Calibri"/>
          <w:sz w:val="22"/>
          <w:szCs w:val="22"/>
        </w:rPr>
        <w:t xml:space="preserve"> </w:t>
      </w:r>
      <w:r w:rsidRPr="00DC5E77">
        <w:rPr>
          <w:rFonts w:eastAsia="Calibri" w:cs="Calibri"/>
        </w:rPr>
        <w:t>existan valores negativos en los datos. Simplemente indica que el límite matemático no coincide con el límite físico/lógico de la variable, lo cual es normal.</w:t>
      </w:r>
    </w:p>
    <w:p w14:paraId="40E41CD2" w14:textId="12DB1D5B" w:rsidR="34B1CE05" w:rsidRPr="00DC5E77" w:rsidRDefault="34B1CE05" w:rsidP="005B30FF">
      <w:pPr>
        <w:pStyle w:val="Prrafodelista"/>
        <w:numPr>
          <w:ilvl w:val="0"/>
          <w:numId w:val="35"/>
        </w:numPr>
        <w:spacing w:after="160"/>
        <w:ind w:left="284" w:hanging="284"/>
        <w:rPr>
          <w:rFonts w:asciiTheme="minorHAnsi" w:eastAsia="Calibri" w:hAnsiTheme="minorHAnsi" w:cstheme="minorHAnsi"/>
        </w:rPr>
      </w:pPr>
      <w:r w:rsidRPr="00DC5E77">
        <w:rPr>
          <w:rFonts w:asciiTheme="minorHAnsi" w:eastAsia="Calibri" w:hAnsiTheme="minorHAnsi" w:cstheme="minorHAnsi"/>
        </w:rPr>
        <w:t>Conclusiones del análisis de outliers</w:t>
      </w:r>
    </w:p>
    <w:p w14:paraId="5EBA008E" w14:textId="66414A5B" w:rsidR="34B1CE05" w:rsidRPr="00DC5E77" w:rsidRDefault="34B1CE05" w:rsidP="00FD3901">
      <w:pPr>
        <w:pStyle w:val="Prrafodelista"/>
        <w:numPr>
          <w:ilvl w:val="0"/>
          <w:numId w:val="1"/>
        </w:numPr>
        <w:ind w:left="284" w:hanging="284"/>
        <w:rPr>
          <w:rFonts w:asciiTheme="minorHAnsi" w:hAnsiTheme="minorHAnsi" w:cstheme="minorHAnsi"/>
        </w:rPr>
      </w:pPr>
      <w:r w:rsidRPr="00DC5E77">
        <w:rPr>
          <w:rFonts w:asciiTheme="minorHAnsi" w:hAnsiTheme="minorHAnsi" w:cstheme="minorHAnsi"/>
        </w:rPr>
        <w:t>La gran mayoría de los "outliers" identificados son valores válidos y extremos que representan características importantes de los empleados (altos ingresos, mucha experiencia, muchas capacitaciones, etc.).</w:t>
      </w:r>
    </w:p>
    <w:p w14:paraId="12A16866" w14:textId="799517A7" w:rsidR="34B1CE05" w:rsidRPr="00DC5E77" w:rsidRDefault="34B1CE05" w:rsidP="00FD3901">
      <w:pPr>
        <w:pStyle w:val="Prrafodelista"/>
        <w:numPr>
          <w:ilvl w:val="0"/>
          <w:numId w:val="1"/>
        </w:numPr>
        <w:ind w:left="284" w:hanging="284"/>
        <w:rPr>
          <w:rFonts w:asciiTheme="minorHAnsi" w:hAnsiTheme="minorHAnsi" w:cstheme="minorHAnsi"/>
        </w:rPr>
      </w:pPr>
      <w:r w:rsidRPr="00DC5E77">
        <w:rPr>
          <w:rFonts w:asciiTheme="minorHAnsi" w:hAnsiTheme="minorHAnsi" w:cstheme="minorHAnsi"/>
        </w:rPr>
        <w:t>Eliminarlos sería una pérdida significativa de información valiosa y podría sesgar el modelo, especialmente si estos valores extremos están asociados con la clase minoritaria (rotación).</w:t>
      </w:r>
    </w:p>
    <w:p w14:paraId="1D40B1CA" w14:textId="16775DDD" w:rsidR="34B1CE05" w:rsidRPr="00DC5E77" w:rsidRDefault="34B1CE05" w:rsidP="00FD3901">
      <w:pPr>
        <w:pStyle w:val="Prrafodelista"/>
        <w:numPr>
          <w:ilvl w:val="0"/>
          <w:numId w:val="1"/>
        </w:numPr>
        <w:ind w:left="284" w:hanging="284"/>
        <w:rPr>
          <w:rFonts w:asciiTheme="minorHAnsi" w:hAnsiTheme="minorHAnsi" w:cstheme="minorHAnsi"/>
        </w:rPr>
      </w:pPr>
      <w:r w:rsidRPr="00DC5E77">
        <w:rPr>
          <w:rFonts w:asciiTheme="minorHAnsi" w:hAnsiTheme="minorHAnsi" w:cstheme="minorHAnsi"/>
        </w:rPr>
        <w:t>Dado que los modelos planeados (Random Forest, XGBoost) son robustos e menos sensibles a los outliers, ya que se basan en divisiones de datos en lugar de en la magnitud exacta de los valores, no es necesaria la corrección de outliers.</w:t>
      </w:r>
    </w:p>
    <w:p w14:paraId="53BFA8EE" w14:textId="40D8F83C" w:rsidR="34B1CE05" w:rsidRPr="00DC5E77" w:rsidRDefault="34B1CE05" w:rsidP="00FD3901">
      <w:pPr>
        <w:pStyle w:val="Prrafodelista"/>
        <w:numPr>
          <w:ilvl w:val="0"/>
          <w:numId w:val="1"/>
        </w:numPr>
        <w:ind w:left="284" w:hanging="284"/>
        <w:rPr>
          <w:rFonts w:asciiTheme="minorHAnsi" w:hAnsiTheme="minorHAnsi" w:cstheme="minorHAnsi"/>
        </w:rPr>
      </w:pPr>
      <w:r w:rsidRPr="00DC5E77">
        <w:rPr>
          <w:rFonts w:asciiTheme="minorHAnsi" w:hAnsiTheme="minorHAnsi" w:cstheme="minorHAnsi"/>
        </w:rPr>
        <w:t xml:space="preserve">Para la Regresión Logística </w:t>
      </w:r>
      <w:r w:rsidR="00560B69" w:rsidRPr="00DC5E77">
        <w:rPr>
          <w:rFonts w:asciiTheme="minorHAnsi" w:hAnsiTheme="minorHAnsi" w:cstheme="minorHAnsi"/>
        </w:rPr>
        <w:t>que,</w:t>
      </w:r>
      <w:r w:rsidRPr="00DC5E77">
        <w:rPr>
          <w:rFonts w:asciiTheme="minorHAnsi" w:hAnsiTheme="minorHAnsi" w:cstheme="minorHAnsi"/>
        </w:rPr>
        <w:t xml:space="preserve"> si es sensible a los outliers, la estrategia será la transformación de variables para aquellas con distribuciones muy sesgadas y valores extremos (como MonthlyIncome, MonthlyRate, Income_Difference, TotalWorkingYears, etc.). Esto "comprime" los extremos sin eliminarlos, haciendo la distribución más normal y mejorando el rendimiento del modelo.</w:t>
      </w:r>
    </w:p>
    <w:p w14:paraId="2D8382C3" w14:textId="0D84CC20" w:rsidR="003A15C0" w:rsidRPr="008810AA" w:rsidRDefault="006F5417" w:rsidP="006F5417">
      <w:pPr>
        <w:pStyle w:val="Ttulo2"/>
        <w:keepLines w:val="0"/>
        <w:spacing w:before="120" w:after="120"/>
        <w:ind w:left="567" w:hanging="567"/>
        <w:rPr>
          <w:rFonts w:eastAsia="Times New Roman" w:cs="Arial"/>
          <w:bCs/>
          <w:iCs/>
          <w:color w:val="0098CD"/>
          <w:sz w:val="28"/>
          <w:szCs w:val="28"/>
        </w:rPr>
      </w:pPr>
      <w:bookmarkStart w:id="38" w:name="_Toc210016619"/>
      <w:r w:rsidRPr="008810AA">
        <w:rPr>
          <w:rFonts w:eastAsia="Times New Roman" w:cs="Arial"/>
          <w:bCs/>
          <w:iCs/>
          <w:color w:val="0098CD"/>
          <w:sz w:val="28"/>
          <w:szCs w:val="28"/>
        </w:rPr>
        <w:t>6.2 Análisis Gráfico</w:t>
      </w:r>
      <w:bookmarkEnd w:id="38"/>
    </w:p>
    <w:p w14:paraId="19DFE4D6" w14:textId="7345FE51" w:rsidR="5AB149E4" w:rsidRPr="00810D1A" w:rsidRDefault="5AB149E4" w:rsidP="22C28788">
      <w:pPr>
        <w:tabs>
          <w:tab w:val="left" w:pos="284"/>
        </w:tabs>
        <w:spacing w:after="160"/>
        <w:rPr>
          <w:rFonts w:ascii="Consolas" w:eastAsia="Consolas" w:hAnsi="Consolas" w:cs="Consolas"/>
          <w:b/>
          <w:color w:val="404040" w:themeColor="text1" w:themeTint="BF"/>
        </w:rPr>
      </w:pPr>
      <w:r w:rsidRPr="00810D1A">
        <w:rPr>
          <w:rFonts w:eastAsia="Calibri" w:cs="Calibri"/>
        </w:rPr>
        <w:t xml:space="preserve">Para el análisis descriptivo de los datos se </w:t>
      </w:r>
      <w:r w:rsidR="00D1173D" w:rsidRPr="00810D1A">
        <w:rPr>
          <w:rFonts w:eastAsia="Calibri" w:cs="Calibri"/>
        </w:rPr>
        <w:t>usó</w:t>
      </w:r>
      <w:r w:rsidRPr="00810D1A">
        <w:rPr>
          <w:rFonts w:eastAsia="Calibri" w:cs="Calibri"/>
        </w:rPr>
        <w:t xml:space="preserve"> una base de datos previamente limpiada y creada luego de ese proceso: </w:t>
      </w:r>
      <w:r w:rsidRPr="00810D1A">
        <w:rPr>
          <w:rFonts w:ascii="Consolas" w:eastAsia="Consolas" w:hAnsi="Consolas" w:cs="Consolas"/>
          <w:b/>
          <w:bCs/>
          <w:color w:val="404040" w:themeColor="text1" w:themeTint="BF"/>
        </w:rPr>
        <w:t>HR_Employee_Attrition_clean_with_diff.csv</w:t>
      </w:r>
    </w:p>
    <w:p w14:paraId="2B56A8D8" w14:textId="7A7C2EC1" w:rsidR="008E56B2" w:rsidRPr="000C55AE" w:rsidRDefault="000C55AE" w:rsidP="000C55AE">
      <w:pPr>
        <w:pStyle w:val="Ttulo3"/>
        <w:ind w:left="709" w:hanging="709"/>
      </w:pPr>
      <w:bookmarkStart w:id="39" w:name="_Hlk205757450"/>
      <w:bookmarkStart w:id="40" w:name="_Toc210016620"/>
      <w:r>
        <w:lastRenderedPageBreak/>
        <w:t>6.2.1</w:t>
      </w:r>
      <w:r w:rsidR="0025488E">
        <w:t xml:space="preserve">. </w:t>
      </w:r>
      <w:r w:rsidR="007E7923" w:rsidRPr="000C55AE">
        <w:t>Estadísticas Descriptivas de Variables Numéricas</w:t>
      </w:r>
      <w:bookmarkEnd w:id="39"/>
      <w:bookmarkEnd w:id="40"/>
    </w:p>
    <w:p w14:paraId="7EA13499" w14:textId="50C4DCC7" w:rsidR="007E7923" w:rsidRPr="00810D1A" w:rsidRDefault="007E7923" w:rsidP="007E7923">
      <w:pPr>
        <w:tabs>
          <w:tab w:val="left" w:pos="284"/>
        </w:tabs>
        <w:spacing w:before="100" w:beforeAutospacing="1" w:after="100" w:afterAutospacing="1"/>
        <w:rPr>
          <w:rFonts w:cstheme="minorBidi"/>
          <w:lang w:eastAsia="es-PE"/>
        </w:rPr>
      </w:pPr>
      <w:r w:rsidRPr="1E8601E1">
        <w:rPr>
          <w:rFonts w:cstheme="minorBidi"/>
          <w:b/>
          <w:sz w:val="22"/>
          <w:szCs w:val="22"/>
          <w:lang w:eastAsia="es-PE"/>
        </w:rPr>
        <w:t xml:space="preserve"> </w:t>
      </w:r>
      <w:r w:rsidRPr="00810D1A">
        <w:rPr>
          <w:rFonts w:cstheme="minorHAnsi"/>
          <w:lang w:eastAsia="es-PE"/>
        </w:rPr>
        <w:t>Se calcularon y presentaron estadísticas descriptivas básicas (conteo, media, desviación estándar, mínimo, cuartiles, máximo, mediana) para las variables numéricas clave como Age, DailyRate, DistanceFromHome, Education, EmployeeCount, entre otras.</w:t>
      </w:r>
    </w:p>
    <w:p w14:paraId="70D556AB" w14:textId="6AE66B91" w:rsidR="006D2F9D" w:rsidRPr="00810D1A" w:rsidRDefault="006D2F9D" w:rsidP="00810D1A">
      <w:pPr>
        <w:rPr>
          <w:b/>
          <w:bCs/>
          <w:i/>
          <w:iCs/>
        </w:rPr>
      </w:pPr>
      <w:bookmarkStart w:id="41" w:name="_Hlk205757023"/>
      <w:bookmarkStart w:id="42" w:name="_Hlk205756953"/>
      <w:r w:rsidRPr="00914BA4">
        <w:rPr>
          <w:b/>
          <w:bCs/>
        </w:rPr>
        <w:t xml:space="preserve">Figura </w:t>
      </w:r>
      <w:r w:rsidR="009B0EA2">
        <w:rPr>
          <w:b/>
          <w:bCs/>
        </w:rPr>
        <w:t>7</w:t>
      </w:r>
      <w:r w:rsidRPr="00914BA4">
        <w:rPr>
          <w:b/>
          <w:bCs/>
        </w:rPr>
        <w:t xml:space="preserve">. </w:t>
      </w:r>
      <w:bookmarkEnd w:id="41"/>
      <w:r w:rsidR="009B0EA2" w:rsidRPr="009B0EA2">
        <w:rPr>
          <w:i/>
          <w:iCs/>
        </w:rPr>
        <w:t>Estadísticas Descriptivas de Variables Numéricas</w:t>
      </w:r>
      <w:r w:rsidRPr="00914BA4">
        <w:rPr>
          <w:i/>
          <w:iCs/>
        </w:rPr>
        <w:t>.</w:t>
      </w:r>
      <w:bookmarkEnd w:id="42"/>
    </w:p>
    <w:p w14:paraId="32BA6530" w14:textId="33C8A07B" w:rsidR="005B4E61" w:rsidRDefault="005B4E61" w:rsidP="0D0AE10C">
      <w:pPr>
        <w:tabs>
          <w:tab w:val="left" w:pos="284"/>
        </w:tabs>
        <w:spacing w:after="160"/>
      </w:pPr>
      <w:r w:rsidRPr="008810AA">
        <w:rPr>
          <w:rFonts w:cstheme="minorHAnsi"/>
          <w:noProof/>
        </w:rPr>
        <w:drawing>
          <wp:inline distT="0" distB="0" distL="0" distR="0" wp14:anchorId="32C15172" wp14:editId="79ED1049">
            <wp:extent cx="5219700" cy="4190368"/>
            <wp:effectExtent l="0" t="0" r="0" b="635"/>
            <wp:docPr id="15595151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4190368"/>
                    </a:xfrm>
                    <a:prstGeom prst="rect">
                      <a:avLst/>
                    </a:prstGeom>
                    <a:noFill/>
                    <a:ln>
                      <a:noFill/>
                    </a:ln>
                  </pic:spPr>
                </pic:pic>
              </a:graphicData>
            </a:graphic>
          </wp:inline>
        </w:drawing>
      </w:r>
    </w:p>
    <w:p w14:paraId="630FC420" w14:textId="0D8A2A88" w:rsidR="008331DC" w:rsidRPr="00F04173" w:rsidRDefault="008331DC" w:rsidP="00F04173">
      <w:pPr>
        <w:pStyle w:val="Piedefoto-tabla"/>
      </w:pPr>
      <w:r w:rsidRPr="00F04173">
        <w:t xml:space="preserve">Fuente: </w:t>
      </w:r>
      <w:r w:rsidR="00F04173" w:rsidRPr="00F04173">
        <w:t>Elaboración pro</w:t>
      </w:r>
      <w:r w:rsidR="00F04173">
        <w:t>pia</w:t>
      </w:r>
    </w:p>
    <w:p w14:paraId="319F4A6C" w14:textId="07A0EC46" w:rsidR="5AB149E4" w:rsidRPr="00E03211" w:rsidRDefault="5AB149E4" w:rsidP="22C28788">
      <w:pPr>
        <w:spacing w:after="160"/>
      </w:pPr>
      <w:r w:rsidRPr="00E03211">
        <w:rPr>
          <w:rFonts w:eastAsia="Calibri" w:cs="Calibri"/>
          <w:b/>
          <w:bCs/>
        </w:rPr>
        <w:t>Hallazgo clave:</w:t>
      </w:r>
      <w:r w:rsidRPr="00E03211">
        <w:rPr>
          <w:rFonts w:eastAsia="Calibri" w:cs="Calibri"/>
        </w:rPr>
        <w:t xml:space="preserve"> La variable EmployeeCount muestra un valor constante de 1.0 para todos los registros, lo que sugiere que no aporta variabilidad para el modelado y podría ser eliminada o ignorada en fases posteriores. Lo mismo con StandardHours pues tiene valor constante.</w:t>
      </w:r>
    </w:p>
    <w:p w14:paraId="0C077C45" w14:textId="250457E4" w:rsidR="5AB149E4" w:rsidRPr="00D564F0" w:rsidRDefault="000353CA" w:rsidP="00D564F0">
      <w:pPr>
        <w:pStyle w:val="Ttulo3"/>
        <w:ind w:left="709" w:hanging="709"/>
      </w:pPr>
      <w:bookmarkStart w:id="43" w:name="_Toc210016621"/>
      <w:r>
        <w:t>6.2.2.</w:t>
      </w:r>
      <w:r>
        <w:rPr>
          <w:rFonts w:eastAsia="Calibri"/>
        </w:rPr>
        <w:t xml:space="preserve"> </w:t>
      </w:r>
      <w:r w:rsidR="5AB149E4" w:rsidRPr="00D564F0">
        <w:rPr>
          <w:rFonts w:eastAsia="Calibri"/>
        </w:rPr>
        <w:t>Análisis Univariado: Distribución de Variables Individuales</w:t>
      </w:r>
      <w:bookmarkEnd w:id="43"/>
    </w:p>
    <w:p w14:paraId="22000301" w14:textId="20C427D2" w:rsidR="00CF3FD6" w:rsidRPr="00E03211" w:rsidRDefault="5AB149E4" w:rsidP="005B4E61">
      <w:pPr>
        <w:pStyle w:val="Prrafodelista"/>
        <w:numPr>
          <w:ilvl w:val="0"/>
          <w:numId w:val="13"/>
        </w:numPr>
        <w:rPr>
          <w:rFonts w:eastAsia="Calibri" w:cs="Calibri"/>
        </w:rPr>
      </w:pPr>
      <w:r w:rsidRPr="00E03211">
        <w:rPr>
          <w:rFonts w:eastAsia="Calibri" w:cs="Calibri"/>
          <w:b/>
          <w:bCs/>
        </w:rPr>
        <w:t>Histogramas de Variables Numéricas:</w:t>
      </w:r>
      <w:r w:rsidRPr="00E03211">
        <w:rPr>
          <w:rFonts w:eastAsia="Calibri" w:cs="Calibri"/>
        </w:rPr>
        <w:t xml:space="preserve"> Se generaron histogramas para visualizar la distribución de cada variable numérica.</w:t>
      </w:r>
    </w:p>
    <w:p w14:paraId="1B09E12E" w14:textId="7885C1CA"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lastRenderedPageBreak/>
        <w:t>Age:</w:t>
      </w:r>
      <w:r w:rsidRPr="00E03211">
        <w:rPr>
          <w:rFonts w:eastAsia="Calibri" w:cs="Calibri"/>
        </w:rPr>
        <w:t xml:space="preserve"> Muestra una distribución aproximadamente normal, con la mayoría de </w:t>
      </w:r>
      <w:r w:rsidR="000105A4" w:rsidRPr="00E03211">
        <w:rPr>
          <w:rFonts w:eastAsia="Calibri" w:cs="Calibri"/>
        </w:rPr>
        <w:t>los empleados</w:t>
      </w:r>
      <w:r w:rsidRPr="00E03211">
        <w:rPr>
          <w:rFonts w:eastAsia="Calibri" w:cs="Calibri"/>
        </w:rPr>
        <w:t xml:space="preserve"> entre los 25 y 45 años.</w:t>
      </w:r>
    </w:p>
    <w:p w14:paraId="2F567D40" w14:textId="604FEB64"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DailyRate, HourlyRate, MonthlyRate: </w:t>
      </w:r>
      <w:r w:rsidRPr="00E03211">
        <w:rPr>
          <w:rFonts w:eastAsia="Calibri" w:cs="Calibri"/>
        </w:rPr>
        <w:t>Presentan distribuciones relativamente uniformes o con múltiples picos, indicando una amplia dispersión de tarifas/ingresos.</w:t>
      </w:r>
    </w:p>
    <w:p w14:paraId="7263BF35" w14:textId="55C66B2E"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MonthlyIncome (Ingreso Mensual) y Income_Difference </w:t>
      </w:r>
      <w:r w:rsidRPr="00E03211">
        <w:rPr>
          <w:rFonts w:eastAsia="Calibri" w:cs="Calibri"/>
        </w:rPr>
        <w:t>(Diferencia de Ingresos): Ambas variables muestran una distribución fuertemente sesgada a la derecha, con la mayoría de los empleados concentrados en rangos de ingresos más bajos y una cola larga de empleados con ingresos muy altos.</w:t>
      </w:r>
    </w:p>
    <w:p w14:paraId="445F6433" w14:textId="362F6C4F"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DistanceFromHome: </w:t>
      </w:r>
      <w:r w:rsidRPr="00E03211">
        <w:rPr>
          <w:rFonts w:eastAsia="Calibri" w:cs="Calibri"/>
        </w:rPr>
        <w:t>La mayoría de los empleados viven relativamente cerca de la oficina, con una cola hacia distancias mayores.</w:t>
      </w:r>
    </w:p>
    <w:p w14:paraId="677038D6" w14:textId="22A23B4F"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TotalWorkingYears, YearsAtCompany, YearsInCurrentRole, YearsSinceLastPromotion, YearsWithCurrManager: </w:t>
      </w:r>
      <w:r w:rsidRPr="00E03211">
        <w:rPr>
          <w:rFonts w:eastAsia="Calibri" w:cs="Calibri"/>
        </w:rPr>
        <w:t>Muestran distribuciones sesgadas a la derecha, indicando que la mayoría de los empleados tienen menos años en estas categorías, con algunos casos de mayor antigüedad.</w:t>
      </w:r>
    </w:p>
    <w:p w14:paraId="08C82A83" w14:textId="61A265F9"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PercentSalaryHike: </w:t>
      </w:r>
      <w:r w:rsidRPr="00E03211">
        <w:rPr>
          <w:rFonts w:eastAsia="Calibri" w:cs="Calibri"/>
        </w:rPr>
        <w:t>Muestra una distribución con picos, indicando incrementos salariales en rangos específicos.</w:t>
      </w:r>
    </w:p>
    <w:p w14:paraId="7BF843C1" w14:textId="5B818E7D"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b/>
          <w:bCs/>
        </w:rPr>
        <w:t xml:space="preserve">JobLevel: </w:t>
      </w:r>
      <w:r w:rsidRPr="00E03211">
        <w:rPr>
          <w:rFonts w:eastAsia="Calibri" w:cs="Calibri"/>
        </w:rPr>
        <w:t>Concentra la mayoría de los empleados en los niveles 1 y 2.</w:t>
      </w:r>
    </w:p>
    <w:p w14:paraId="78FFC193" w14:textId="66B6F17C" w:rsidR="5AB149E4" w:rsidRPr="00E03211" w:rsidRDefault="5AB149E4" w:rsidP="005B30FF">
      <w:pPr>
        <w:pStyle w:val="Prrafodelista"/>
        <w:numPr>
          <w:ilvl w:val="2"/>
          <w:numId w:val="12"/>
        </w:numPr>
        <w:ind w:left="709" w:hanging="284"/>
        <w:rPr>
          <w:rFonts w:eastAsia="Calibri" w:cs="Calibri"/>
        </w:rPr>
      </w:pPr>
      <w:r w:rsidRPr="00E03211">
        <w:rPr>
          <w:rFonts w:eastAsia="Calibri" w:cs="Calibri"/>
        </w:rPr>
        <w:t>JobInvolvement, JobSatisfaction, EnvironmentSatisfaction, RelationshipSatisfaction, PerformanceRating, WorkLifeBalance: Estas variables de escala ordinal muestran distribuciones con picos en valores más altos, sugiriendo una tendencia general hacia la satisfacción/equilibrio, pero también con una proporción de valores bajos.</w:t>
      </w:r>
    </w:p>
    <w:p w14:paraId="6B3FF806" w14:textId="507F0C30" w:rsidR="5AB149E4" w:rsidRPr="00E03211" w:rsidRDefault="5AB149E4" w:rsidP="005B30FF">
      <w:pPr>
        <w:pStyle w:val="Prrafodelista"/>
        <w:numPr>
          <w:ilvl w:val="0"/>
          <w:numId w:val="36"/>
        </w:numPr>
        <w:rPr>
          <w:rFonts w:eastAsia="Calibri" w:cs="Calibri"/>
          <w:b/>
          <w:bCs/>
        </w:rPr>
      </w:pPr>
      <w:r w:rsidRPr="00E03211">
        <w:rPr>
          <w:rFonts w:eastAsia="Calibri" w:cs="Calibri"/>
          <w:b/>
          <w:bCs/>
        </w:rPr>
        <w:t>Conteo de la Variable Objetivo (Attrition):</w:t>
      </w:r>
    </w:p>
    <w:p w14:paraId="1949619E" w14:textId="1A830B89" w:rsidR="5AB149E4" w:rsidRPr="00E03211" w:rsidRDefault="5AB149E4" w:rsidP="005B30FF">
      <w:pPr>
        <w:pStyle w:val="Prrafodelista"/>
        <w:numPr>
          <w:ilvl w:val="1"/>
          <w:numId w:val="37"/>
        </w:numPr>
        <w:ind w:left="709"/>
        <w:rPr>
          <w:rFonts w:eastAsia="Calibri" w:cs="Calibri"/>
        </w:rPr>
      </w:pPr>
      <w:r w:rsidRPr="00E03211">
        <w:rPr>
          <w:rFonts w:eastAsia="Calibri" w:cs="Calibri"/>
        </w:rPr>
        <w:t xml:space="preserve">Un gráfico de barras de Attrition muestra un claro </w:t>
      </w:r>
      <w:r w:rsidRPr="00E03211">
        <w:rPr>
          <w:rFonts w:eastAsia="Calibri" w:cs="Calibri"/>
          <w:b/>
          <w:bCs/>
        </w:rPr>
        <w:t>desbalance de clases</w:t>
      </w:r>
      <w:r w:rsidRPr="00E03211">
        <w:rPr>
          <w:rFonts w:eastAsia="Calibri" w:cs="Calibri"/>
        </w:rPr>
        <w:t>. La clase "No" (empleados que no rotaron) es significativamente mayor que la clase "Yes" (empleados que sí rotaron). Esto confirma la necesidad de técnicas de manejo de desbalance en el modelado.</w:t>
      </w:r>
      <w:r w:rsidR="004634B4" w:rsidRPr="00E03211">
        <w:rPr>
          <w:rFonts w:eastAsia="Calibri" w:cs="Calibri"/>
        </w:rPr>
        <w:t xml:space="preserve"> </w:t>
      </w:r>
    </w:p>
    <w:p w14:paraId="1B4670E3" w14:textId="77777777" w:rsidR="004634B4" w:rsidRDefault="004634B4" w:rsidP="004634B4">
      <w:pPr>
        <w:pStyle w:val="Prrafodelista"/>
        <w:rPr>
          <w:rFonts w:eastAsia="Calibri" w:cs="Calibri"/>
          <w:sz w:val="22"/>
          <w:szCs w:val="22"/>
        </w:rPr>
      </w:pPr>
    </w:p>
    <w:p w14:paraId="68735623" w14:textId="77777777" w:rsidR="004634B4" w:rsidRDefault="004634B4" w:rsidP="004634B4">
      <w:pPr>
        <w:pStyle w:val="Prrafodelista"/>
        <w:rPr>
          <w:rFonts w:eastAsia="Calibri" w:cs="Calibri"/>
          <w:sz w:val="22"/>
          <w:szCs w:val="22"/>
        </w:rPr>
      </w:pPr>
    </w:p>
    <w:p w14:paraId="792DD3BF" w14:textId="77777777" w:rsidR="004634B4" w:rsidRDefault="004634B4" w:rsidP="004634B4">
      <w:pPr>
        <w:pStyle w:val="Prrafodelista"/>
        <w:rPr>
          <w:rFonts w:eastAsia="Calibri" w:cs="Calibri"/>
          <w:sz w:val="22"/>
          <w:szCs w:val="22"/>
        </w:rPr>
      </w:pPr>
    </w:p>
    <w:p w14:paraId="2BFCDA7D" w14:textId="77777777" w:rsidR="004634B4" w:rsidRPr="00E03211" w:rsidRDefault="004634B4" w:rsidP="00E03211">
      <w:pPr>
        <w:rPr>
          <w:rFonts w:eastAsia="Calibri" w:cs="Calibri"/>
          <w:sz w:val="22"/>
          <w:szCs w:val="22"/>
        </w:rPr>
      </w:pPr>
    </w:p>
    <w:p w14:paraId="065E4A17" w14:textId="3A6C733C" w:rsidR="5AB149E4" w:rsidRPr="008810AA" w:rsidRDefault="005C2D1D" w:rsidP="005C2D1D">
      <w:pPr>
        <w:pStyle w:val="Ttulo3"/>
        <w:ind w:left="709" w:hanging="709"/>
      </w:pPr>
      <w:bookmarkStart w:id="44" w:name="_Toc210016622"/>
      <w:r>
        <w:lastRenderedPageBreak/>
        <w:t>6.</w:t>
      </w:r>
      <w:r w:rsidR="00C277B5">
        <w:t>2.</w:t>
      </w:r>
      <w:r w:rsidR="002E0991">
        <w:t xml:space="preserve">3. </w:t>
      </w:r>
      <w:r w:rsidR="5AB149E4" w:rsidRPr="005C2D1D">
        <w:rPr>
          <w:rFonts w:eastAsia="Calibri"/>
        </w:rPr>
        <w:t>Análisis Bivariado: Relación con la Rotación (Attrition):</w:t>
      </w:r>
      <w:bookmarkEnd w:id="44"/>
      <w:r w:rsidR="5AB149E4" w:rsidRPr="005C2D1D">
        <w:rPr>
          <w:rFonts w:eastAsia="Calibri"/>
        </w:rPr>
        <w:t xml:space="preserve"> </w:t>
      </w:r>
    </w:p>
    <w:p w14:paraId="236ADCD5" w14:textId="12BD0310" w:rsidR="5AB149E4" w:rsidRPr="00E03211" w:rsidRDefault="5AB149E4" w:rsidP="22C28788">
      <w:pPr>
        <w:spacing w:after="160"/>
        <w:rPr>
          <w:rFonts w:eastAsia="Calibri" w:cs="Calibri"/>
        </w:rPr>
      </w:pPr>
      <w:r w:rsidRPr="00E03211">
        <w:rPr>
          <w:rFonts w:eastAsia="Calibri" w:cs="Calibri"/>
        </w:rPr>
        <w:t>Se utilizaron diagramas de caja para comparar la distribución de variables numéricas entre los grupos "Yes" y "No" de Attrition.</w:t>
      </w:r>
      <w:r w:rsidR="00DE0141" w:rsidRPr="00E03211">
        <w:rPr>
          <w:rFonts w:eastAsia="Calibri" w:cs="Calibri"/>
        </w:rPr>
        <w:t xml:space="preserve"> </w:t>
      </w:r>
      <w:r w:rsidR="000B5F2A" w:rsidRPr="00E03211">
        <w:rPr>
          <w:rFonts w:eastAsia="Calibri" w:cs="Calibri"/>
        </w:rPr>
        <w:t xml:space="preserve">A continuación, se presentan las distribuciones de las variables numéricas más influyentes. (Para consultar el conjunto completo de visualizaciones, véase el Anexo </w:t>
      </w:r>
      <w:r w:rsidR="005A21E0" w:rsidRPr="00E03211">
        <w:rPr>
          <w:rFonts w:eastAsia="Calibri" w:cs="Calibri"/>
        </w:rPr>
        <w:t>2</w:t>
      </w:r>
      <w:r w:rsidR="000B5F2A" w:rsidRPr="00E03211">
        <w:rPr>
          <w:rFonts w:eastAsia="Calibri" w:cs="Calibri"/>
        </w:rPr>
        <w:t>)</w:t>
      </w:r>
      <w:r w:rsidR="00044F20" w:rsidRPr="00E03211">
        <w:rPr>
          <w:rFonts w:eastAsia="Calibri" w:cs="Calibri"/>
          <w:b/>
          <w:bCs/>
        </w:rPr>
        <w:t>.</w:t>
      </w:r>
    </w:p>
    <w:p w14:paraId="4DF260E4" w14:textId="0DE26190"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 xml:space="preserve">Age (Edad): </w:t>
      </w:r>
      <w:r w:rsidRPr="00E03211">
        <w:rPr>
          <w:rFonts w:eastAsia="Calibri" w:cs="Calibri"/>
        </w:rPr>
        <w:t>Los empleados que rotan ("Yes") tienden a ser más jóvenes que los que no rotan ("No").</w:t>
      </w:r>
    </w:p>
    <w:p w14:paraId="1DD07676" w14:textId="61DECF45"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 xml:space="preserve">DistanceFromHome (Distancia Desde Casa): </w:t>
      </w:r>
      <w:r w:rsidRPr="00E03211">
        <w:rPr>
          <w:rFonts w:eastAsia="Calibri" w:cs="Calibri"/>
        </w:rPr>
        <w:t>Los empleados que rotan tienden a vivir a una mayor distancia de casa.</w:t>
      </w:r>
    </w:p>
    <w:p w14:paraId="2545943C" w14:textId="78A0F5B1"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MonthlyIncome (Ingreso Mensual) y MonthlyRate (Tarifa Mensual): L</w:t>
      </w:r>
      <w:r w:rsidRPr="00E03211">
        <w:rPr>
          <w:rFonts w:eastAsia="Calibri" w:cs="Calibri"/>
        </w:rPr>
        <w:t>os empleados que rotan tienden a tener ingresos y tarifas mensuales más bajos. Se observa una menor variabilidad en los ingresos/tarifas para los que rotan.</w:t>
      </w:r>
    </w:p>
    <w:p w14:paraId="6AC4C932" w14:textId="1DCB7A63"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 xml:space="preserve">Income_Difference (Diferencia de Ingresos): </w:t>
      </w:r>
      <w:r w:rsidRPr="00E03211">
        <w:rPr>
          <w:rFonts w:eastAsia="Calibri" w:cs="Calibri"/>
        </w:rPr>
        <w:t xml:space="preserve">Los empleados que rotan muestran una mediana más baja en la diferencia entre el </w:t>
      </w:r>
      <w:r w:rsidR="00F256FD" w:rsidRPr="00E03211">
        <w:rPr>
          <w:rFonts w:eastAsia="Calibri" w:cs="Calibri"/>
        </w:rPr>
        <w:t>ingreso y la tarifa mensuales</w:t>
      </w:r>
      <w:r w:rsidRPr="00E03211">
        <w:rPr>
          <w:rFonts w:eastAsia="Calibri" w:cs="Calibri"/>
        </w:rPr>
        <w:t>, lo que sugiere que una menor variabilidad en la compensación podría estar relacionada con una mayor propensión a la rotación.</w:t>
      </w:r>
    </w:p>
    <w:p w14:paraId="69B5A86A" w14:textId="0B99EC42"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 xml:space="preserve">JobLevel (Nivel de Puesto): </w:t>
      </w:r>
      <w:r w:rsidRPr="00E03211">
        <w:rPr>
          <w:rFonts w:eastAsia="Calibri" w:cs="Calibri"/>
        </w:rPr>
        <w:t>Los empleados con niveles de puesto más bajos (JobLevel 1 y 2) tienen una mayor tendencia a rotar.</w:t>
      </w:r>
    </w:p>
    <w:p w14:paraId="0E84C429" w14:textId="0CB89D2D" w:rsidR="5AB149E4" w:rsidRPr="00E03211" w:rsidRDefault="5AB149E4" w:rsidP="005B30FF">
      <w:pPr>
        <w:pStyle w:val="Prrafodelista"/>
        <w:numPr>
          <w:ilvl w:val="2"/>
          <w:numId w:val="12"/>
        </w:numPr>
        <w:ind w:left="851" w:hanging="425"/>
        <w:rPr>
          <w:rFonts w:eastAsia="Calibri" w:cs="Calibri"/>
        </w:rPr>
      </w:pPr>
      <w:r w:rsidRPr="00E03211">
        <w:rPr>
          <w:rFonts w:eastAsia="Calibri" w:cs="Calibri"/>
          <w:b/>
          <w:bCs/>
        </w:rPr>
        <w:t xml:space="preserve">Variables de Antigüedad/Experiencia (TotalWorkingYears, YearsAtCompany, YearsInCurrentRole, YearsSinceLastPromotion, YearsWithCurrManager): </w:t>
      </w:r>
      <w:r w:rsidRPr="00E03211">
        <w:rPr>
          <w:rFonts w:eastAsia="Calibri" w:cs="Calibri"/>
        </w:rPr>
        <w:t>Los empleados que rotan tienden a tener menos años de experiencia general, menos antigüedad en la empresa, menos tiempo en su rol actual, menos tiempo desde la última promoción y menos tiempo con su gerente actual.</w:t>
      </w:r>
    </w:p>
    <w:p w14:paraId="3141D87A" w14:textId="2B71631A" w:rsidR="5AB149E4" w:rsidRPr="00E03211" w:rsidRDefault="5AB149E4" w:rsidP="00D31109">
      <w:pPr>
        <w:pStyle w:val="Prrafodelista"/>
        <w:numPr>
          <w:ilvl w:val="2"/>
          <w:numId w:val="12"/>
        </w:numPr>
        <w:ind w:left="851" w:hanging="425"/>
        <w:rPr>
          <w:rFonts w:eastAsia="Calibri" w:cs="Calibri"/>
        </w:rPr>
      </w:pPr>
      <w:r w:rsidRPr="00E03211">
        <w:rPr>
          <w:rFonts w:eastAsia="Calibri" w:cs="Calibri"/>
          <w:b/>
          <w:bCs/>
        </w:rPr>
        <w:t xml:space="preserve">Variables de Satisfacción (EnvironmentSatisfaction, JobInvolvement, JobSatisfaction, RelationshipSatisfaction, WorkLifeBalance): </w:t>
      </w:r>
      <w:r w:rsidRPr="00E03211">
        <w:rPr>
          <w:rFonts w:eastAsia="Calibri" w:cs="Calibri"/>
        </w:rPr>
        <w:t>Los empleados que rotan muestran, en promedio, niveles más bajos de satisfacción e involucramiento laboral.</w:t>
      </w:r>
      <w:r w:rsidR="00AD59C2" w:rsidRPr="00E03211">
        <w:rPr>
          <w:rFonts w:eastAsia="Calibri" w:cs="Calibri"/>
        </w:rPr>
        <w:t xml:space="preserve"> Ver </w:t>
      </w:r>
      <w:r w:rsidR="00AD59C2" w:rsidRPr="00E03211">
        <w:rPr>
          <w:rFonts w:eastAsia="Calibri" w:cs="Calibri"/>
          <w:b/>
          <w:bCs/>
        </w:rPr>
        <w:t xml:space="preserve">Anexo </w:t>
      </w:r>
      <w:r w:rsidR="0012188D" w:rsidRPr="00E03211">
        <w:rPr>
          <w:rFonts w:eastAsia="Calibri" w:cs="Calibri"/>
          <w:b/>
          <w:bCs/>
        </w:rPr>
        <w:t>2</w:t>
      </w:r>
      <w:r w:rsidR="00D31109" w:rsidRPr="00E03211">
        <w:rPr>
          <w:rFonts w:eastAsia="Calibri" w:cs="Calibri"/>
          <w:b/>
          <w:bCs/>
        </w:rPr>
        <w:t>,</w:t>
      </w:r>
      <w:r w:rsidR="00AD59C2" w:rsidRPr="00E03211">
        <w:rPr>
          <w:rFonts w:eastAsia="Calibri" w:cs="Calibri"/>
          <w:b/>
          <w:bCs/>
        </w:rPr>
        <w:t xml:space="preserve"> </w:t>
      </w:r>
      <w:r w:rsidR="00AD59C2" w:rsidRPr="00E03211">
        <w:rPr>
          <w:rFonts w:eastAsia="Calibri" w:cs="Calibri"/>
        </w:rPr>
        <w:t xml:space="preserve">para </w:t>
      </w:r>
      <w:r w:rsidR="00D31109" w:rsidRPr="00E03211">
        <w:rPr>
          <w:rFonts w:eastAsia="Calibri" w:cs="Calibri"/>
        </w:rPr>
        <w:t>más</w:t>
      </w:r>
      <w:r w:rsidR="00AD59C2" w:rsidRPr="00E03211">
        <w:rPr>
          <w:rFonts w:eastAsia="Calibri" w:cs="Calibri"/>
        </w:rPr>
        <w:t xml:space="preserve"> detalle</w:t>
      </w:r>
      <w:r w:rsidR="00AD59C2" w:rsidRPr="00E03211">
        <w:rPr>
          <w:rFonts w:eastAsia="Calibri" w:cs="Calibri"/>
          <w:b/>
          <w:bCs/>
        </w:rPr>
        <w:t xml:space="preserve"> </w:t>
      </w:r>
      <w:r w:rsidR="00AD59C2" w:rsidRPr="00E03211">
        <w:rPr>
          <w:rFonts w:eastAsia="Calibri" w:cs="Calibri"/>
        </w:rPr>
        <w:t xml:space="preserve">de graficas de Barras </w:t>
      </w:r>
      <w:r w:rsidR="00D31109" w:rsidRPr="00E03211">
        <w:rPr>
          <w:rFonts w:eastAsia="Calibri" w:cs="Calibri"/>
        </w:rPr>
        <w:t>Categóricas vs Attrition</w:t>
      </w:r>
      <w:r w:rsidR="00AD59C2" w:rsidRPr="00E03211">
        <w:rPr>
          <w:rFonts w:eastAsia="Calibri" w:cs="Calibri"/>
        </w:rPr>
        <w:t>.</w:t>
      </w:r>
    </w:p>
    <w:p w14:paraId="51561921" w14:textId="304E5E57"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lastRenderedPageBreak/>
        <w:t>OverTime:</w:t>
      </w:r>
      <w:r w:rsidRPr="00E03211">
        <w:rPr>
          <w:rFonts w:eastAsia="Calibri" w:cs="Calibri"/>
        </w:rPr>
        <w:t xml:space="preserve"> Los empleados que trabajan </w:t>
      </w:r>
      <w:r w:rsidRPr="00E03211">
        <w:rPr>
          <w:rFonts w:eastAsia="Calibri" w:cs="Calibri"/>
          <w:b/>
          <w:bCs/>
        </w:rPr>
        <w:t>horas extra ("Yes")</w:t>
      </w:r>
      <w:r w:rsidRPr="00E03211">
        <w:rPr>
          <w:rFonts w:eastAsia="Calibri" w:cs="Calibri"/>
        </w:rPr>
        <w:t xml:space="preserve"> muestran una tasa de rotación considerablemente más alta que aquellos que no lo hacen. Este es un fuerte indicador de rotación.</w:t>
      </w:r>
    </w:p>
    <w:p w14:paraId="1475B06A" w14:textId="0FC527C3"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BusinessTravel:</w:t>
      </w:r>
      <w:r w:rsidRPr="00E03211">
        <w:rPr>
          <w:rFonts w:eastAsia="Calibri" w:cs="Calibri"/>
        </w:rPr>
        <w:t xml:space="preserve"> Los empleados que viajan </w:t>
      </w:r>
      <w:r w:rsidRPr="00E03211">
        <w:rPr>
          <w:rFonts w:eastAsia="Calibri" w:cs="Calibri"/>
          <w:b/>
          <w:bCs/>
        </w:rPr>
        <w:t>"Travel_Frequently"</w:t>
      </w:r>
      <w:r w:rsidRPr="00E03211">
        <w:rPr>
          <w:rFonts w:eastAsia="Calibri" w:cs="Calibri"/>
        </w:rPr>
        <w:t xml:space="preserve"> tienen una tasa de rotación significativamente más alta.</w:t>
      </w:r>
    </w:p>
    <w:p w14:paraId="7B36F51C" w14:textId="47BEACEA"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Department:</w:t>
      </w:r>
      <w:r w:rsidRPr="00E03211">
        <w:rPr>
          <w:rFonts w:eastAsia="Calibri" w:cs="Calibri"/>
        </w:rPr>
        <w:t xml:space="preserve"> El departamento de </w:t>
      </w:r>
      <w:r w:rsidRPr="00E03211">
        <w:rPr>
          <w:rFonts w:eastAsia="Calibri" w:cs="Calibri"/>
          <w:b/>
          <w:bCs/>
        </w:rPr>
        <w:t>"Sales"</w:t>
      </w:r>
      <w:r w:rsidRPr="00E03211">
        <w:rPr>
          <w:rFonts w:eastAsia="Calibri" w:cs="Calibri"/>
        </w:rPr>
        <w:t xml:space="preserve"> y </w:t>
      </w:r>
      <w:r w:rsidRPr="00E03211">
        <w:rPr>
          <w:rFonts w:eastAsia="Calibri" w:cs="Calibri"/>
          <w:b/>
          <w:bCs/>
        </w:rPr>
        <w:t>"Human Resources"</w:t>
      </w:r>
      <w:r w:rsidRPr="00E03211">
        <w:rPr>
          <w:rFonts w:eastAsia="Calibri" w:cs="Calibri"/>
        </w:rPr>
        <w:t xml:space="preserve"> muestran tasas de rotación proporcionalmente más altas en comparación con "Research &amp; Development".</w:t>
      </w:r>
    </w:p>
    <w:p w14:paraId="2438852D" w14:textId="604D7C69"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JobRole:</w:t>
      </w:r>
      <w:r w:rsidRPr="00E03211">
        <w:rPr>
          <w:rFonts w:eastAsia="Calibri" w:cs="Calibri"/>
        </w:rPr>
        <w:t xml:space="preserve"> </w:t>
      </w:r>
      <w:r w:rsidRPr="00E03211">
        <w:rPr>
          <w:rFonts w:eastAsia="Calibri" w:cs="Calibri"/>
          <w:b/>
          <w:bCs/>
        </w:rPr>
        <w:t>"Sales Representative"</w:t>
      </w:r>
      <w:r w:rsidRPr="00E03211">
        <w:rPr>
          <w:rFonts w:eastAsia="Calibri" w:cs="Calibri"/>
        </w:rPr>
        <w:t xml:space="preserve"> y </w:t>
      </w:r>
      <w:r w:rsidRPr="00E03211">
        <w:rPr>
          <w:rFonts w:eastAsia="Calibri" w:cs="Calibri"/>
          <w:b/>
          <w:bCs/>
        </w:rPr>
        <w:t>"Laboratory Technician"</w:t>
      </w:r>
      <w:r w:rsidRPr="00E03211">
        <w:rPr>
          <w:rFonts w:eastAsia="Calibri" w:cs="Calibri"/>
        </w:rPr>
        <w:t xml:space="preserve"> son roles con una tasa de rotación notablemente alta.</w:t>
      </w:r>
    </w:p>
    <w:p w14:paraId="1ABD3446" w14:textId="07BA3546"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MaritalStatus:</w:t>
      </w:r>
      <w:r w:rsidRPr="00E03211">
        <w:rPr>
          <w:rFonts w:eastAsia="Calibri" w:cs="Calibri"/>
        </w:rPr>
        <w:t xml:space="preserve"> Los empleados </w:t>
      </w:r>
      <w:r w:rsidRPr="00E03211">
        <w:rPr>
          <w:rFonts w:eastAsia="Calibri" w:cs="Calibri"/>
          <w:b/>
          <w:bCs/>
        </w:rPr>
        <w:t>"Single" (solteros)</w:t>
      </w:r>
      <w:r w:rsidRPr="00E03211">
        <w:rPr>
          <w:rFonts w:eastAsia="Calibri" w:cs="Calibri"/>
        </w:rPr>
        <w:t xml:space="preserve"> tienen una tasa de rotación más alta que los casados o divorciados.</w:t>
      </w:r>
    </w:p>
    <w:p w14:paraId="2B5BBE31" w14:textId="4588445F"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Gender:</w:t>
      </w:r>
      <w:r w:rsidRPr="00E03211">
        <w:rPr>
          <w:rFonts w:eastAsia="Calibri" w:cs="Calibri"/>
        </w:rPr>
        <w:t xml:space="preserve"> Los empleados </w:t>
      </w:r>
      <w:r w:rsidRPr="00E03211">
        <w:rPr>
          <w:rFonts w:eastAsia="Calibri" w:cs="Calibri"/>
          <w:b/>
          <w:bCs/>
        </w:rPr>
        <w:t>"Male" (hombres)</w:t>
      </w:r>
      <w:r w:rsidRPr="00E03211">
        <w:rPr>
          <w:rFonts w:eastAsia="Calibri" w:cs="Calibri"/>
        </w:rPr>
        <w:t xml:space="preserve"> muestran una tasa de rotación ligeramente superior a las mujeres.</w:t>
      </w:r>
    </w:p>
    <w:p w14:paraId="5E66111F" w14:textId="1F9A8A36" w:rsidR="5AB149E4" w:rsidRPr="00E03211" w:rsidRDefault="5AB149E4" w:rsidP="005B30FF">
      <w:pPr>
        <w:pStyle w:val="Prrafodelista"/>
        <w:numPr>
          <w:ilvl w:val="1"/>
          <w:numId w:val="11"/>
        </w:numPr>
        <w:ind w:left="709" w:hanging="141"/>
        <w:rPr>
          <w:rFonts w:eastAsia="Calibri" w:cs="Calibri"/>
        </w:rPr>
      </w:pPr>
      <w:r w:rsidRPr="00E03211">
        <w:rPr>
          <w:rFonts w:eastAsia="Calibri" w:cs="Calibri"/>
          <w:b/>
          <w:bCs/>
        </w:rPr>
        <w:t>Over18:</w:t>
      </w:r>
      <w:r w:rsidRPr="00E03211">
        <w:rPr>
          <w:rFonts w:eastAsia="Calibri" w:cs="Calibri"/>
        </w:rPr>
        <w:t xml:space="preserve"> Esta variable no muestra variabilidad (todos son "Y"), por lo que no es predictiva.</w:t>
      </w:r>
    </w:p>
    <w:p w14:paraId="08C5F6A7" w14:textId="48BDF059" w:rsidR="5AB149E4" w:rsidRPr="008810AA" w:rsidRDefault="00AF5CB3" w:rsidP="00AF5CB3">
      <w:pPr>
        <w:pStyle w:val="Ttulo3"/>
        <w:ind w:left="709" w:hanging="709"/>
      </w:pPr>
      <w:bookmarkStart w:id="45" w:name="_Toc210016623"/>
      <w:r>
        <w:t>6.2.4.</w:t>
      </w:r>
      <w:r>
        <w:rPr>
          <w:rFonts w:eastAsia="Calibri"/>
        </w:rPr>
        <w:t xml:space="preserve"> </w:t>
      </w:r>
      <w:r w:rsidR="5AB149E4" w:rsidRPr="008810AA">
        <w:rPr>
          <w:rFonts w:eastAsia="Calibri" w:cs="Calibri"/>
          <w:sz w:val="22"/>
          <w:szCs w:val="22"/>
        </w:rPr>
        <w:t>Análisis Multivariado: Correlaciones</w:t>
      </w:r>
      <w:bookmarkEnd w:id="45"/>
    </w:p>
    <w:p w14:paraId="3F90B1BE" w14:textId="6A24F2D3" w:rsidR="5AB149E4" w:rsidRPr="00026D87" w:rsidRDefault="5AB149E4" w:rsidP="005B30FF">
      <w:pPr>
        <w:pStyle w:val="Prrafodelista"/>
        <w:numPr>
          <w:ilvl w:val="0"/>
          <w:numId w:val="10"/>
        </w:numPr>
        <w:rPr>
          <w:rFonts w:eastAsia="Calibri" w:cs="Calibri"/>
        </w:rPr>
      </w:pPr>
      <w:r w:rsidRPr="00026D87">
        <w:rPr>
          <w:rFonts w:eastAsia="Calibri" w:cs="Calibri"/>
          <w:b/>
          <w:bCs/>
        </w:rPr>
        <w:t>Heatmap de Correlaciones:</w:t>
      </w:r>
      <w:r w:rsidRPr="00026D87">
        <w:rPr>
          <w:rFonts w:eastAsia="Calibri" w:cs="Calibri"/>
        </w:rPr>
        <w:t xml:space="preserve"> Se generó un mapa de calor para visualizar las correlaciones entre las variables numéricas.</w:t>
      </w:r>
    </w:p>
    <w:p w14:paraId="3FDFB472" w14:textId="60BDF323" w:rsidR="00AF5CB3" w:rsidRPr="001A031A" w:rsidRDefault="00A21F3C" w:rsidP="001A031A">
      <w:pPr>
        <w:ind w:left="360"/>
        <w:rPr>
          <w:rFonts w:eastAsia="Calibri" w:cs="Calibri"/>
          <w:sz w:val="22"/>
          <w:szCs w:val="22"/>
        </w:rPr>
      </w:pPr>
      <w:r w:rsidRPr="00BE04B0">
        <w:rPr>
          <w:rFonts w:asciiTheme="minorHAnsi" w:hAnsiTheme="minorHAnsi" w:cs="Arial"/>
          <w:b/>
          <w:bCs/>
          <w:noProof/>
          <w:color w:val="auto"/>
          <w:lang w:val="es-ES"/>
        </w:rPr>
        <w:t>Figura 11.</w:t>
      </w:r>
      <w:r w:rsidRPr="00517661">
        <w:rPr>
          <w:b/>
          <w:bCs/>
        </w:rPr>
        <w:t xml:space="preserve"> </w:t>
      </w:r>
      <w:r>
        <w:rPr>
          <w:rFonts w:eastAsia="Calibri" w:cs="Calibri"/>
          <w:sz w:val="22"/>
          <w:szCs w:val="22"/>
        </w:rPr>
        <w:t>C</w:t>
      </w:r>
      <w:r w:rsidRPr="008810AA">
        <w:rPr>
          <w:rFonts w:eastAsia="Calibri" w:cs="Calibri"/>
          <w:sz w:val="22"/>
          <w:szCs w:val="22"/>
        </w:rPr>
        <w:t>orrelaciones entre las variables numéricas</w:t>
      </w:r>
    </w:p>
    <w:p w14:paraId="2D57ABA0" w14:textId="02A876EF" w:rsidR="00A21F3C" w:rsidRPr="000B5F2A" w:rsidRDefault="0009475A" w:rsidP="000B5F2A">
      <w:pPr>
        <w:spacing w:after="160"/>
        <w:ind w:left="720"/>
        <w:jc w:val="center"/>
        <w:rPr>
          <w:rFonts w:eastAsia="Calibri" w:cs="Calibri"/>
          <w:b/>
          <w:bCs/>
          <w:sz w:val="22"/>
          <w:szCs w:val="22"/>
        </w:rPr>
      </w:pPr>
      <w:r w:rsidRPr="008810AA">
        <w:rPr>
          <w:rFonts w:cstheme="minorHAnsi"/>
          <w:b/>
          <w:bCs/>
          <w:noProof/>
          <w:lang w:eastAsia="es-PE"/>
        </w:rPr>
        <w:lastRenderedPageBreak/>
        <w:drawing>
          <wp:inline distT="0" distB="0" distL="0" distR="0" wp14:anchorId="6A91934B" wp14:editId="456CDDF7">
            <wp:extent cx="4293777" cy="3578317"/>
            <wp:effectExtent l="0" t="0" r="0" b="3175"/>
            <wp:docPr id="995781056" name="Imagen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1056" name="Imagen 5" descr="A diagram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4506" cy="3587259"/>
                    </a:xfrm>
                    <a:prstGeom prst="rect">
                      <a:avLst/>
                    </a:prstGeom>
                    <a:noFill/>
                    <a:ln>
                      <a:noFill/>
                    </a:ln>
                  </pic:spPr>
                </pic:pic>
              </a:graphicData>
            </a:graphic>
          </wp:inline>
        </w:drawing>
      </w:r>
      <w:r w:rsidR="009945ED" w:rsidRPr="00F8256B">
        <w:rPr>
          <w:rFonts w:cs="UnitOT-Light"/>
          <w:iCs/>
          <w:color w:val="595959" w:themeColor="text1" w:themeTint="A6"/>
          <w:sz w:val="19"/>
          <w:szCs w:val="18"/>
        </w:rPr>
        <w:t>Fuente: Elaboración propia</w:t>
      </w:r>
    </w:p>
    <w:p w14:paraId="7DDAC6E1" w14:textId="77777777" w:rsidR="009B3D95" w:rsidRPr="008810AA" w:rsidRDefault="009B3D95" w:rsidP="009B3D95">
      <w:pPr>
        <w:pStyle w:val="NormalWeb"/>
        <w:jc w:val="both"/>
        <w:rPr>
          <w:rFonts w:asciiTheme="minorHAnsi" w:hAnsiTheme="minorHAnsi" w:cstheme="minorHAnsi"/>
          <w:b/>
          <w:bCs/>
          <w:sz w:val="22"/>
          <w:szCs w:val="22"/>
        </w:rPr>
      </w:pPr>
      <w:r w:rsidRPr="008810AA">
        <w:rPr>
          <w:rFonts w:asciiTheme="minorHAnsi" w:hAnsiTheme="minorHAnsi" w:cstheme="minorHAnsi"/>
          <w:b/>
          <w:bCs/>
          <w:sz w:val="22"/>
          <w:szCs w:val="22"/>
        </w:rPr>
        <w:t>Hallazgos:</w:t>
      </w:r>
    </w:p>
    <w:p w14:paraId="4D0CB381" w14:textId="77777777" w:rsidR="009B3D95" w:rsidRPr="008810AA" w:rsidRDefault="009B3D95" w:rsidP="005B30FF">
      <w:pPr>
        <w:pStyle w:val="Prrafodelista"/>
        <w:numPr>
          <w:ilvl w:val="0"/>
          <w:numId w:val="10"/>
        </w:numPr>
        <w:rPr>
          <w:rFonts w:eastAsia="Calibri" w:cs="Calibri"/>
          <w:sz w:val="22"/>
          <w:szCs w:val="22"/>
        </w:rPr>
      </w:pPr>
      <w:r w:rsidRPr="008810AA">
        <w:rPr>
          <w:rFonts w:eastAsia="Calibri" w:cs="Calibri"/>
          <w:sz w:val="22"/>
          <w:szCs w:val="22"/>
        </w:rPr>
        <w:t>Se observan correlaciones positivas fuertes entre variables de antigüedad/experiencia (</w:t>
      </w:r>
      <w:r w:rsidRPr="006F2685">
        <w:rPr>
          <w:rFonts w:eastAsia="Calibri" w:cs="Calibri"/>
          <w:sz w:val="22"/>
          <w:szCs w:val="22"/>
        </w:rPr>
        <w:t>TotalWorkingYears, Age, YearsAtCompany,</w:t>
      </w:r>
      <w:r w:rsidRPr="008810AA">
        <w:rPr>
          <w:rFonts w:eastAsia="Calibri" w:cs="Calibri"/>
          <w:sz w:val="22"/>
          <w:szCs w:val="22"/>
        </w:rPr>
        <w:t xml:space="preserve"> YearsInCurrentRole, YearsSinceLastPromotion, YearsWithCurrManager).</w:t>
      </w:r>
    </w:p>
    <w:p w14:paraId="7B4F28D0" w14:textId="77777777" w:rsidR="009B3D95" w:rsidRPr="008810AA" w:rsidRDefault="009B3D95" w:rsidP="005B30FF">
      <w:pPr>
        <w:pStyle w:val="Prrafodelista"/>
        <w:numPr>
          <w:ilvl w:val="0"/>
          <w:numId w:val="10"/>
        </w:numPr>
        <w:rPr>
          <w:rFonts w:eastAsia="Calibri" w:cs="Calibri"/>
          <w:sz w:val="22"/>
          <w:szCs w:val="22"/>
        </w:rPr>
      </w:pPr>
      <w:r w:rsidRPr="008810AA">
        <w:rPr>
          <w:rFonts w:eastAsia="Calibri" w:cs="Calibri"/>
          <w:sz w:val="22"/>
          <w:szCs w:val="22"/>
        </w:rPr>
        <w:t>MonthlyIncome y MonthlyRate muestran una correlación fuerte (0.848), lo que indica multicolinealidad potencial. La variable Income_Difference fue creada para capturar la información única de la brecha entre estas dos, evitando así la multicolinealidad directa.</w:t>
      </w:r>
    </w:p>
    <w:p w14:paraId="26DDA24F" w14:textId="2983088D" w:rsidR="009B3D95" w:rsidRPr="008810AA" w:rsidRDefault="009B3D95" w:rsidP="005B30FF">
      <w:pPr>
        <w:pStyle w:val="Prrafodelista"/>
        <w:numPr>
          <w:ilvl w:val="0"/>
          <w:numId w:val="10"/>
        </w:numPr>
        <w:rPr>
          <w:rFonts w:eastAsia="Calibri" w:cs="Calibri"/>
          <w:sz w:val="22"/>
          <w:szCs w:val="22"/>
        </w:rPr>
      </w:pPr>
      <w:r w:rsidRPr="00CF3CC1">
        <w:rPr>
          <w:rFonts w:eastAsia="Calibri" w:cs="Calibri"/>
          <w:sz w:val="22"/>
          <w:szCs w:val="22"/>
          <w:lang w:val="en-US"/>
        </w:rPr>
        <w:t>Correlaciones con Attrition: Se identificaron correlaciones negativas moderadas con Age, TotalWorkingYears, JobLevel, MonthlyIncome, YearsAtCompany, YearsInCurrentRole, YearsSinceLastPromotion, YearsWithCurrManager, JobSatisfaction, EnvironmentSatisfaction, JobInvolvement,</w:t>
      </w:r>
      <w:r w:rsidRPr="00CF3CC1">
        <w:rPr>
          <w:rFonts w:eastAsia="Calibri" w:cs="Calibri"/>
          <w:b/>
          <w:lang w:val="en-US"/>
        </w:rPr>
        <w:t xml:space="preserve"> </w:t>
      </w:r>
      <w:r w:rsidRPr="00CF3CC1">
        <w:rPr>
          <w:rFonts w:eastAsia="Calibri" w:cs="Calibri"/>
          <w:sz w:val="22"/>
          <w:szCs w:val="22"/>
          <w:lang w:val="en-US"/>
        </w:rPr>
        <w:t xml:space="preserve">RelationshipSatisfaction. </w:t>
      </w:r>
      <w:r w:rsidRPr="008810AA">
        <w:rPr>
          <w:rFonts w:eastAsia="Calibri" w:cs="Calibri"/>
          <w:sz w:val="22"/>
          <w:szCs w:val="22"/>
        </w:rPr>
        <w:t xml:space="preserve">Esto indica </w:t>
      </w:r>
      <w:r w:rsidR="006E3B80" w:rsidRPr="008810AA">
        <w:rPr>
          <w:rFonts w:eastAsia="Calibri" w:cs="Calibri"/>
          <w:sz w:val="22"/>
          <w:szCs w:val="22"/>
        </w:rPr>
        <w:t>que,</w:t>
      </w:r>
      <w:r w:rsidRPr="008810AA">
        <w:rPr>
          <w:rFonts w:eastAsia="Calibri" w:cs="Calibri"/>
          <w:sz w:val="22"/>
          <w:szCs w:val="22"/>
        </w:rPr>
        <w:t xml:space="preserve"> a mayor valor en estas variables, menor es la probabilidad de rotación.</w:t>
      </w:r>
    </w:p>
    <w:p w14:paraId="1FA87629" w14:textId="77777777" w:rsidR="009B3D95" w:rsidRPr="008810AA" w:rsidRDefault="009B3D95" w:rsidP="005B30FF">
      <w:pPr>
        <w:pStyle w:val="Prrafodelista"/>
        <w:numPr>
          <w:ilvl w:val="0"/>
          <w:numId w:val="10"/>
        </w:numPr>
        <w:rPr>
          <w:rFonts w:eastAsia="Calibri" w:cs="Calibri"/>
          <w:sz w:val="22"/>
          <w:szCs w:val="22"/>
        </w:rPr>
      </w:pPr>
      <w:r w:rsidRPr="008810AA">
        <w:rPr>
          <w:rFonts w:eastAsia="Calibri" w:cs="Calibri"/>
          <w:sz w:val="22"/>
          <w:szCs w:val="22"/>
        </w:rPr>
        <w:t>DistanceFromHome y NumCompaniesWorked muestran una correlación positiva débil con Attrition.</w:t>
      </w:r>
    </w:p>
    <w:p w14:paraId="1CC9C4FC" w14:textId="53A5FB79" w:rsidR="009B3D95" w:rsidRPr="008810AA" w:rsidRDefault="00D24317" w:rsidP="00D24317">
      <w:pPr>
        <w:pStyle w:val="Ttulo2"/>
        <w:keepLines w:val="0"/>
        <w:spacing w:before="120" w:after="120"/>
        <w:ind w:left="567" w:hanging="567"/>
        <w:rPr>
          <w:rFonts w:eastAsia="Times New Roman" w:cs="Arial"/>
          <w:color w:val="0098CD"/>
          <w:sz w:val="28"/>
          <w:szCs w:val="28"/>
        </w:rPr>
      </w:pPr>
      <w:bookmarkStart w:id="46" w:name="_Toc210016624"/>
      <w:r w:rsidRPr="008810AA">
        <w:rPr>
          <w:rFonts w:eastAsia="Times New Roman" w:cs="Arial"/>
          <w:color w:val="0098CD"/>
          <w:sz w:val="28"/>
          <w:szCs w:val="28"/>
        </w:rPr>
        <w:lastRenderedPageBreak/>
        <w:t>6.</w:t>
      </w:r>
      <w:r w:rsidR="009B3D95" w:rsidRPr="008810AA">
        <w:rPr>
          <w:rFonts w:eastAsia="Times New Roman" w:cs="Arial"/>
          <w:color w:val="0098CD"/>
          <w:sz w:val="28"/>
          <w:szCs w:val="28"/>
        </w:rPr>
        <w:t>3. Conclusiones del EDA</w:t>
      </w:r>
      <w:bookmarkEnd w:id="46"/>
    </w:p>
    <w:p w14:paraId="0396B2F8" w14:textId="77777777" w:rsidR="009B3D95" w:rsidRPr="008810AA" w:rsidRDefault="009B3D95" w:rsidP="009B3D95">
      <w:pPr>
        <w:rPr>
          <w:rFonts w:cstheme="minorHAnsi"/>
          <w:sz w:val="22"/>
          <w:szCs w:val="22"/>
        </w:rPr>
      </w:pPr>
      <w:r w:rsidRPr="008810AA">
        <w:rPr>
          <w:rFonts w:cstheme="minorHAnsi"/>
          <w:sz w:val="22"/>
          <w:szCs w:val="22"/>
        </w:rPr>
        <w:t>El EDA ha proporcionado una comprensión profunda de los factores que impulsan la rotación de empleados y las características del conjunto de datos.</w:t>
      </w:r>
    </w:p>
    <w:p w14:paraId="475C8925" w14:textId="77777777" w:rsidR="009B3D95" w:rsidRPr="008810AA" w:rsidRDefault="009B3D95" w:rsidP="005B30FF">
      <w:pPr>
        <w:numPr>
          <w:ilvl w:val="0"/>
          <w:numId w:val="16"/>
        </w:numPr>
        <w:spacing w:after="160" w:line="259" w:lineRule="auto"/>
        <w:rPr>
          <w:rFonts w:cstheme="minorHAnsi"/>
          <w:sz w:val="22"/>
          <w:szCs w:val="22"/>
        </w:rPr>
      </w:pPr>
      <w:r w:rsidRPr="008810AA">
        <w:rPr>
          <w:rFonts w:cstheme="minorHAnsi"/>
          <w:b/>
          <w:sz w:val="22"/>
          <w:szCs w:val="22"/>
        </w:rPr>
        <w:t>Factores Clave de Rotación:</w:t>
      </w:r>
    </w:p>
    <w:p w14:paraId="44061AFF" w14:textId="77777777" w:rsidR="009B3D95" w:rsidRPr="008810AA" w:rsidRDefault="009B3D95" w:rsidP="00244FDD">
      <w:pPr>
        <w:ind w:left="360"/>
        <w:rPr>
          <w:rFonts w:cstheme="minorBidi"/>
          <w:sz w:val="22"/>
          <w:szCs w:val="22"/>
        </w:rPr>
      </w:pPr>
      <w:r w:rsidRPr="1E8601E1">
        <w:rPr>
          <w:rFonts w:cstheme="minorBidi"/>
          <w:b/>
          <w:sz w:val="22"/>
          <w:szCs w:val="22"/>
        </w:rPr>
        <w:t>Alto Riesgo:</w:t>
      </w:r>
      <w:r w:rsidRPr="1E8601E1">
        <w:rPr>
          <w:rFonts w:cstheme="minorBidi"/>
          <w:sz w:val="22"/>
          <w:szCs w:val="22"/>
        </w:rPr>
        <w:t xml:space="preserve"> Horas extra (OverTime), viajes frecuentes (BusinessTravel_Travel_Frequently), edad más joven, mayor distancia al trabajo, </w:t>
      </w:r>
      <w:r w:rsidRPr="1E8601E1">
        <w:rPr>
          <w:rFonts w:cstheme="minorBidi"/>
          <w:b/>
          <w:sz w:val="22"/>
          <w:szCs w:val="22"/>
        </w:rPr>
        <w:t>ingresos mensuales y diferencia de ingresos más bajos</w:t>
      </w:r>
      <w:r w:rsidRPr="008810AA">
        <w:rPr>
          <w:rFonts w:cstheme="minorHAnsi"/>
          <w:sz w:val="22"/>
          <w:szCs w:val="22"/>
        </w:rPr>
        <w:t>, niveles de puesto más bajos (JobLevel 1 y 2), roles de "Sales Representative" y "Laboratory Technician", estado civil "Single", y menor antigüedad en la empresa/rol/con el gerente.</w:t>
      </w:r>
    </w:p>
    <w:p w14:paraId="39467836" w14:textId="77777777" w:rsidR="009B3D95" w:rsidRPr="008810AA" w:rsidRDefault="009B3D95" w:rsidP="00244FDD">
      <w:pPr>
        <w:ind w:left="360"/>
        <w:rPr>
          <w:rFonts w:cstheme="minorBidi"/>
          <w:sz w:val="22"/>
          <w:szCs w:val="22"/>
        </w:rPr>
      </w:pPr>
      <w:r w:rsidRPr="1E8601E1">
        <w:rPr>
          <w:rFonts w:cstheme="minorBidi"/>
          <w:b/>
          <w:sz w:val="22"/>
          <w:szCs w:val="22"/>
        </w:rPr>
        <w:t>Factores Protectores:</w:t>
      </w:r>
      <w:r w:rsidRPr="1E8601E1">
        <w:rPr>
          <w:rFonts w:cstheme="minorBidi"/>
          <w:sz w:val="22"/>
          <w:szCs w:val="22"/>
        </w:rPr>
        <w:t xml:space="preserve"> Mayor edad, mayor antigüedad en la empresa/rol/con el gerente, mayor satisfacción laboral/ambiental/relacional, y roles de "Research Director".</w:t>
      </w:r>
    </w:p>
    <w:p w14:paraId="5F7E85B5" w14:textId="77777777" w:rsidR="009B3D95" w:rsidRPr="008810AA" w:rsidRDefault="009B3D95" w:rsidP="005B30FF">
      <w:pPr>
        <w:numPr>
          <w:ilvl w:val="0"/>
          <w:numId w:val="16"/>
        </w:numPr>
        <w:spacing w:after="160"/>
        <w:rPr>
          <w:rFonts w:cstheme="minorBidi"/>
          <w:sz w:val="22"/>
          <w:szCs w:val="22"/>
        </w:rPr>
      </w:pPr>
      <w:r w:rsidRPr="1E8601E1">
        <w:rPr>
          <w:rFonts w:cstheme="minorBidi"/>
          <w:b/>
          <w:sz w:val="22"/>
          <w:szCs w:val="22"/>
        </w:rPr>
        <w:t>Desbalance de Clases:</w:t>
      </w:r>
      <w:r w:rsidRPr="1E8601E1">
        <w:rPr>
          <w:rFonts w:cstheme="minorBidi"/>
          <w:sz w:val="22"/>
          <w:szCs w:val="22"/>
        </w:rPr>
        <w:t xml:space="preserve"> El desbalance significativo en la variable objetivo (Attrition) es un hallazgo crítico que debe ser abordado durante el modelado mediante técnicas como la ponderación de clases y la optimización de métricas sensibles al desbalance (ej., F2-score).</w:t>
      </w:r>
    </w:p>
    <w:p w14:paraId="23F61827" w14:textId="485D2A60" w:rsidR="53C39D22" w:rsidRPr="006F6507" w:rsidRDefault="009B3D95" w:rsidP="53C39D22">
      <w:pPr>
        <w:numPr>
          <w:ilvl w:val="0"/>
          <w:numId w:val="16"/>
        </w:numPr>
        <w:spacing w:after="160"/>
        <w:rPr>
          <w:rFonts w:cstheme="minorBidi"/>
          <w:b/>
          <w:sz w:val="22"/>
          <w:szCs w:val="22"/>
        </w:rPr>
      </w:pPr>
      <w:r w:rsidRPr="1E8601E1">
        <w:rPr>
          <w:rFonts w:cstheme="minorBidi"/>
          <w:b/>
          <w:sz w:val="22"/>
          <w:szCs w:val="22"/>
        </w:rPr>
        <w:t xml:space="preserve">Calidad de Datos Mejorada: </w:t>
      </w:r>
      <w:r w:rsidRPr="1E8601E1">
        <w:rPr>
          <w:rFonts w:cstheme="minorBidi"/>
          <w:sz w:val="22"/>
          <w:szCs w:val="22"/>
        </w:rPr>
        <w:t>La identificación y corrección de inconsistencias lógicas (especialmente en MonthlyIncome vs. MonthlyRate) y la comprensión de la naturaleza de los outliers han mejorado la fiabilidad del dataset para el modelado.</w:t>
      </w:r>
    </w:p>
    <w:p w14:paraId="127F4435" w14:textId="2D8C5099" w:rsidR="00314BF2" w:rsidRPr="008810AA" w:rsidRDefault="00C20C2C" w:rsidP="003A15C0">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47" w:name="_Toc210016625"/>
      <w:r w:rsidRPr="008810AA">
        <w:rPr>
          <w:rFonts w:asciiTheme="majorHAnsi" w:eastAsia="Times New Roman" w:hAnsiTheme="majorHAnsi" w:cs="Times New Roman"/>
          <w:bCs/>
          <w:color w:val="0098CD"/>
          <w:kern w:val="32"/>
          <w:sz w:val="36"/>
          <w:lang w:val="es-PE"/>
        </w:rPr>
        <w:t>7.Modelado de datos</w:t>
      </w:r>
      <w:bookmarkEnd w:id="47"/>
    </w:p>
    <w:p w14:paraId="7787C787" w14:textId="1F5E0E5B" w:rsidR="005B4B92" w:rsidRPr="008810AA" w:rsidRDefault="005B4B92" w:rsidP="002B3CC5">
      <w:pPr>
        <w:pStyle w:val="Ttulo2"/>
        <w:keepLines w:val="0"/>
        <w:spacing w:before="120" w:after="120"/>
        <w:ind w:left="567" w:hanging="567"/>
        <w:rPr>
          <w:rFonts w:eastAsia="Times New Roman" w:cs="Arial"/>
          <w:bCs/>
          <w:iCs/>
          <w:color w:val="0098CD"/>
          <w:sz w:val="28"/>
          <w:szCs w:val="28"/>
        </w:rPr>
      </w:pPr>
      <w:bookmarkStart w:id="48" w:name="_Toc210016626"/>
      <w:r w:rsidRPr="008810AA">
        <w:rPr>
          <w:rFonts w:eastAsia="Times New Roman" w:cs="Arial"/>
          <w:bCs/>
          <w:iCs/>
          <w:color w:val="0098CD"/>
          <w:sz w:val="28"/>
          <w:szCs w:val="28"/>
        </w:rPr>
        <w:t>7.1. Objetivos del modelado (</w:t>
      </w:r>
      <w:r w:rsidR="002B3CC5" w:rsidRPr="008810AA">
        <w:rPr>
          <w:rFonts w:eastAsia="Times New Roman" w:cs="Arial"/>
          <w:bCs/>
          <w:iCs/>
          <w:color w:val="0098CD"/>
          <w:sz w:val="28"/>
          <w:szCs w:val="28"/>
        </w:rPr>
        <w:t>predictivo, descriptivo, prescriptivo</w:t>
      </w:r>
      <w:r w:rsidRPr="008810AA">
        <w:rPr>
          <w:rFonts w:eastAsia="Times New Roman" w:cs="Arial"/>
          <w:bCs/>
          <w:iCs/>
          <w:color w:val="0098CD"/>
          <w:sz w:val="28"/>
          <w:szCs w:val="28"/>
        </w:rPr>
        <w:t>)</w:t>
      </w:r>
      <w:bookmarkEnd w:id="48"/>
    </w:p>
    <w:p w14:paraId="529558F5" w14:textId="192F5C17" w:rsidR="00191133" w:rsidRPr="008810AA" w:rsidRDefault="007E727B" w:rsidP="00E70ED8">
      <w:pPr>
        <w:spacing w:before="120" w:after="120"/>
        <w:rPr>
          <w:rFonts w:asciiTheme="minorHAnsi" w:hAnsiTheme="minorHAnsi" w:cstheme="minorHAnsi"/>
          <w:color w:val="auto"/>
        </w:rPr>
      </w:pPr>
      <w:r w:rsidRPr="008810AA">
        <w:rPr>
          <w:rFonts w:asciiTheme="minorHAnsi" w:hAnsiTheme="minorHAnsi" w:cstheme="minorHAnsi"/>
          <w:color w:val="auto"/>
        </w:rPr>
        <w:t>El objetivo principal de este proyecto es desarrollar un modelo predictivo de rotación de empleados que permita a la organización identificar proactivamente a los individuos con alto riesgo de abandonar la empresa. La meta es minimizar la pérdida de talento valioso, priorizando la detección temprana de casos de rotación para permitir intervenciones de retención oportunas por parte del equipo de Recursos Humanos. Se busca un balance que maximice la capacidad de detección (Recall) sin generar un número inmanejable de falsas alarmas.</w:t>
      </w:r>
    </w:p>
    <w:p w14:paraId="5A8FE137" w14:textId="7B550F72" w:rsidR="00DD2D57" w:rsidRPr="008810AA" w:rsidRDefault="00DD2D57" w:rsidP="008A65B4">
      <w:pPr>
        <w:pStyle w:val="Ttulo3"/>
        <w:ind w:left="709" w:hanging="709"/>
      </w:pPr>
      <w:bookmarkStart w:id="49" w:name="_Toc210016627"/>
      <w:r w:rsidRPr="008810AA">
        <w:t>7.</w:t>
      </w:r>
      <w:r w:rsidR="008C14A8" w:rsidRPr="008810AA">
        <w:t xml:space="preserve">1.1 </w:t>
      </w:r>
      <w:r w:rsidRPr="008810AA">
        <w:t>Recomendaciones para el Desarrollo de Modelos</w:t>
      </w:r>
      <w:bookmarkEnd w:id="49"/>
    </w:p>
    <w:p w14:paraId="34D51F65" w14:textId="77777777" w:rsidR="00950DAA" w:rsidRPr="00820FBF" w:rsidRDefault="00950DAA" w:rsidP="00AE2A19">
      <w:pPr>
        <w:tabs>
          <w:tab w:val="left" w:pos="426"/>
        </w:tabs>
        <w:rPr>
          <w:rFonts w:asciiTheme="minorHAnsi" w:hAnsiTheme="minorHAnsi" w:cstheme="minorHAnsi"/>
          <w:color w:val="auto"/>
        </w:rPr>
      </w:pPr>
      <w:r w:rsidRPr="00820FBF">
        <w:rPr>
          <w:rFonts w:asciiTheme="minorHAnsi" w:hAnsiTheme="minorHAnsi" w:cstheme="minorHAnsi"/>
          <w:color w:val="auto"/>
        </w:rPr>
        <w:t>Basado en los hallazgos del EDA, se proponen las siguientes recomendaciones para la fase de preprocesamiento y el desarrollo de los modelos predictivos:</w:t>
      </w:r>
    </w:p>
    <w:p w14:paraId="6F223B42" w14:textId="3E236BAC" w:rsidR="00950DAA" w:rsidRPr="00820FBF" w:rsidRDefault="00950DAA" w:rsidP="00AE2A19">
      <w:pPr>
        <w:tabs>
          <w:tab w:val="left" w:pos="426"/>
        </w:tabs>
        <w:rPr>
          <w:rFonts w:cstheme="minorHAnsi"/>
        </w:rPr>
      </w:pPr>
      <w:r w:rsidRPr="00820FBF">
        <w:rPr>
          <w:rFonts w:cstheme="minorHAnsi"/>
          <w:b/>
          <w:bCs/>
        </w:rPr>
        <w:lastRenderedPageBreak/>
        <w:t>Preprocesamiento de Datos:</w:t>
      </w:r>
    </w:p>
    <w:p w14:paraId="0F483D74" w14:textId="77777777" w:rsidR="00950DAA" w:rsidRPr="00820FBF" w:rsidRDefault="00950DAA" w:rsidP="005B30FF">
      <w:pPr>
        <w:numPr>
          <w:ilvl w:val="0"/>
          <w:numId w:val="27"/>
        </w:numPr>
        <w:tabs>
          <w:tab w:val="clear" w:pos="711"/>
          <w:tab w:val="left" w:pos="426"/>
          <w:tab w:val="num" w:pos="851"/>
        </w:tabs>
        <w:spacing w:after="160"/>
        <w:ind w:left="426"/>
        <w:rPr>
          <w:rFonts w:cstheme="minorHAnsi"/>
        </w:rPr>
      </w:pPr>
      <w:r w:rsidRPr="00820FBF">
        <w:rPr>
          <w:rFonts w:cstheme="minorHAnsi"/>
          <w:b/>
          <w:bCs/>
        </w:rPr>
        <w:t>Eliminación de Variables Redundantes/Constantes:</w:t>
      </w:r>
      <w:r w:rsidRPr="00820FBF">
        <w:rPr>
          <w:rFonts w:cstheme="minorHAnsi"/>
        </w:rPr>
        <w:t xml:space="preserve"> Eliminar EmployeeCount, StandardHours y Over18 del dataset.</w:t>
      </w:r>
    </w:p>
    <w:p w14:paraId="38CFC5E0" w14:textId="77777777" w:rsidR="003D79A8" w:rsidRPr="00820FBF" w:rsidRDefault="003D79A8" w:rsidP="005B30FF">
      <w:pPr>
        <w:numPr>
          <w:ilvl w:val="0"/>
          <w:numId w:val="27"/>
        </w:numPr>
        <w:tabs>
          <w:tab w:val="clear" w:pos="711"/>
          <w:tab w:val="left" w:pos="426"/>
          <w:tab w:val="num" w:pos="851"/>
        </w:tabs>
        <w:spacing w:after="160"/>
        <w:ind w:left="426" w:hanging="357"/>
        <w:rPr>
          <w:rFonts w:cstheme="minorHAnsi"/>
        </w:rPr>
      </w:pPr>
      <w:r w:rsidRPr="00820FBF">
        <w:rPr>
          <w:rFonts w:cstheme="minorHAnsi"/>
          <w:b/>
          <w:bCs/>
        </w:rPr>
        <w:t>Codificación de Variables Categóricas:</w:t>
      </w:r>
      <w:r w:rsidRPr="00820FBF">
        <w:rPr>
          <w:rFonts w:cstheme="minorHAnsi"/>
        </w:rPr>
        <w:t xml:space="preserve"> Aplicar One-Hot Encoding a todas las variables categóricas nominales (ej., Department, JobRole, MaritalStatus, BusinessTravel, Gender, OverTime). Las variables ordinales (ej., Education, EnvironmentSatisfaction, JobInvolvement, JobSatisfaction, RelationshipSatisfaction, PerformanceRating, StockOptionLevel, WorkLifeBalance) pueden tratarse como numéricas si su escala es significativa, o codificarse ordinalmente.</w:t>
      </w:r>
    </w:p>
    <w:p w14:paraId="15E6EF67" w14:textId="77777777" w:rsidR="003D79A8" w:rsidRPr="00820FBF" w:rsidRDefault="003D79A8" w:rsidP="005B30FF">
      <w:pPr>
        <w:numPr>
          <w:ilvl w:val="0"/>
          <w:numId w:val="27"/>
        </w:numPr>
        <w:tabs>
          <w:tab w:val="clear" w:pos="711"/>
          <w:tab w:val="left" w:pos="426"/>
          <w:tab w:val="num" w:pos="851"/>
        </w:tabs>
        <w:spacing w:after="160"/>
        <w:ind w:left="426" w:hanging="357"/>
        <w:rPr>
          <w:rFonts w:cstheme="minorHAnsi"/>
        </w:rPr>
      </w:pPr>
      <w:r w:rsidRPr="00820FBF">
        <w:rPr>
          <w:rFonts w:cstheme="minorHAnsi"/>
          <w:b/>
          <w:bCs/>
        </w:rPr>
        <w:t>Escalado de Variables Numéricas:</w:t>
      </w:r>
      <w:r w:rsidRPr="00820FBF">
        <w:rPr>
          <w:rFonts w:cstheme="minorHAnsi"/>
        </w:rPr>
        <w:t xml:space="preserve"> Aplicar un escalado (ej., StandardScaler o MinMaxScaler) a todas las variables numéricas (incluyendo las ordinales tratadas como numéricas) para asegurar que ninguna característica domine el modelo debido a su rango de valores. Esto es especialmente importante para la Regresión Logística.</w:t>
      </w:r>
    </w:p>
    <w:p w14:paraId="6EE4BB63" w14:textId="528A3930" w:rsidR="008479F9" w:rsidRPr="00820FBF" w:rsidRDefault="003D79A8" w:rsidP="005B30FF">
      <w:pPr>
        <w:numPr>
          <w:ilvl w:val="0"/>
          <w:numId w:val="27"/>
        </w:numPr>
        <w:tabs>
          <w:tab w:val="clear" w:pos="711"/>
          <w:tab w:val="left" w:pos="426"/>
          <w:tab w:val="num" w:pos="851"/>
        </w:tabs>
        <w:spacing w:before="120" w:after="120"/>
        <w:ind w:left="426" w:hanging="357"/>
        <w:rPr>
          <w:rFonts w:asciiTheme="minorHAnsi" w:hAnsiTheme="minorHAnsi"/>
          <w:color w:val="auto"/>
        </w:rPr>
      </w:pPr>
      <w:r w:rsidRPr="00820FBF">
        <w:rPr>
          <w:rFonts w:cstheme="minorHAnsi"/>
          <w:b/>
          <w:bCs/>
        </w:rPr>
        <w:t>Transformación de Variables Sesgadas/Outliers:</w:t>
      </w:r>
      <w:r w:rsidRPr="00820FBF">
        <w:rPr>
          <w:rFonts w:cstheme="minorHAnsi"/>
        </w:rPr>
        <w:t xml:space="preserve"> Para variables numéricas con distribuciones muy sesgadas y/o la presencia de outliers válidos pero extremos (como MonthlyIncome, MonthlyRate, TotalWorkingYears, YearsAtCompany, Income_Difference), considerar aplicar transformaciones logarítmicas o de potencia. Esto ayudará a normalizar las distribuciones y reducir la influencia de los valores extremos en modelos sensibles como la Regresión Logística, sin eliminar datos valiosos.</w:t>
      </w:r>
    </w:p>
    <w:p w14:paraId="7A356C9D" w14:textId="6C6B4E69" w:rsidR="004024FA" w:rsidRPr="008810AA" w:rsidRDefault="00461760" w:rsidP="006827AA">
      <w:pPr>
        <w:pStyle w:val="Ttulo3"/>
        <w:ind w:left="709" w:hanging="709"/>
      </w:pPr>
      <w:bookmarkStart w:id="50" w:name="_Toc210016628"/>
      <w:r w:rsidRPr="008810AA">
        <w:t>7.1.2</w:t>
      </w:r>
      <w:r w:rsidR="00CB01FD" w:rsidRPr="008810AA">
        <w:t xml:space="preserve"> </w:t>
      </w:r>
      <w:r w:rsidR="00357484" w:rsidRPr="008810AA">
        <w:t>T</w:t>
      </w:r>
      <w:r w:rsidR="003142E9" w:rsidRPr="008810AA">
        <w:t>écnicas Utilizadas</w:t>
      </w:r>
      <w:bookmarkEnd w:id="50"/>
    </w:p>
    <w:p w14:paraId="57D0F800" w14:textId="47EC8283" w:rsidR="00824950" w:rsidRPr="00FA4BDC" w:rsidRDefault="00824950" w:rsidP="000637AE">
      <w:pPr>
        <w:spacing w:after="160" w:line="259" w:lineRule="auto"/>
        <w:rPr>
          <w:rFonts w:cs="Arial"/>
          <w:color w:val="0098CD"/>
        </w:rPr>
      </w:pPr>
      <w:r w:rsidRPr="00FA4BDC">
        <w:rPr>
          <w:rFonts w:cstheme="minorHAnsi"/>
          <w:b/>
        </w:rPr>
        <w:t>Regresión Logística:</w:t>
      </w:r>
    </w:p>
    <w:p w14:paraId="06C70493" w14:textId="77777777" w:rsidR="00824950" w:rsidRPr="00FA4BDC" w:rsidRDefault="00824950" w:rsidP="000637AE">
      <w:pPr>
        <w:rPr>
          <w:rFonts w:cstheme="minorBidi"/>
        </w:rPr>
      </w:pPr>
      <w:r w:rsidRPr="00FA4BDC">
        <w:rPr>
          <w:rFonts w:cstheme="minorHAnsi"/>
          <w:b/>
        </w:rPr>
        <w:t>Manejo de Multicolinealidad (MonthlyIncome vs. MonthlyRate):</w:t>
      </w:r>
      <w:r w:rsidRPr="00FA4BDC">
        <w:rPr>
          <w:rFonts w:cstheme="minorBidi"/>
        </w:rPr>
        <w:t xml:space="preserve"> Dada la alta correlación (0.848), se recomienda usar la nueva característica que captura la "brecha" o variabilidad del ingreso:</w:t>
      </w:r>
    </w:p>
    <w:p w14:paraId="1C073673" w14:textId="77777777" w:rsidR="00824950" w:rsidRPr="00FA4BDC" w:rsidRDefault="00824950" w:rsidP="00FB608D">
      <w:pPr>
        <w:numPr>
          <w:ilvl w:val="0"/>
          <w:numId w:val="17"/>
        </w:numPr>
        <w:spacing w:after="160"/>
        <w:rPr>
          <w:rFonts w:cstheme="minorBidi"/>
        </w:rPr>
      </w:pPr>
      <w:r w:rsidRPr="00FA4BDC">
        <w:rPr>
          <w:rFonts w:cstheme="minorHAnsi"/>
        </w:rPr>
        <w:t>Income_Difference = MonthlyIncome - MonthlyRate</w:t>
      </w:r>
    </w:p>
    <w:p w14:paraId="5BC09259" w14:textId="77777777" w:rsidR="00824950" w:rsidRPr="00FA4BDC" w:rsidRDefault="00824950" w:rsidP="00FB608D">
      <w:pPr>
        <w:numPr>
          <w:ilvl w:val="0"/>
          <w:numId w:val="17"/>
        </w:numPr>
        <w:spacing w:after="160"/>
        <w:rPr>
          <w:rFonts w:cstheme="minorBidi"/>
        </w:rPr>
      </w:pPr>
      <w:r w:rsidRPr="00FA4BDC">
        <w:rPr>
          <w:rFonts w:cstheme="minorBidi"/>
        </w:rPr>
        <w:t xml:space="preserve">Luego, incluir Income_Difference en el modelo junto con solo una de las variables originales (MonthlyRate o MonthlyIncome, la que se considere más </w:t>
      </w:r>
      <w:r w:rsidRPr="00FA4BDC">
        <w:rPr>
          <w:rFonts w:cstheme="minorBidi"/>
        </w:rPr>
        <w:lastRenderedPageBreak/>
        <w:t>representativa del</w:t>
      </w:r>
      <w:r w:rsidRPr="1E8601E1">
        <w:rPr>
          <w:rFonts w:cstheme="minorBidi"/>
          <w:sz w:val="22"/>
          <w:szCs w:val="22"/>
        </w:rPr>
        <w:t xml:space="preserve"> </w:t>
      </w:r>
      <w:r w:rsidRPr="00FA4BDC">
        <w:rPr>
          <w:rFonts w:cstheme="minorBidi"/>
        </w:rPr>
        <w:t>ingreso base o la que tenga una mayor interpretabilidad por sí sola). Esto permitirá capturar la información de ambos aspectos de la compensación sin introducir multicolinealidad directa.</w:t>
      </w:r>
    </w:p>
    <w:p w14:paraId="05BB3F7F" w14:textId="76640BFD" w:rsidR="00824950" w:rsidRPr="00FA4BDC" w:rsidRDefault="00824950" w:rsidP="00FB608D">
      <w:pPr>
        <w:ind w:left="360"/>
        <w:rPr>
          <w:rFonts w:cstheme="minorBidi"/>
        </w:rPr>
      </w:pPr>
      <w:r w:rsidRPr="00FA4BDC">
        <w:rPr>
          <w:rFonts w:cstheme="minorBidi"/>
          <w:b/>
        </w:rPr>
        <w:t>Ponderación de Clases:</w:t>
      </w:r>
      <w:r w:rsidRPr="00FA4BDC">
        <w:rPr>
          <w:rFonts w:cstheme="minorBidi"/>
        </w:rPr>
        <w:t xml:space="preserve"> Mantener class_weight=</w:t>
      </w:r>
      <w:r w:rsidR="008F400C" w:rsidRPr="00FA4BDC">
        <w:rPr>
          <w:rFonts w:cstheme="minorBidi"/>
        </w:rPr>
        <w:t xml:space="preserve"> </w:t>
      </w:r>
      <w:r w:rsidRPr="00FA4BDC">
        <w:rPr>
          <w:rFonts w:cstheme="minorHAnsi"/>
        </w:rPr>
        <w:t>{0:1, 1:5} para priorizar el Recall.</w:t>
      </w:r>
    </w:p>
    <w:p w14:paraId="7B7F9279" w14:textId="77777777" w:rsidR="00824950" w:rsidRPr="00FA4BDC" w:rsidRDefault="00824950" w:rsidP="00FB608D">
      <w:pPr>
        <w:ind w:left="360"/>
        <w:rPr>
          <w:rFonts w:cstheme="minorHAnsi"/>
        </w:rPr>
      </w:pPr>
      <w:r w:rsidRPr="00FA4BDC">
        <w:rPr>
          <w:rFonts w:cstheme="minorHAnsi"/>
          <w:b/>
        </w:rPr>
        <w:t>Optimización del Umbral:</w:t>
      </w:r>
      <w:r w:rsidRPr="00FA4BDC">
        <w:rPr>
          <w:rFonts w:cstheme="minorHAnsi"/>
        </w:rPr>
        <w:t xml:space="preserve"> Continuar con el barrido de umbrales para optimizar el F2-score.</w:t>
      </w:r>
    </w:p>
    <w:p w14:paraId="682313A8" w14:textId="77777777" w:rsidR="00F552E3" w:rsidRPr="00FA4BDC" w:rsidRDefault="00824950" w:rsidP="000637AE">
      <w:pPr>
        <w:spacing w:after="160" w:line="259" w:lineRule="auto"/>
        <w:rPr>
          <w:rFonts w:cstheme="minorBidi"/>
          <w:b/>
        </w:rPr>
      </w:pPr>
      <w:r w:rsidRPr="00FA4BDC">
        <w:rPr>
          <w:rFonts w:cstheme="minorBidi"/>
          <w:b/>
        </w:rPr>
        <w:t>Random Forest (RF):</w:t>
      </w:r>
    </w:p>
    <w:p w14:paraId="24B5FCDC" w14:textId="77777777" w:rsidR="00824950" w:rsidRPr="00FA4BDC" w:rsidRDefault="00824950" w:rsidP="00491E72">
      <w:pPr>
        <w:pStyle w:val="Prrafodelista"/>
        <w:numPr>
          <w:ilvl w:val="0"/>
          <w:numId w:val="62"/>
        </w:numPr>
        <w:spacing w:after="160"/>
        <w:rPr>
          <w:rFonts w:cstheme="minorBidi"/>
        </w:rPr>
      </w:pPr>
      <w:r w:rsidRPr="00FA4BDC">
        <w:rPr>
          <w:rFonts w:cstheme="minorBidi"/>
          <w:b/>
        </w:rPr>
        <w:t>Robustez a Outliers y Multicolinealidad:</w:t>
      </w:r>
      <w:r w:rsidRPr="00FA4BDC">
        <w:rPr>
          <w:rFonts w:cstheme="minorHAnsi"/>
        </w:rPr>
        <w:t xml:space="preserve"> RF es naturalmente robusto a los outliers y menos afectado por la multicolinealidad. Por lo tanto, las transformaciones de variables sesgadas son menos críticas que para la Regresión Logística, aunque pueden ser beneficiosas. MonthlyIncome y MonthlyRate pueden incluirse directamente, al igual que Income_Difference.</w:t>
      </w:r>
    </w:p>
    <w:p w14:paraId="74B23BD1" w14:textId="77777777" w:rsidR="00824950" w:rsidRPr="00FA4BDC" w:rsidRDefault="00824950" w:rsidP="00491E72">
      <w:pPr>
        <w:pStyle w:val="Prrafodelista"/>
        <w:numPr>
          <w:ilvl w:val="0"/>
          <w:numId w:val="62"/>
        </w:numPr>
        <w:rPr>
          <w:rFonts w:cstheme="minorBidi"/>
        </w:rPr>
      </w:pPr>
      <w:r w:rsidRPr="00FA4BDC">
        <w:rPr>
          <w:rFonts w:cstheme="minorBidi"/>
          <w:b/>
        </w:rPr>
        <w:t>Ponderación de Clases:</w:t>
      </w:r>
      <w:r w:rsidRPr="00FA4BDC">
        <w:rPr>
          <w:rFonts w:cstheme="minorBidi"/>
        </w:rPr>
        <w:t xml:space="preserve"> Utilizar class_weight={0:1, 1:5} para manejar el desbalance.</w:t>
      </w:r>
    </w:p>
    <w:p w14:paraId="74ADAE18" w14:textId="77777777" w:rsidR="00824950" w:rsidRPr="00FA4BDC" w:rsidRDefault="00824950" w:rsidP="00491E72">
      <w:pPr>
        <w:pStyle w:val="Prrafodelista"/>
        <w:numPr>
          <w:ilvl w:val="0"/>
          <w:numId w:val="62"/>
        </w:numPr>
        <w:rPr>
          <w:rFonts w:cstheme="minorHAnsi"/>
        </w:rPr>
      </w:pPr>
      <w:r w:rsidRPr="00FA4BDC">
        <w:rPr>
          <w:rFonts w:cstheme="minorHAnsi"/>
          <w:b/>
        </w:rPr>
        <w:t>Importancia de Características:</w:t>
      </w:r>
      <w:r w:rsidRPr="00FA4BDC">
        <w:rPr>
          <w:rFonts w:cstheme="minorHAnsi"/>
        </w:rPr>
        <w:t xml:space="preserve"> RF proporcionará una medida de importancia de características, lo cual es muy valioso para la interpretabilidad del negocio.</w:t>
      </w:r>
    </w:p>
    <w:p w14:paraId="45FCC195" w14:textId="77777777" w:rsidR="00824950" w:rsidRPr="00FA4BDC" w:rsidRDefault="00824950" w:rsidP="00491E72">
      <w:pPr>
        <w:pStyle w:val="Prrafodelista"/>
        <w:numPr>
          <w:ilvl w:val="0"/>
          <w:numId w:val="62"/>
        </w:numPr>
        <w:rPr>
          <w:rFonts w:cstheme="minorBidi"/>
        </w:rPr>
      </w:pPr>
      <w:r w:rsidRPr="00FA4BDC">
        <w:rPr>
          <w:rFonts w:cstheme="minorHAnsi"/>
          <w:b/>
        </w:rPr>
        <w:t>Ajuste de Hiperparámetros:</w:t>
      </w:r>
      <w:r w:rsidRPr="00FA4BDC">
        <w:rPr>
          <w:rFonts w:cstheme="minorHAnsi"/>
        </w:rPr>
        <w:t xml:space="preserve"> Optimizar n_estimators (500 árboles es un buen punto de partida), max_depth (ilimitada, como se indicó), min_samples_split, min_samples_leaf, max_features (Gini).</w:t>
      </w:r>
    </w:p>
    <w:p w14:paraId="0C9B5C81" w14:textId="77777777" w:rsidR="00824950" w:rsidRPr="00FA4BDC" w:rsidRDefault="00824950" w:rsidP="005B30FF">
      <w:pPr>
        <w:numPr>
          <w:ilvl w:val="0"/>
          <w:numId w:val="17"/>
        </w:numPr>
        <w:spacing w:after="160" w:line="259" w:lineRule="auto"/>
        <w:rPr>
          <w:rFonts w:cstheme="minorBidi"/>
        </w:rPr>
      </w:pPr>
      <w:r w:rsidRPr="00FA4BDC">
        <w:rPr>
          <w:rFonts w:cstheme="minorHAnsi"/>
          <w:b/>
        </w:rPr>
        <w:t>Gradient Boosting (XGBoost):</w:t>
      </w:r>
    </w:p>
    <w:p w14:paraId="3F387F81" w14:textId="77777777" w:rsidR="00824950" w:rsidRPr="00FA4BDC" w:rsidRDefault="00824950" w:rsidP="00D771ED">
      <w:pPr>
        <w:ind w:left="360"/>
        <w:rPr>
          <w:rFonts w:cstheme="minorBidi"/>
        </w:rPr>
      </w:pPr>
      <w:r w:rsidRPr="00FA4BDC">
        <w:rPr>
          <w:rFonts w:cstheme="minorBidi"/>
          <w:b/>
        </w:rPr>
        <w:t>Robustez a Outliers y Multicolinealidad:</w:t>
      </w:r>
      <w:r w:rsidRPr="00FA4BDC">
        <w:rPr>
          <w:rFonts w:cstheme="minorHAnsi"/>
        </w:rPr>
        <w:t xml:space="preserve"> Similar a RF, XGBoost es robusto a los outliers y maneja bien la multicolinealidad. MonthlyIncome, MonthlyRate, y Income_Difference pueden incluirse directamente.</w:t>
      </w:r>
    </w:p>
    <w:p w14:paraId="75804C01" w14:textId="2C0CE8EB" w:rsidR="00824950" w:rsidRPr="00FA4BDC" w:rsidRDefault="00824950" w:rsidP="00D771ED">
      <w:pPr>
        <w:ind w:left="360"/>
        <w:rPr>
          <w:rFonts w:cstheme="minorBidi"/>
        </w:rPr>
      </w:pPr>
      <w:r w:rsidRPr="00FA4BDC">
        <w:rPr>
          <w:rFonts w:cstheme="minorBidi"/>
          <w:b/>
        </w:rPr>
        <w:t>Manejo de Desbalance:</w:t>
      </w:r>
      <w:r w:rsidRPr="00FA4BDC">
        <w:rPr>
          <w:rFonts w:cstheme="minorHAnsi"/>
        </w:rPr>
        <w:t xml:space="preserve"> Utilizar scale_pos_weight ≈ 5 (o </w:t>
      </w:r>
      <w:r w:rsidR="006F2685" w:rsidRPr="00FA4BDC">
        <w:rPr>
          <w:rFonts w:cstheme="minorHAnsi"/>
        </w:rPr>
        <w:t>la ratio</w:t>
      </w:r>
      <w:r w:rsidRPr="00FA4BDC">
        <w:rPr>
          <w:rFonts w:cstheme="minorHAnsi"/>
        </w:rPr>
        <w:t xml:space="preserve"> count(negative_class) / count(positive_class)) para dar mayor peso a la clase minoritaria.</w:t>
      </w:r>
    </w:p>
    <w:p w14:paraId="55F0C1E4" w14:textId="77777777" w:rsidR="00824950" w:rsidRPr="00FA4BDC" w:rsidRDefault="00824950" w:rsidP="00D771ED">
      <w:pPr>
        <w:ind w:left="360"/>
        <w:rPr>
          <w:rFonts w:cstheme="minorBidi"/>
        </w:rPr>
      </w:pPr>
      <w:r w:rsidRPr="00FA4BDC">
        <w:rPr>
          <w:rFonts w:cstheme="minorHAnsi"/>
          <w:b/>
        </w:rPr>
        <w:t>Ajuste de Hiperparámetros:</w:t>
      </w:r>
      <w:r w:rsidRPr="00FA4BDC">
        <w:rPr>
          <w:rFonts w:cstheme="minorHAnsi"/>
        </w:rPr>
        <w:t xml:space="preserve"> Optimizar n_estimators (1000 árboles pequeños es un buen punto de partida), max_depth (3, como se indicó), learning_rate (0.05, como se indicó), subsample (0.8, como se indicó), colsample_bytree, gamma, reg_alpha, reg_lambda.</w:t>
      </w:r>
    </w:p>
    <w:p w14:paraId="104B27AA" w14:textId="77777777" w:rsidR="00824950" w:rsidRPr="00FA4BDC" w:rsidRDefault="00824950" w:rsidP="00D771ED">
      <w:pPr>
        <w:ind w:left="360"/>
        <w:rPr>
          <w:rFonts w:cstheme="minorHAnsi"/>
          <w:lang w:val="en-US"/>
        </w:rPr>
      </w:pPr>
      <w:r w:rsidRPr="00FA4BDC">
        <w:rPr>
          <w:rFonts w:cstheme="minorHAnsi"/>
          <w:b/>
          <w:lang w:val="en-US"/>
        </w:rPr>
        <w:t>Early-stopping:</w:t>
      </w:r>
      <w:r w:rsidRPr="00FA4BDC">
        <w:rPr>
          <w:rFonts w:cstheme="minorHAnsi"/>
          <w:lang w:val="en-US"/>
        </w:rPr>
        <w:t xml:space="preserve"> Mantener early_stopping_rounds=50 para evitar el sobreajuste.</w:t>
      </w:r>
    </w:p>
    <w:p w14:paraId="6F6A306F" w14:textId="389FF14D" w:rsidR="00824950" w:rsidRPr="00FA4BDC" w:rsidRDefault="00824950" w:rsidP="00D771ED">
      <w:pPr>
        <w:ind w:left="360"/>
      </w:pPr>
      <w:r w:rsidRPr="00FA4BDC">
        <w:rPr>
          <w:rFonts w:cstheme="minorHAnsi"/>
          <w:b/>
        </w:rPr>
        <w:lastRenderedPageBreak/>
        <w:t>Importancia de Características:</w:t>
      </w:r>
      <w:r w:rsidRPr="00FA4BDC">
        <w:rPr>
          <w:rFonts w:cstheme="minorHAnsi"/>
        </w:rPr>
        <w:t xml:space="preserve"> XGBoost también proporcionará una medida de importancia de características.</w:t>
      </w:r>
    </w:p>
    <w:p w14:paraId="3F889D46" w14:textId="210D2605" w:rsidR="00357484" w:rsidRPr="008810AA" w:rsidRDefault="00357484" w:rsidP="00C143E9">
      <w:pPr>
        <w:pStyle w:val="Ttulo3"/>
        <w:ind w:left="709" w:hanging="709"/>
      </w:pPr>
      <w:bookmarkStart w:id="51" w:name="_Toc210016629"/>
      <w:r w:rsidRPr="008810AA">
        <w:t>7.1.3 Justificación de la selección del modelo</w:t>
      </w:r>
      <w:bookmarkEnd w:id="51"/>
    </w:p>
    <w:p w14:paraId="267616B8" w14:textId="4012ACA9" w:rsidR="006F0BF3" w:rsidRPr="00FA4BDC" w:rsidRDefault="005B43F1" w:rsidP="005B43F1">
      <w:pPr>
        <w:spacing w:before="100" w:beforeAutospacing="1" w:after="100" w:afterAutospacing="1"/>
        <w:rPr>
          <w:rFonts w:cstheme="minorHAnsi"/>
          <w:lang w:eastAsia="es-PE"/>
        </w:rPr>
      </w:pPr>
      <w:r w:rsidRPr="00FA4BDC">
        <w:rPr>
          <w:rFonts w:cstheme="minorHAnsi"/>
          <w:lang w:eastAsia="es-PE"/>
        </w:rPr>
        <w:t xml:space="preserve">Los modelos se entrenaron con 32 variables, cubriendo información demográfica, de compensación, trayectoria y satisfacción. Esto maximiza la varianza útil y evita redundancias, incrementando tanto la capacidad predictiva como la interpretabilidad. </w:t>
      </w:r>
      <w:r w:rsidR="00953979" w:rsidRPr="00FA4BDC">
        <w:rPr>
          <w:rFonts w:cstheme="minorHAnsi"/>
          <w:lang w:eastAsia="es-PE"/>
        </w:rPr>
        <w:t>H</w:t>
      </w:r>
      <w:r w:rsidRPr="00FA4BDC">
        <w:rPr>
          <w:rFonts w:cstheme="minorHAnsi"/>
          <w:lang w:eastAsia="es-PE"/>
        </w:rPr>
        <w:t xml:space="preserve">emos utilizado todas las variables del conjunto de datos menos tres que se descartaron deliberadamente: EmployeeCount, Over18, StandardHours. El motivo es que las tres columnas son constantes (solo tienen un valor único para todos los registros), por lo que no aportan poder explicativo ni ayudan al modelo a diferenciar entre empleados que se quedan y los que se marchan. Incluirlas añadiría ruido y riesgo de inestabilidad numérica sin beneficio predictivo. En la práctica esto significó usar todas las variables </w:t>
      </w:r>
      <w:r w:rsidR="00647918" w:rsidRPr="00FA4BDC">
        <w:rPr>
          <w:rFonts w:cstheme="minorHAnsi"/>
          <w:lang w:eastAsia="es-PE"/>
        </w:rPr>
        <w:t xml:space="preserve">del </w:t>
      </w:r>
      <w:r w:rsidR="00953979" w:rsidRPr="00FA4BDC">
        <w:rPr>
          <w:rFonts w:cstheme="minorHAnsi"/>
          <w:lang w:eastAsia="es-PE"/>
        </w:rPr>
        <w:t>data</w:t>
      </w:r>
      <w:r w:rsidRPr="00FA4BDC">
        <w:rPr>
          <w:rFonts w:cstheme="minorHAnsi"/>
          <w:lang w:eastAsia="es-PE"/>
        </w:rPr>
        <w:t xml:space="preserve">set incluido en </w:t>
      </w:r>
      <w:r w:rsidRPr="00FA4BDC">
        <w:rPr>
          <w:rStyle w:val="selected"/>
          <w:rFonts w:eastAsiaTheme="majorEastAsia" w:cstheme="minorHAnsi"/>
        </w:rPr>
        <w:t>HR_Employee_Attrition_preprocessed.csv</w:t>
      </w:r>
      <w:r w:rsidRPr="00FA4BDC">
        <w:rPr>
          <w:rFonts w:cstheme="minorHAnsi"/>
          <w:lang w:eastAsia="es-PE"/>
        </w:rPr>
        <w:t xml:space="preserve"> excluyendo las tres señaladas. En el caso de la Regresión Logística se excluyó además MonthlyIncome para evitar multicolinealidad.</w:t>
      </w:r>
    </w:p>
    <w:p w14:paraId="15F707DE" w14:textId="0680DBD1" w:rsidR="008A01DE" w:rsidRDefault="008A01DE" w:rsidP="008A01DE">
      <w:pPr>
        <w:rPr>
          <w:i/>
          <w:iCs/>
        </w:rPr>
      </w:pPr>
      <w:r w:rsidRPr="00517661">
        <w:rPr>
          <w:b/>
          <w:bCs/>
        </w:rPr>
        <w:t>Figura 1</w:t>
      </w:r>
      <w:r>
        <w:rPr>
          <w:b/>
          <w:bCs/>
        </w:rPr>
        <w:t>2</w:t>
      </w:r>
      <w:r w:rsidRPr="00517661">
        <w:rPr>
          <w:b/>
          <w:bCs/>
        </w:rPr>
        <w:t xml:space="preserve">. </w:t>
      </w:r>
      <w:r w:rsidR="00BE6ECE">
        <w:rPr>
          <w:i/>
          <w:iCs/>
        </w:rPr>
        <w:t>Variables incluidas en el modelo predictivo</w:t>
      </w:r>
    </w:p>
    <w:p w14:paraId="2D2FA348" w14:textId="41F283C3" w:rsidR="00195B47" w:rsidRDefault="00195B47" w:rsidP="008A01DE">
      <w:pPr>
        <w:rPr>
          <w:i/>
          <w:iCs/>
        </w:rPr>
      </w:pPr>
      <w:r w:rsidRPr="008810AA">
        <w:rPr>
          <w:noProof/>
        </w:rPr>
        <w:drawing>
          <wp:anchor distT="0" distB="0" distL="114300" distR="114300" simplePos="0" relativeHeight="251676672" behindDoc="0" locked="0" layoutInCell="1" allowOverlap="1" wp14:anchorId="0FB5B585" wp14:editId="6C4D672C">
            <wp:simplePos x="0" y="0"/>
            <wp:positionH relativeFrom="margin">
              <wp:align>left</wp:align>
            </wp:positionH>
            <wp:positionV relativeFrom="paragraph">
              <wp:posOffset>271145</wp:posOffset>
            </wp:positionV>
            <wp:extent cx="5158105" cy="2423160"/>
            <wp:effectExtent l="0" t="0" r="0" b="0"/>
            <wp:wrapSquare wrapText="bothSides"/>
            <wp:docPr id="212459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6179" b="47585"/>
                    <a:stretch>
                      <a:fillRect/>
                    </a:stretch>
                  </pic:blipFill>
                  <pic:spPr bwMode="auto">
                    <a:xfrm>
                      <a:off x="0" y="0"/>
                      <a:ext cx="5158105" cy="242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88F72" w14:textId="43ED277B" w:rsidR="00195B47" w:rsidRPr="00517661" w:rsidRDefault="00195B47" w:rsidP="008A01DE">
      <w:pPr>
        <w:rPr>
          <w:b/>
          <w:bCs/>
          <w:i/>
          <w:iCs/>
        </w:rPr>
      </w:pPr>
    </w:p>
    <w:p w14:paraId="7430FA16" w14:textId="69F4BA0E" w:rsidR="008A01DE" w:rsidRPr="008810AA" w:rsidRDefault="008A01DE" w:rsidP="005B43F1">
      <w:pPr>
        <w:spacing w:before="100" w:beforeAutospacing="1" w:after="100" w:afterAutospacing="1"/>
        <w:rPr>
          <w:rFonts w:cstheme="minorHAnsi"/>
          <w:sz w:val="22"/>
          <w:szCs w:val="22"/>
          <w:lang w:eastAsia="es-PE"/>
        </w:rPr>
      </w:pPr>
    </w:p>
    <w:p w14:paraId="405678E3" w14:textId="60DD716E" w:rsidR="00071EF2" w:rsidRDefault="00BE4EED" w:rsidP="005B43F1">
      <w:pPr>
        <w:spacing w:before="100" w:beforeAutospacing="1" w:after="100" w:afterAutospacing="1"/>
        <w:rPr>
          <w:rFonts w:cstheme="minorHAnsi"/>
          <w:sz w:val="22"/>
          <w:szCs w:val="22"/>
          <w:lang w:eastAsia="es-PE"/>
        </w:rPr>
      </w:pPr>
      <w:r w:rsidRPr="008810AA">
        <w:rPr>
          <w:noProof/>
        </w:rPr>
        <w:lastRenderedPageBreak/>
        <w:drawing>
          <wp:anchor distT="0" distB="0" distL="114300" distR="114300" simplePos="0" relativeHeight="251675648" behindDoc="0" locked="0" layoutInCell="1" allowOverlap="1" wp14:anchorId="1E7328F5" wp14:editId="04F39424">
            <wp:simplePos x="0" y="0"/>
            <wp:positionH relativeFrom="margin">
              <wp:posOffset>-59014</wp:posOffset>
            </wp:positionH>
            <wp:positionV relativeFrom="paragraph">
              <wp:posOffset>3112</wp:posOffset>
            </wp:positionV>
            <wp:extent cx="4855210" cy="2392045"/>
            <wp:effectExtent l="0" t="0" r="0" b="0"/>
            <wp:wrapSquare wrapText="bothSides"/>
            <wp:docPr id="657292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51493"/>
                    <a:stretch>
                      <a:fillRect/>
                    </a:stretch>
                  </pic:blipFill>
                  <pic:spPr bwMode="auto">
                    <a:xfrm>
                      <a:off x="0" y="0"/>
                      <a:ext cx="4855210" cy="239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D54A5" w14:textId="6C6E5C72" w:rsidR="00BE6ECE" w:rsidRDefault="00BE6ECE" w:rsidP="005B43F1">
      <w:pPr>
        <w:spacing w:before="100" w:beforeAutospacing="1" w:after="100" w:afterAutospacing="1"/>
        <w:rPr>
          <w:rFonts w:cstheme="minorHAnsi"/>
          <w:sz w:val="22"/>
          <w:szCs w:val="22"/>
          <w:lang w:eastAsia="es-PE"/>
        </w:rPr>
      </w:pPr>
    </w:p>
    <w:p w14:paraId="131AF8A7" w14:textId="2488D84A" w:rsidR="00BE6ECE" w:rsidRDefault="00BE6ECE" w:rsidP="005B43F1">
      <w:pPr>
        <w:spacing w:before="100" w:beforeAutospacing="1" w:after="100" w:afterAutospacing="1"/>
        <w:rPr>
          <w:rFonts w:cstheme="minorHAnsi"/>
          <w:sz w:val="22"/>
          <w:szCs w:val="22"/>
          <w:lang w:eastAsia="es-PE"/>
        </w:rPr>
      </w:pPr>
    </w:p>
    <w:p w14:paraId="03BB9AB4" w14:textId="512ACA84" w:rsidR="00BE6ECE" w:rsidRDefault="00BE6ECE" w:rsidP="005B43F1">
      <w:pPr>
        <w:spacing w:before="100" w:beforeAutospacing="1" w:after="100" w:afterAutospacing="1"/>
        <w:rPr>
          <w:rFonts w:cstheme="minorHAnsi"/>
          <w:sz w:val="22"/>
          <w:szCs w:val="22"/>
          <w:lang w:eastAsia="es-PE"/>
        </w:rPr>
      </w:pPr>
    </w:p>
    <w:p w14:paraId="4ABB8966" w14:textId="1BE8E114" w:rsidR="00BE6ECE" w:rsidRDefault="00BE6ECE" w:rsidP="005B43F1">
      <w:pPr>
        <w:spacing w:before="100" w:beforeAutospacing="1" w:after="100" w:afterAutospacing="1"/>
        <w:rPr>
          <w:rFonts w:cstheme="minorHAnsi"/>
          <w:sz w:val="22"/>
          <w:szCs w:val="22"/>
          <w:lang w:eastAsia="es-PE"/>
        </w:rPr>
      </w:pPr>
    </w:p>
    <w:p w14:paraId="09E8503D" w14:textId="77777777" w:rsidR="00394204" w:rsidRDefault="00394204" w:rsidP="005B43F1">
      <w:pPr>
        <w:spacing w:before="100" w:beforeAutospacing="1" w:after="100" w:afterAutospacing="1"/>
        <w:rPr>
          <w:rFonts w:cstheme="minorHAnsi"/>
          <w:sz w:val="22"/>
          <w:szCs w:val="22"/>
          <w:lang w:eastAsia="es-PE"/>
        </w:rPr>
      </w:pPr>
    </w:p>
    <w:p w14:paraId="05494576" w14:textId="0CCDDC57" w:rsidR="00223B47" w:rsidRPr="006F3E4F" w:rsidRDefault="00BF3BDB" w:rsidP="006F3E4F">
      <w:pPr>
        <w:spacing w:before="100" w:beforeAutospacing="1" w:after="100" w:afterAutospacing="1"/>
        <w:jc w:val="center"/>
        <w:rPr>
          <w:rFonts w:cs="UnitOT-Light"/>
          <w:iCs/>
          <w:color w:val="595959" w:themeColor="text1" w:themeTint="A6"/>
          <w:sz w:val="19"/>
          <w:szCs w:val="18"/>
        </w:rPr>
      </w:pPr>
      <w:r w:rsidRPr="0099766D">
        <w:rPr>
          <w:rFonts w:cs="UnitOT-Light"/>
          <w:iCs/>
          <w:color w:val="595959" w:themeColor="text1" w:themeTint="A6"/>
          <w:sz w:val="19"/>
          <w:szCs w:val="18"/>
        </w:rPr>
        <w:t>Fuente: Elaboración propia</w:t>
      </w:r>
    </w:p>
    <w:p w14:paraId="65DFD921" w14:textId="1D8B5504" w:rsidR="00B363C7" w:rsidRPr="008810AA" w:rsidRDefault="00B363C7" w:rsidP="00B363C7">
      <w:pPr>
        <w:spacing w:before="100" w:beforeAutospacing="1" w:after="100" w:afterAutospacing="1" w:line="240" w:lineRule="auto"/>
        <w:outlineLvl w:val="4"/>
        <w:rPr>
          <w:rFonts w:cstheme="minorHAnsi"/>
          <w:b/>
          <w:bCs/>
          <w:lang w:eastAsia="es-PE"/>
        </w:rPr>
      </w:pPr>
      <w:r w:rsidRPr="00000C4F">
        <w:rPr>
          <w:rFonts w:cstheme="minorHAnsi"/>
          <w:b/>
          <w:bCs/>
          <w:lang w:eastAsia="es-PE"/>
        </w:rPr>
        <w:t>Modelo 1: Regresión Logística</w:t>
      </w:r>
    </w:p>
    <w:p w14:paraId="5799AEB1" w14:textId="77777777" w:rsidR="00B363C7" w:rsidRPr="006F3E4F" w:rsidRDefault="00B363C7" w:rsidP="00B363C7">
      <w:pPr>
        <w:spacing w:before="100" w:beforeAutospacing="1" w:after="100" w:afterAutospacing="1" w:line="240" w:lineRule="auto"/>
        <w:rPr>
          <w:rFonts w:cstheme="minorHAnsi"/>
          <w:lang w:eastAsia="es-PE"/>
        </w:rPr>
      </w:pPr>
      <w:r w:rsidRPr="006F3E4F">
        <w:rPr>
          <w:rFonts w:cstheme="minorHAnsi"/>
          <w:lang w:eastAsia="es-PE"/>
        </w:rPr>
        <w:t>Este modelo fue seleccionado por su transparencia e interpretabilidad.</w:t>
      </w:r>
    </w:p>
    <w:p w14:paraId="3DCF95C4" w14:textId="041970B5" w:rsidR="00B363C7" w:rsidRPr="006F3E4F" w:rsidRDefault="00B363C7" w:rsidP="007002E4">
      <w:pPr>
        <w:spacing w:before="100" w:beforeAutospacing="1" w:after="100" w:afterAutospacing="1"/>
        <w:rPr>
          <w:rFonts w:cstheme="minorHAnsi"/>
          <w:lang w:eastAsia="es-PE"/>
        </w:rPr>
      </w:pPr>
      <w:r w:rsidRPr="006F3E4F">
        <w:rPr>
          <w:rFonts w:cstheme="minorHAnsi"/>
          <w:lang w:eastAsia="es-PE"/>
        </w:rPr>
        <w:t>La Regresión Logística es un modelo de clasificación lineal que estima la probabilidad de que una instancia pertenezca a una clase determinada (en este caso, la probabilidad de rotación). Utiliza una función logística (sigmoide) para transformar la salida de una combinación lineal de las variables de entrada en un valor entre 0 y 1. Este valor puede interpretarse directamente como una probabilidad.</w:t>
      </w:r>
    </w:p>
    <w:p w14:paraId="5FB15565" w14:textId="77777777" w:rsidR="00B363C7" w:rsidRPr="006F3E4F" w:rsidRDefault="00B363C7" w:rsidP="007002E4">
      <w:pPr>
        <w:spacing w:before="100" w:beforeAutospacing="1" w:after="100" w:afterAutospacing="1"/>
        <w:rPr>
          <w:rFonts w:cstheme="minorHAnsi"/>
          <w:lang w:eastAsia="es-PE"/>
        </w:rPr>
      </w:pPr>
      <w:r w:rsidRPr="006F3E4F">
        <w:rPr>
          <w:rFonts w:cstheme="minorHAnsi"/>
          <w:lang w:eastAsia="es-PE"/>
        </w:rPr>
        <w:t xml:space="preserve">¿Por qué se usó? Se eligió principalmente por su alta interpretabilidad. Los coeficientes del modelo pueden ser analizados para entender directamente el impacto de cada variable en la probabilidad de rotación, lo que permite a la empresa tomar decisiones de negocio específicas y explicables. Además, su simplicidad y rapidez lo hacen ideal para un sistema de </w:t>
      </w:r>
      <w:r w:rsidRPr="006F3E4F">
        <w:rPr>
          <w:rFonts w:cstheme="minorHAnsi"/>
          <w:b/>
          <w:bCs/>
          <w:lang w:eastAsia="es-PE"/>
        </w:rPr>
        <w:t>"alerta temprana"</w:t>
      </w:r>
      <w:r w:rsidRPr="006F3E4F">
        <w:rPr>
          <w:rFonts w:cstheme="minorHAnsi"/>
          <w:lang w:eastAsia="es-PE"/>
        </w:rPr>
        <w:t>.</w:t>
      </w:r>
    </w:p>
    <w:p w14:paraId="3125F1B0" w14:textId="77777777" w:rsidR="00B363C7" w:rsidRPr="006F3E4F" w:rsidRDefault="00B363C7" w:rsidP="00FC78B1">
      <w:pPr>
        <w:spacing w:before="100" w:beforeAutospacing="1" w:after="100" w:afterAutospacing="1"/>
        <w:rPr>
          <w:rFonts w:cstheme="minorHAnsi"/>
          <w:lang w:eastAsia="es-PE"/>
        </w:rPr>
      </w:pPr>
      <w:r w:rsidRPr="006F3E4F">
        <w:rPr>
          <w:rFonts w:cstheme="minorHAnsi"/>
          <w:b/>
          <w:bCs/>
          <w:lang w:eastAsia="es-PE"/>
        </w:rPr>
        <w:t>Configuración y Ajuste:</w:t>
      </w:r>
    </w:p>
    <w:p w14:paraId="17B5B94B" w14:textId="77777777" w:rsidR="00B363C7" w:rsidRPr="006F3E4F" w:rsidRDefault="00B363C7" w:rsidP="00FC78B1">
      <w:pPr>
        <w:spacing w:before="100" w:beforeAutospacing="1" w:after="100" w:afterAutospacing="1"/>
        <w:rPr>
          <w:rFonts w:cstheme="minorHAnsi"/>
          <w:lang w:eastAsia="es-PE"/>
        </w:rPr>
      </w:pPr>
      <w:r w:rsidRPr="006F3E4F">
        <w:rPr>
          <w:rFonts w:cstheme="minorHAnsi"/>
          <w:b/>
          <w:bCs/>
          <w:lang w:eastAsia="es-PE"/>
        </w:rPr>
        <w:t>Regularización (L2):</w:t>
      </w:r>
      <w:r w:rsidRPr="006F3E4F">
        <w:rPr>
          <w:rFonts w:cstheme="minorHAnsi"/>
          <w:lang w:eastAsia="es-PE"/>
        </w:rPr>
        <w:t xml:space="preserve"> Se utilizó esta penalización para evitar el sobreajuste. La regularización L2 añade una penalización a la función de pérdida proporcional a la suma de los cuadrados de los coeficientes, lo que fuerza al modelo a mantenerlos pequeños y evita que una sola variable domine el resultado, mejorando la interpretabilidad y la generalización.</w:t>
      </w:r>
    </w:p>
    <w:p w14:paraId="3192293F" w14:textId="77777777" w:rsidR="00B363C7" w:rsidRPr="006F3E4F" w:rsidRDefault="00B363C7" w:rsidP="00FC78B1">
      <w:pPr>
        <w:spacing w:before="100" w:beforeAutospacing="1" w:after="100" w:afterAutospacing="1"/>
        <w:rPr>
          <w:rFonts w:cstheme="minorHAnsi"/>
          <w:lang w:eastAsia="es-PE"/>
        </w:rPr>
      </w:pPr>
      <w:r w:rsidRPr="006F3E4F">
        <w:rPr>
          <w:rFonts w:cstheme="minorHAnsi"/>
          <w:b/>
          <w:bCs/>
          <w:lang w:eastAsia="es-PE"/>
        </w:rPr>
        <w:lastRenderedPageBreak/>
        <w:t>Hiperparámetro C:</w:t>
      </w:r>
      <w:r w:rsidRPr="006F3E4F">
        <w:rPr>
          <w:rFonts w:cstheme="minorHAnsi"/>
          <w:lang w:eastAsia="es-PE"/>
        </w:rPr>
        <w:t xml:space="preserve"> Este es el inverso de la fuerza de regularización. Un valor de C pequeño implica una regularización fuerte, mientras que un valor de C grande implica una regularización débil. Se optimizó con GridSearchCV, que probó sistemáticamente los valores {0.01, 0.1, 1, 10} y seleccionó C = 0.1 porque ofreció el mejor rendimiento en las métricas de evaluación.</w:t>
      </w:r>
    </w:p>
    <w:p w14:paraId="4F4515CD" w14:textId="77777777" w:rsidR="00B363C7" w:rsidRPr="00A76013" w:rsidRDefault="00B363C7" w:rsidP="00FC78B1">
      <w:pPr>
        <w:spacing w:before="100" w:beforeAutospacing="1" w:after="100" w:afterAutospacing="1"/>
        <w:rPr>
          <w:rFonts w:cstheme="minorHAnsi"/>
          <w:lang w:eastAsia="es-PE"/>
        </w:rPr>
      </w:pPr>
      <w:r w:rsidRPr="00A76013">
        <w:rPr>
          <w:rFonts w:cstheme="minorHAnsi"/>
          <w:b/>
          <w:bCs/>
          <w:lang w:eastAsia="es-PE"/>
        </w:rPr>
        <w:t>Multicolinealidad:</w:t>
      </w:r>
      <w:r w:rsidRPr="00A76013">
        <w:rPr>
          <w:rFonts w:cstheme="minorHAnsi"/>
          <w:lang w:eastAsia="es-PE"/>
        </w:rPr>
        <w:t xml:space="preserve"> Las variables MonthlyIncome y MonthlyRate estaban fuertemente correlacionadas. Para asegurar la estabilidad y la validez de la interpretación, se eliminó una de ellas (MonthlyIncome) antes del entrenamiento.</w:t>
      </w:r>
    </w:p>
    <w:p w14:paraId="286230FE" w14:textId="77777777" w:rsidR="00B363C7" w:rsidRPr="00A76013" w:rsidRDefault="00B363C7" w:rsidP="00FC78B1">
      <w:pPr>
        <w:pStyle w:val="NormalWeb"/>
        <w:spacing w:line="360" w:lineRule="auto"/>
        <w:jc w:val="both"/>
        <w:rPr>
          <w:rFonts w:asciiTheme="minorHAnsi" w:hAnsiTheme="minorHAnsi" w:cstheme="minorHAnsi"/>
        </w:rPr>
      </w:pPr>
      <w:r w:rsidRPr="00A76013">
        <w:rPr>
          <w:rStyle w:val="selected"/>
          <w:rFonts w:asciiTheme="minorHAnsi" w:eastAsiaTheme="majorEastAsia" w:hAnsiTheme="minorHAnsi" w:cstheme="minorHAnsi"/>
          <w:b/>
          <w:bCs/>
        </w:rPr>
        <w:t>Curva F2-Score vs. Umbral:</w:t>
      </w:r>
    </w:p>
    <w:p w14:paraId="59FE39BE" w14:textId="77777777" w:rsidR="00B363C7" w:rsidRPr="00A76013" w:rsidRDefault="00B363C7" w:rsidP="00FC78B1">
      <w:pPr>
        <w:pStyle w:val="NormalWeb"/>
        <w:spacing w:line="360" w:lineRule="auto"/>
        <w:jc w:val="both"/>
        <w:rPr>
          <w:rFonts w:ascii="Calibri" w:eastAsiaTheme="majorEastAsia" w:hAnsi="Calibri"/>
          <w:color w:val="333333"/>
        </w:rPr>
      </w:pPr>
      <w:r w:rsidRPr="00A76013">
        <w:rPr>
          <w:rFonts w:ascii="Calibri" w:eastAsiaTheme="majorEastAsia" w:hAnsi="Calibri"/>
          <w:color w:val="333333"/>
        </w:rPr>
        <w:t xml:space="preserve">La elección de un umbral de clasificación de </w:t>
      </w:r>
      <w:r w:rsidRPr="00A76013">
        <w:rPr>
          <w:rFonts w:ascii="Calibri" w:hAnsi="Calibri"/>
          <w:color w:val="333333"/>
        </w:rPr>
        <w:t>0.5</w:t>
      </w:r>
      <w:r w:rsidRPr="00A76013">
        <w:rPr>
          <w:rFonts w:ascii="Calibri" w:eastAsiaTheme="majorEastAsia" w:hAnsi="Calibri"/>
          <w:color w:val="333333"/>
        </w:rPr>
        <w:t xml:space="preserve"> es una convención, pero no siempre es el valor óptimo para el problema de negocio. La curva F2-Score vs. Umbral ayuda a encontrar el punto ideal que maximiza la métrica principal. En este caso, al priorizar el Recall sobre la Precisión, el F2-Score se vuelve la métrica más relevante para la detección temprana.</w:t>
      </w:r>
    </w:p>
    <w:p w14:paraId="601A5C5B" w14:textId="682DA838" w:rsidR="002D2D34" w:rsidRPr="00A76013" w:rsidRDefault="002D2D34" w:rsidP="00A76013">
      <w:pPr>
        <w:rPr>
          <w:b/>
          <w:bCs/>
          <w:i/>
          <w:iCs/>
        </w:rPr>
      </w:pPr>
      <w:r w:rsidRPr="00517661">
        <w:rPr>
          <w:b/>
          <w:bCs/>
        </w:rPr>
        <w:t>Figura 1</w:t>
      </w:r>
      <w:r>
        <w:rPr>
          <w:b/>
          <w:bCs/>
        </w:rPr>
        <w:t>3</w:t>
      </w:r>
      <w:r w:rsidRPr="00517661">
        <w:rPr>
          <w:b/>
          <w:bCs/>
        </w:rPr>
        <w:t xml:space="preserve">. </w:t>
      </w:r>
      <w:r w:rsidR="005C5CC8">
        <w:rPr>
          <w:i/>
          <w:iCs/>
        </w:rPr>
        <w:t>F2 Vs  Umbral</w:t>
      </w:r>
    </w:p>
    <w:p w14:paraId="08FA1414" w14:textId="77777777" w:rsidR="00B363C7" w:rsidRDefault="00B363C7" w:rsidP="00FC78B1">
      <w:pPr>
        <w:pStyle w:val="NormalWeb"/>
        <w:ind w:left="1416"/>
        <w:rPr>
          <w:rStyle w:val="selected"/>
          <w:rFonts w:asciiTheme="minorHAnsi" w:eastAsiaTheme="majorEastAsia" w:hAnsiTheme="minorHAnsi" w:cstheme="minorHAnsi"/>
          <w:sz w:val="22"/>
          <w:szCs w:val="22"/>
        </w:rPr>
      </w:pPr>
      <w:r w:rsidRPr="008810AA">
        <w:rPr>
          <w:rStyle w:val="selected"/>
          <w:rFonts w:asciiTheme="minorHAnsi" w:eastAsiaTheme="majorEastAsia" w:hAnsiTheme="minorHAnsi" w:cstheme="minorHAnsi"/>
          <w:noProof/>
          <w:sz w:val="22"/>
          <w:szCs w:val="22"/>
        </w:rPr>
        <w:drawing>
          <wp:anchor distT="0" distB="0" distL="114300" distR="114300" simplePos="0" relativeHeight="251641856" behindDoc="0" locked="0" layoutInCell="1" allowOverlap="1" wp14:anchorId="5E4AD6DF" wp14:editId="73325A12">
            <wp:simplePos x="0" y="0"/>
            <wp:positionH relativeFrom="column">
              <wp:posOffset>1193069</wp:posOffset>
            </wp:positionH>
            <wp:positionV relativeFrom="paragraph">
              <wp:posOffset>263</wp:posOffset>
            </wp:positionV>
            <wp:extent cx="3329940" cy="2016211"/>
            <wp:effectExtent l="0" t="0" r="3810" b="3175"/>
            <wp:wrapThrough wrapText="bothSides">
              <wp:wrapPolygon edited="0">
                <wp:start x="0" y="0"/>
                <wp:lineTo x="0" y="21430"/>
                <wp:lineTo x="21501" y="21430"/>
                <wp:lineTo x="21501" y="0"/>
                <wp:lineTo x="0" y="0"/>
              </wp:wrapPolygon>
            </wp:wrapThrough>
            <wp:docPr id="912441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168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9940" cy="2016211"/>
                    </a:xfrm>
                    <a:prstGeom prst="rect">
                      <a:avLst/>
                    </a:prstGeom>
                  </pic:spPr>
                </pic:pic>
              </a:graphicData>
            </a:graphic>
            <wp14:sizeRelH relativeFrom="margin">
              <wp14:pctWidth>0</wp14:pctWidth>
            </wp14:sizeRelH>
            <wp14:sizeRelV relativeFrom="margin">
              <wp14:pctHeight>0</wp14:pctHeight>
            </wp14:sizeRelV>
          </wp:anchor>
        </w:drawing>
      </w:r>
    </w:p>
    <w:p w14:paraId="0BCC734F" w14:textId="77777777" w:rsidR="00E352F0" w:rsidRDefault="00E352F0" w:rsidP="00E352F0">
      <w:pPr>
        <w:pStyle w:val="NormalWeb"/>
        <w:ind w:left="1416"/>
        <w:jc w:val="center"/>
        <w:rPr>
          <w:rFonts w:ascii="Calibri" w:hAnsi="Calibri" w:cs="UnitOT-Light"/>
          <w:iCs/>
          <w:color w:val="595959" w:themeColor="text1" w:themeTint="A6"/>
          <w:sz w:val="19"/>
          <w:szCs w:val="18"/>
          <w:lang w:eastAsia="es-ES"/>
        </w:rPr>
      </w:pPr>
    </w:p>
    <w:p w14:paraId="1B8A7EA1" w14:textId="77777777" w:rsidR="00E352F0" w:rsidRDefault="00E352F0" w:rsidP="00E352F0">
      <w:pPr>
        <w:pStyle w:val="NormalWeb"/>
        <w:ind w:left="1416"/>
        <w:jc w:val="center"/>
        <w:rPr>
          <w:rFonts w:ascii="Calibri" w:hAnsi="Calibri" w:cs="UnitOT-Light"/>
          <w:iCs/>
          <w:color w:val="595959" w:themeColor="text1" w:themeTint="A6"/>
          <w:sz w:val="19"/>
          <w:szCs w:val="18"/>
          <w:lang w:eastAsia="es-ES"/>
        </w:rPr>
      </w:pPr>
    </w:p>
    <w:p w14:paraId="53EE9921" w14:textId="77777777" w:rsidR="00E352F0" w:rsidRDefault="00E352F0" w:rsidP="00E352F0">
      <w:pPr>
        <w:pStyle w:val="NormalWeb"/>
        <w:ind w:left="1416"/>
        <w:jc w:val="center"/>
        <w:rPr>
          <w:rFonts w:ascii="Calibri" w:hAnsi="Calibri" w:cs="UnitOT-Light"/>
          <w:iCs/>
          <w:color w:val="595959" w:themeColor="text1" w:themeTint="A6"/>
          <w:sz w:val="19"/>
          <w:szCs w:val="18"/>
          <w:lang w:eastAsia="es-ES"/>
        </w:rPr>
      </w:pPr>
    </w:p>
    <w:p w14:paraId="496992AE" w14:textId="77777777" w:rsidR="00E352F0" w:rsidRDefault="00E352F0" w:rsidP="00E352F0">
      <w:pPr>
        <w:pStyle w:val="NormalWeb"/>
        <w:ind w:left="1416"/>
        <w:jc w:val="center"/>
        <w:rPr>
          <w:rFonts w:ascii="Calibri" w:hAnsi="Calibri" w:cs="UnitOT-Light"/>
          <w:iCs/>
          <w:color w:val="595959" w:themeColor="text1" w:themeTint="A6"/>
          <w:sz w:val="19"/>
          <w:szCs w:val="18"/>
          <w:lang w:eastAsia="es-ES"/>
        </w:rPr>
      </w:pPr>
    </w:p>
    <w:p w14:paraId="2C9F433E" w14:textId="77777777" w:rsidR="00E352F0" w:rsidRDefault="00E352F0" w:rsidP="00A76013">
      <w:pPr>
        <w:pStyle w:val="NormalWeb"/>
        <w:rPr>
          <w:rFonts w:ascii="Calibri" w:hAnsi="Calibri" w:cs="UnitOT-Light"/>
          <w:iCs/>
          <w:color w:val="595959" w:themeColor="text1" w:themeTint="A6"/>
          <w:sz w:val="19"/>
          <w:szCs w:val="18"/>
          <w:lang w:eastAsia="es-ES"/>
        </w:rPr>
      </w:pPr>
    </w:p>
    <w:p w14:paraId="51626306" w14:textId="5F17BC4A" w:rsidR="00A80725" w:rsidRPr="00E352F0" w:rsidRDefault="00080FC7" w:rsidP="00E352F0">
      <w:pPr>
        <w:pStyle w:val="NormalWeb"/>
        <w:ind w:left="1416"/>
        <w:jc w:val="center"/>
        <w:rPr>
          <w:rFonts w:ascii="Calibri" w:eastAsiaTheme="majorEastAsia" w:hAnsi="Calibri" w:cs="UnitOT-Light"/>
          <w:color w:val="595959" w:themeColor="text1" w:themeTint="A6"/>
          <w:sz w:val="19"/>
          <w:szCs w:val="18"/>
          <w:lang w:eastAsia="es-ES"/>
        </w:rPr>
      </w:pPr>
      <w:r w:rsidRPr="00E352F0">
        <w:rPr>
          <w:rFonts w:ascii="Calibri" w:hAnsi="Calibri" w:cs="UnitOT-Light"/>
          <w:iCs/>
          <w:color w:val="595959" w:themeColor="text1" w:themeTint="A6"/>
          <w:sz w:val="19"/>
          <w:szCs w:val="18"/>
          <w:lang w:eastAsia="es-ES"/>
        </w:rPr>
        <w:t>Fuente: Elaboración propia</w:t>
      </w:r>
    </w:p>
    <w:p w14:paraId="7CE105E0" w14:textId="77777777" w:rsidR="00B363C7" w:rsidRPr="007C634A" w:rsidRDefault="00B363C7" w:rsidP="005B30FF">
      <w:pPr>
        <w:pStyle w:val="NormalWeb"/>
        <w:numPr>
          <w:ilvl w:val="0"/>
          <w:numId w:val="20"/>
        </w:numPr>
        <w:tabs>
          <w:tab w:val="clear" w:pos="1069"/>
          <w:tab w:val="num" w:pos="360"/>
        </w:tabs>
        <w:spacing w:line="360" w:lineRule="auto"/>
        <w:ind w:left="360"/>
        <w:jc w:val="both"/>
        <w:rPr>
          <w:rFonts w:asciiTheme="minorHAnsi" w:hAnsiTheme="minorHAnsi" w:cstheme="minorHAnsi"/>
        </w:rPr>
      </w:pPr>
      <w:r w:rsidRPr="007C634A">
        <w:rPr>
          <w:rStyle w:val="selected"/>
          <w:rFonts w:asciiTheme="minorHAnsi" w:eastAsiaTheme="majorEastAsia" w:hAnsiTheme="minorHAnsi" w:cstheme="minorHAnsi"/>
          <w:b/>
          <w:bCs/>
        </w:rPr>
        <w:t>Análisis del Gráfico:</w:t>
      </w:r>
      <w:r w:rsidRPr="007C634A">
        <w:rPr>
          <w:rStyle w:val="selected"/>
          <w:rFonts w:asciiTheme="minorHAnsi" w:eastAsiaTheme="majorEastAsia" w:hAnsiTheme="minorHAnsi" w:cstheme="minorHAnsi"/>
        </w:rPr>
        <w:t xml:space="preserve"> El gráfico muestra cómo el F2-Score del modelo de Regresión Logística alcanza su punto máximo cuando el umbral de clasificación es aproximadamente </w:t>
      </w:r>
      <w:r w:rsidRPr="007C634A">
        <w:rPr>
          <w:rStyle w:val="mord"/>
          <w:rFonts w:asciiTheme="minorHAnsi" w:hAnsiTheme="minorHAnsi" w:cstheme="minorHAnsi"/>
        </w:rPr>
        <w:t>0.30</w:t>
      </w:r>
      <w:r w:rsidRPr="007C634A">
        <w:rPr>
          <w:rStyle w:val="selected"/>
          <w:rFonts w:asciiTheme="minorHAnsi" w:eastAsiaTheme="majorEastAsia" w:hAnsiTheme="minorHAnsi" w:cstheme="minorHAnsi"/>
        </w:rPr>
        <w:t>.</w:t>
      </w:r>
    </w:p>
    <w:p w14:paraId="5FAB4E92" w14:textId="77777777" w:rsidR="00B363C7" w:rsidRPr="007C634A" w:rsidRDefault="00B363C7" w:rsidP="005B30FF">
      <w:pPr>
        <w:pStyle w:val="NormalWeb"/>
        <w:numPr>
          <w:ilvl w:val="0"/>
          <w:numId w:val="20"/>
        </w:numPr>
        <w:tabs>
          <w:tab w:val="clear" w:pos="1069"/>
          <w:tab w:val="num" w:pos="360"/>
        </w:tabs>
        <w:spacing w:line="360" w:lineRule="auto"/>
        <w:ind w:left="360"/>
        <w:jc w:val="both"/>
        <w:rPr>
          <w:rStyle w:val="selected"/>
          <w:rFonts w:asciiTheme="minorHAnsi" w:hAnsiTheme="minorHAnsi" w:cstheme="minorHAnsi"/>
        </w:rPr>
      </w:pPr>
      <w:r w:rsidRPr="007C634A">
        <w:rPr>
          <w:rStyle w:val="selected"/>
          <w:rFonts w:asciiTheme="minorHAnsi" w:eastAsiaTheme="majorEastAsia" w:hAnsiTheme="minorHAnsi" w:cstheme="minorHAnsi"/>
          <w:b/>
          <w:bCs/>
        </w:rPr>
        <w:t>Implicaciones de Negocio:</w:t>
      </w:r>
      <w:r w:rsidRPr="007C634A">
        <w:rPr>
          <w:rStyle w:val="selected"/>
          <w:rFonts w:asciiTheme="minorHAnsi" w:eastAsiaTheme="majorEastAsia" w:hAnsiTheme="minorHAnsi" w:cstheme="minorHAnsi"/>
        </w:rPr>
        <w:t xml:space="preserve"> Esto justifica por qué se eligió el umbral de </w:t>
      </w:r>
      <w:r w:rsidRPr="007C634A">
        <w:rPr>
          <w:rStyle w:val="mord"/>
          <w:rFonts w:asciiTheme="minorHAnsi" w:hAnsiTheme="minorHAnsi" w:cstheme="minorHAnsi"/>
        </w:rPr>
        <w:t>0.30</w:t>
      </w:r>
      <w:r w:rsidRPr="007C634A">
        <w:rPr>
          <w:rStyle w:val="selected"/>
          <w:rFonts w:asciiTheme="minorHAnsi" w:eastAsiaTheme="majorEastAsia" w:hAnsiTheme="minorHAnsi" w:cstheme="minorHAnsi"/>
        </w:rPr>
        <w:t xml:space="preserve"> para el modelo de Regresión Logística. A este umbral, el modelo alcanza un Recall de </w:t>
      </w:r>
      <w:r w:rsidRPr="007C634A">
        <w:rPr>
          <w:rStyle w:val="mord"/>
          <w:rFonts w:asciiTheme="minorHAnsi" w:hAnsiTheme="minorHAnsi" w:cstheme="minorHAnsi"/>
        </w:rPr>
        <w:lastRenderedPageBreak/>
        <w:t>0.859</w:t>
      </w:r>
      <w:r w:rsidRPr="007C634A">
        <w:rPr>
          <w:rStyle w:val="selected"/>
          <w:rFonts w:asciiTheme="minorHAnsi" w:eastAsiaTheme="majorEastAsia" w:hAnsiTheme="minorHAnsi" w:cstheme="minorHAnsi"/>
        </w:rPr>
        <w:t>, lo que significa que detecta a la inmensa mayoría de los empleados que se van, aunque su</w:t>
      </w:r>
      <w:r w:rsidRPr="008810AA">
        <w:rPr>
          <w:rStyle w:val="selected"/>
          <w:rFonts w:asciiTheme="minorHAnsi" w:eastAsiaTheme="majorEastAsia" w:hAnsiTheme="minorHAnsi" w:cstheme="minorHAnsi"/>
          <w:sz w:val="22"/>
          <w:szCs w:val="22"/>
        </w:rPr>
        <w:t xml:space="preserve"> </w:t>
      </w:r>
      <w:r w:rsidRPr="007C634A">
        <w:rPr>
          <w:rStyle w:val="selected"/>
          <w:rFonts w:asciiTheme="minorHAnsi" w:eastAsiaTheme="majorEastAsia" w:hAnsiTheme="minorHAnsi" w:cstheme="minorHAnsi"/>
        </w:rPr>
        <w:t xml:space="preserve">precisión sea menor. Este comportamiento es ideal para un sistema de </w:t>
      </w:r>
      <w:r w:rsidRPr="007C634A">
        <w:rPr>
          <w:rStyle w:val="selected"/>
          <w:rFonts w:asciiTheme="minorHAnsi" w:eastAsiaTheme="majorEastAsia" w:hAnsiTheme="minorHAnsi" w:cstheme="minorHAnsi"/>
          <w:b/>
          <w:bCs/>
        </w:rPr>
        <w:t>alerta temprana</w:t>
      </w:r>
      <w:r w:rsidRPr="007C634A">
        <w:rPr>
          <w:rStyle w:val="selected"/>
          <w:rFonts w:asciiTheme="minorHAnsi" w:eastAsiaTheme="majorEastAsia" w:hAnsiTheme="minorHAnsi" w:cstheme="minorHAnsi"/>
        </w:rPr>
        <w:t>, donde el objetivo es no pasar por alto ningún caso de rotación, incluso si eso significa tener algunos falsos positivos.</w:t>
      </w:r>
    </w:p>
    <w:p w14:paraId="49F21BF8" w14:textId="72AC9013" w:rsidR="00B363C7" w:rsidRPr="007C634A" w:rsidRDefault="00B363C7" w:rsidP="00FC78B1">
      <w:pPr>
        <w:pStyle w:val="NormalWeb"/>
        <w:spacing w:line="360" w:lineRule="auto"/>
        <w:ind w:left="360"/>
        <w:jc w:val="both"/>
        <w:rPr>
          <w:rFonts w:asciiTheme="minorHAnsi" w:hAnsiTheme="minorHAnsi" w:cstheme="minorHAnsi"/>
        </w:rPr>
      </w:pPr>
      <w:r w:rsidRPr="007C634A">
        <w:rPr>
          <w:rStyle w:val="selected"/>
          <w:rFonts w:asciiTheme="minorHAnsi" w:eastAsiaTheme="majorEastAsia" w:hAnsiTheme="minorHAnsi" w:cstheme="minorHAnsi"/>
          <w:b/>
          <w:bCs/>
        </w:rPr>
        <w:t>Análisis de los resultados con umbral de 0.30:</w:t>
      </w:r>
      <w:r w:rsidR="00EA1FB1" w:rsidRPr="007C634A">
        <w:rPr>
          <w:rStyle w:val="selected"/>
          <w:rFonts w:asciiTheme="minorHAnsi" w:eastAsiaTheme="majorEastAsia" w:hAnsiTheme="minorHAnsi" w:cstheme="minorHAnsi"/>
          <w:b/>
          <w:bCs/>
        </w:rPr>
        <w:t xml:space="preserve"> </w:t>
      </w:r>
      <w:r w:rsidRPr="007C634A">
        <w:rPr>
          <w:rStyle w:val="selected"/>
          <w:rFonts w:asciiTheme="minorHAnsi" w:eastAsiaTheme="majorEastAsia" w:hAnsiTheme="minorHAnsi" w:cstheme="minorHAnsi"/>
        </w:rPr>
        <w:t>Para entender mejor el rendimiento del modelo con el umbral ajustado, se analizan la matriz de confusión y la curva ROC con el punto de corte visualizado.</w:t>
      </w:r>
    </w:p>
    <w:p w14:paraId="6827C645" w14:textId="77777777" w:rsidR="00B363C7" w:rsidRPr="007C634A" w:rsidRDefault="00B363C7" w:rsidP="00FC78B1">
      <w:pPr>
        <w:pStyle w:val="NormalWeb"/>
        <w:spacing w:line="360" w:lineRule="auto"/>
        <w:ind w:left="360"/>
        <w:jc w:val="both"/>
        <w:rPr>
          <w:rStyle w:val="selected"/>
          <w:rFonts w:asciiTheme="minorHAnsi" w:eastAsiaTheme="majorEastAsia" w:hAnsiTheme="minorHAnsi" w:cstheme="minorHAnsi"/>
        </w:rPr>
      </w:pPr>
      <w:r w:rsidRPr="007C634A">
        <w:rPr>
          <w:rStyle w:val="selected"/>
          <w:rFonts w:asciiTheme="minorHAnsi" w:eastAsiaTheme="majorEastAsia" w:hAnsiTheme="minorHAnsi" w:cstheme="minorHAnsi"/>
          <w:b/>
          <w:bCs/>
        </w:rPr>
        <w:t>Matriz de Confusión:</w:t>
      </w:r>
      <w:r w:rsidRPr="007C634A">
        <w:rPr>
          <w:rStyle w:val="selected"/>
          <w:rFonts w:asciiTheme="minorHAnsi" w:eastAsiaTheme="majorEastAsia" w:hAnsiTheme="minorHAnsi" w:cstheme="minorHAnsi"/>
        </w:rPr>
        <w:t xml:space="preserve"> La matriz de confusión ilustra el rendimiento del modelo en el conjunto de prueba con el umbral de </w:t>
      </w:r>
      <w:r w:rsidRPr="007C634A">
        <w:rPr>
          <w:rStyle w:val="mord"/>
          <w:rFonts w:asciiTheme="minorHAnsi" w:hAnsiTheme="minorHAnsi" w:cstheme="minorHAnsi"/>
        </w:rPr>
        <w:t>0.30</w:t>
      </w:r>
      <w:r w:rsidRPr="007C634A">
        <w:rPr>
          <w:rStyle w:val="selected"/>
          <w:rFonts w:asciiTheme="minorHAnsi" w:eastAsiaTheme="majorEastAsia" w:hAnsiTheme="minorHAnsi" w:cstheme="minorHAnsi"/>
        </w:rPr>
        <w:t>.</w:t>
      </w:r>
    </w:p>
    <w:p w14:paraId="7C6A1440" w14:textId="3D40D75D" w:rsidR="00CB4D47" w:rsidRPr="007C634A" w:rsidRDefault="00CB4D47" w:rsidP="007C634A">
      <w:pPr>
        <w:rPr>
          <w:rStyle w:val="selected"/>
          <w:i/>
          <w:iCs/>
          <w:color w:val="auto"/>
        </w:rPr>
      </w:pPr>
      <w:r w:rsidRPr="00517661">
        <w:rPr>
          <w:b/>
          <w:bCs/>
        </w:rPr>
        <w:t>Figura 1</w:t>
      </w:r>
      <w:r>
        <w:rPr>
          <w:b/>
          <w:bCs/>
        </w:rPr>
        <w:t>4</w:t>
      </w:r>
      <w:r w:rsidRPr="00517661">
        <w:rPr>
          <w:b/>
          <w:bCs/>
        </w:rPr>
        <w:t xml:space="preserve">. </w:t>
      </w:r>
      <w:r w:rsidRPr="00B974FF">
        <w:rPr>
          <w:rFonts w:eastAsiaTheme="majorEastAsia"/>
          <w:i/>
          <w:color w:val="auto"/>
        </w:rPr>
        <w:t>Matriz de confusión del modelo en el conjunto de prueba</w:t>
      </w:r>
    </w:p>
    <w:p w14:paraId="58EE225A" w14:textId="7B92E9B7" w:rsidR="00B363C7" w:rsidRDefault="0043531F" w:rsidP="0043531F">
      <w:pPr>
        <w:pStyle w:val="NormalWeb"/>
        <w:jc w:val="both"/>
        <w:rPr>
          <w:rFonts w:asciiTheme="minorHAnsi" w:hAnsiTheme="minorHAnsi" w:cstheme="minorHAnsi"/>
          <w:sz w:val="22"/>
          <w:szCs w:val="22"/>
        </w:rPr>
      </w:pPr>
      <w:r w:rsidRPr="008810AA">
        <w:rPr>
          <w:rFonts w:asciiTheme="minorHAnsi" w:hAnsiTheme="minorHAnsi" w:cstheme="minorHAnsi"/>
          <w:noProof/>
          <w:sz w:val="22"/>
          <w:szCs w:val="22"/>
        </w:rPr>
        <w:drawing>
          <wp:anchor distT="0" distB="0" distL="114300" distR="114300" simplePos="0" relativeHeight="251646976" behindDoc="0" locked="0" layoutInCell="1" allowOverlap="1" wp14:anchorId="4CB74CA6" wp14:editId="60AC19F6">
            <wp:simplePos x="0" y="0"/>
            <wp:positionH relativeFrom="column">
              <wp:posOffset>1219835</wp:posOffset>
            </wp:positionH>
            <wp:positionV relativeFrom="paragraph">
              <wp:posOffset>182880</wp:posOffset>
            </wp:positionV>
            <wp:extent cx="3321050" cy="2747010"/>
            <wp:effectExtent l="0" t="0" r="0" b="0"/>
            <wp:wrapThrough wrapText="bothSides">
              <wp:wrapPolygon edited="0">
                <wp:start x="0" y="0"/>
                <wp:lineTo x="0" y="21420"/>
                <wp:lineTo x="21435" y="21420"/>
                <wp:lineTo x="21435" y="0"/>
                <wp:lineTo x="0" y="0"/>
              </wp:wrapPolygon>
            </wp:wrapThrough>
            <wp:docPr id="1596207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0777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1050" cy="2747010"/>
                    </a:xfrm>
                    <a:prstGeom prst="rect">
                      <a:avLst/>
                    </a:prstGeom>
                  </pic:spPr>
                </pic:pic>
              </a:graphicData>
            </a:graphic>
            <wp14:sizeRelH relativeFrom="margin">
              <wp14:pctWidth>0</wp14:pctWidth>
            </wp14:sizeRelH>
            <wp14:sizeRelV relativeFrom="margin">
              <wp14:pctHeight>0</wp14:pctHeight>
            </wp14:sizeRelV>
          </wp:anchor>
        </w:drawing>
      </w:r>
    </w:p>
    <w:p w14:paraId="1E4631A7"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3AD703A5"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36EB2081"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5072F1E0"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33BB2AC2"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51D387CF"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1EE6DE2C"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1C5B0420" w14:textId="77777777" w:rsidR="00152BC6" w:rsidRDefault="00152BC6" w:rsidP="00152BC6">
      <w:pPr>
        <w:pStyle w:val="NormalWeb"/>
        <w:ind w:left="1418"/>
        <w:jc w:val="center"/>
        <w:rPr>
          <w:rFonts w:ascii="Calibri" w:hAnsi="Calibri" w:cs="UnitOT-Light"/>
          <w:iCs/>
          <w:color w:val="595959" w:themeColor="text1" w:themeTint="A6"/>
          <w:sz w:val="19"/>
          <w:szCs w:val="18"/>
          <w:lang w:eastAsia="es-ES"/>
        </w:rPr>
      </w:pPr>
    </w:p>
    <w:p w14:paraId="380BA6B4" w14:textId="7953BBDD" w:rsidR="00CF37D7" w:rsidRPr="00152BC6" w:rsidRDefault="00CF37D7" w:rsidP="00152BC6">
      <w:pPr>
        <w:pStyle w:val="NormalWeb"/>
        <w:ind w:left="1418"/>
        <w:jc w:val="center"/>
        <w:rPr>
          <w:rFonts w:ascii="Calibri" w:hAnsi="Calibri" w:cs="UnitOT-Light"/>
          <w:iCs/>
          <w:color w:val="595959" w:themeColor="text1" w:themeTint="A6"/>
          <w:sz w:val="19"/>
          <w:szCs w:val="18"/>
          <w:lang w:eastAsia="es-ES"/>
        </w:rPr>
      </w:pPr>
      <w:r w:rsidRPr="00152BC6">
        <w:rPr>
          <w:rFonts w:ascii="Calibri" w:hAnsi="Calibri" w:cs="UnitOT-Light"/>
          <w:iCs/>
          <w:color w:val="595959" w:themeColor="text1" w:themeTint="A6"/>
          <w:sz w:val="19"/>
          <w:szCs w:val="18"/>
          <w:lang w:eastAsia="es-ES"/>
        </w:rPr>
        <w:t>Fuente: Elaboración propia</w:t>
      </w:r>
    </w:p>
    <w:p w14:paraId="42A8B601" w14:textId="77777777" w:rsidR="00B363C7" w:rsidRPr="006942F2" w:rsidRDefault="00B363C7" w:rsidP="00FC78B1">
      <w:pPr>
        <w:pStyle w:val="NormalWeb"/>
        <w:spacing w:line="360" w:lineRule="auto"/>
        <w:jc w:val="both"/>
        <w:rPr>
          <w:rFonts w:asciiTheme="minorHAnsi" w:hAnsiTheme="minorHAnsi" w:cstheme="minorHAnsi"/>
        </w:rPr>
      </w:pPr>
      <w:r w:rsidRPr="006942F2">
        <w:rPr>
          <w:rStyle w:val="selected"/>
          <w:rFonts w:asciiTheme="minorHAnsi" w:eastAsiaTheme="majorEastAsia" w:hAnsiTheme="minorHAnsi" w:cstheme="minorHAnsi"/>
          <w:b/>
          <w:bCs/>
        </w:rPr>
        <w:t>Verdaderos Negativos (Stay, Stay):</w:t>
      </w:r>
      <w:r w:rsidRPr="006942F2">
        <w:rPr>
          <w:rStyle w:val="selected"/>
          <w:rFonts w:asciiTheme="minorHAnsi" w:eastAsiaTheme="majorEastAsia" w:hAnsiTheme="minorHAnsi" w:cstheme="minorHAnsi"/>
        </w:rPr>
        <w:t xml:space="preserve"> 215. Son los empleados que el modelo predijo correctamente que se quedarían.</w:t>
      </w:r>
    </w:p>
    <w:p w14:paraId="5D5B2000" w14:textId="77777777" w:rsidR="00B363C7" w:rsidRPr="006942F2" w:rsidRDefault="00B363C7" w:rsidP="00D351F0">
      <w:pPr>
        <w:pStyle w:val="NormalWeb"/>
        <w:spacing w:line="360" w:lineRule="auto"/>
        <w:jc w:val="both"/>
        <w:rPr>
          <w:rFonts w:asciiTheme="minorHAnsi" w:hAnsiTheme="minorHAnsi" w:cstheme="minorHAnsi"/>
        </w:rPr>
      </w:pPr>
      <w:r w:rsidRPr="006942F2">
        <w:rPr>
          <w:rStyle w:val="selected"/>
          <w:rFonts w:asciiTheme="minorHAnsi" w:eastAsiaTheme="majorEastAsia" w:hAnsiTheme="minorHAnsi" w:cstheme="minorHAnsi"/>
          <w:b/>
          <w:bCs/>
        </w:rPr>
        <w:t>Falsos Positivos (Stay, Leave):</w:t>
      </w:r>
      <w:r w:rsidRPr="006942F2">
        <w:rPr>
          <w:rStyle w:val="selected"/>
          <w:rFonts w:asciiTheme="minorHAnsi" w:eastAsiaTheme="majorEastAsia" w:hAnsiTheme="minorHAnsi" w:cstheme="minorHAnsi"/>
        </w:rPr>
        <w:t xml:space="preserve"> 155. Son los empleados que el modelo predijo que se irían, pero que en realidad se quedaron. Este es el costo de priorizar el Recall.</w:t>
      </w:r>
    </w:p>
    <w:p w14:paraId="0BE77F76" w14:textId="77777777" w:rsidR="00B363C7" w:rsidRPr="006942F2" w:rsidRDefault="00B363C7" w:rsidP="00D351F0">
      <w:pPr>
        <w:pStyle w:val="NormalWeb"/>
        <w:spacing w:line="360" w:lineRule="auto"/>
        <w:rPr>
          <w:rFonts w:asciiTheme="minorHAnsi" w:hAnsiTheme="minorHAnsi" w:cstheme="minorHAnsi"/>
        </w:rPr>
      </w:pPr>
      <w:r w:rsidRPr="006942F2">
        <w:rPr>
          <w:rStyle w:val="selected"/>
          <w:rFonts w:asciiTheme="minorHAnsi" w:eastAsiaTheme="majorEastAsia" w:hAnsiTheme="minorHAnsi" w:cstheme="minorHAnsi"/>
          <w:b/>
          <w:bCs/>
        </w:rPr>
        <w:lastRenderedPageBreak/>
        <w:t>Falsos Negativos (Leave, Stay):</w:t>
      </w:r>
      <w:r w:rsidRPr="006942F2">
        <w:rPr>
          <w:rStyle w:val="selected"/>
          <w:rFonts w:asciiTheme="minorHAnsi" w:eastAsiaTheme="majorEastAsia" w:hAnsiTheme="minorHAnsi" w:cstheme="minorHAnsi"/>
        </w:rPr>
        <w:t xml:space="preserve"> 10. Son los empleados que el modelo predijo que se quedarían, pero que en realidad se fueron. Estos son los casos que el modelo falló en detectar, y que se intentan minimizar con el ajuste del umbral.</w:t>
      </w:r>
    </w:p>
    <w:p w14:paraId="4B119514" w14:textId="77777777" w:rsidR="00B363C7" w:rsidRPr="006530F1" w:rsidRDefault="00B363C7" w:rsidP="00D351F0">
      <w:pPr>
        <w:pStyle w:val="NormalWeb"/>
        <w:spacing w:line="360" w:lineRule="auto"/>
        <w:rPr>
          <w:rFonts w:asciiTheme="minorHAnsi" w:hAnsiTheme="minorHAnsi" w:cstheme="minorHAnsi"/>
        </w:rPr>
      </w:pPr>
      <w:r w:rsidRPr="006530F1">
        <w:rPr>
          <w:rStyle w:val="selected"/>
          <w:rFonts w:asciiTheme="minorHAnsi" w:eastAsiaTheme="majorEastAsia" w:hAnsiTheme="minorHAnsi" w:cstheme="minorHAnsi"/>
          <w:b/>
          <w:bCs/>
        </w:rPr>
        <w:t>Verdaderos Positivos (Leave, Leave):</w:t>
      </w:r>
      <w:r w:rsidRPr="006530F1">
        <w:rPr>
          <w:rStyle w:val="selected"/>
          <w:rFonts w:asciiTheme="minorHAnsi" w:eastAsiaTheme="majorEastAsia" w:hAnsiTheme="minorHAnsi" w:cstheme="minorHAnsi"/>
        </w:rPr>
        <w:t xml:space="preserve"> 61. Son los empleados que el modelo predijo correctamente que se irían.</w:t>
      </w:r>
    </w:p>
    <w:p w14:paraId="7C90F77B" w14:textId="77777777" w:rsidR="00B363C7" w:rsidRPr="006530F1" w:rsidRDefault="00B363C7" w:rsidP="006530F1">
      <w:pPr>
        <w:pStyle w:val="NormalWeb"/>
        <w:spacing w:line="360" w:lineRule="auto"/>
        <w:jc w:val="both"/>
        <w:rPr>
          <w:rFonts w:asciiTheme="minorHAnsi" w:hAnsiTheme="minorHAnsi" w:cstheme="minorHAnsi"/>
        </w:rPr>
      </w:pPr>
      <w:r w:rsidRPr="006530F1">
        <w:rPr>
          <w:rStyle w:val="selected"/>
          <w:rFonts w:asciiTheme="minorHAnsi" w:eastAsiaTheme="majorEastAsia" w:hAnsiTheme="minorHAnsi" w:cstheme="minorHAnsi"/>
          <w:b/>
          <w:bCs/>
        </w:rPr>
        <w:t>Análisis:</w:t>
      </w:r>
      <w:r w:rsidRPr="006530F1">
        <w:rPr>
          <w:rStyle w:val="selected"/>
          <w:rFonts w:asciiTheme="minorHAnsi" w:eastAsiaTheme="majorEastAsia" w:hAnsiTheme="minorHAnsi" w:cstheme="minorHAnsi"/>
        </w:rPr>
        <w:t xml:space="preserve"> Con el umbral de </w:t>
      </w:r>
      <w:r w:rsidRPr="006530F1">
        <w:rPr>
          <w:rStyle w:val="mord"/>
          <w:rFonts w:asciiTheme="minorHAnsi" w:hAnsiTheme="minorHAnsi" w:cstheme="minorHAnsi"/>
        </w:rPr>
        <w:t>0.30</w:t>
      </w:r>
      <w:r w:rsidRPr="006530F1">
        <w:rPr>
          <w:rStyle w:val="selected"/>
          <w:rFonts w:asciiTheme="minorHAnsi" w:eastAsiaTheme="majorEastAsia" w:hAnsiTheme="minorHAnsi" w:cstheme="minorHAnsi"/>
        </w:rPr>
        <w:t>, el modelo logra detectar 61 de los 71 casos reales de rotación, lo que se traduce en un Recall (Sensibilidad) de aproximadamente el 86%. Esto confirma que es una herramienta efectiva para identificar a la mayoría de los empleados en riesgo.</w:t>
      </w:r>
    </w:p>
    <w:p w14:paraId="19B263D0" w14:textId="7738FA59" w:rsidR="00A13DA6" w:rsidRPr="006530F1" w:rsidRDefault="00B363C7" w:rsidP="006530F1">
      <w:pPr>
        <w:pStyle w:val="NormalWeb"/>
        <w:spacing w:line="360" w:lineRule="auto"/>
        <w:jc w:val="both"/>
        <w:rPr>
          <w:rStyle w:val="selected"/>
          <w:rFonts w:asciiTheme="minorHAnsi" w:eastAsiaTheme="majorEastAsia" w:hAnsiTheme="minorHAnsi" w:cstheme="minorHAnsi"/>
        </w:rPr>
      </w:pPr>
      <w:r w:rsidRPr="006530F1">
        <w:rPr>
          <w:rStyle w:val="selected"/>
          <w:rFonts w:asciiTheme="minorHAnsi" w:eastAsiaTheme="majorEastAsia" w:hAnsiTheme="minorHAnsi" w:cstheme="minorHAnsi"/>
          <w:b/>
          <w:bCs/>
        </w:rPr>
        <w:t>Curva ROC con el punto 0.30:</w:t>
      </w:r>
      <w:r w:rsidRPr="006530F1">
        <w:rPr>
          <w:rStyle w:val="selected"/>
          <w:rFonts w:asciiTheme="minorHAnsi" w:eastAsiaTheme="majorEastAsia" w:hAnsiTheme="minorHAnsi" w:cstheme="minorHAnsi"/>
        </w:rPr>
        <w:t xml:space="preserve"> El gráfico de la curva ROC muestra el rendimiento del modelo en diferentes umbrales, y el punto rojo indica la posición del umbral de </w:t>
      </w:r>
      <w:r w:rsidRPr="006530F1">
        <w:rPr>
          <w:rStyle w:val="mord"/>
          <w:rFonts w:asciiTheme="minorHAnsi" w:hAnsiTheme="minorHAnsi" w:cstheme="minorHAnsi"/>
        </w:rPr>
        <w:t>0.30</w:t>
      </w:r>
      <w:r w:rsidRPr="006530F1">
        <w:rPr>
          <w:rStyle w:val="selected"/>
          <w:rFonts w:asciiTheme="minorHAnsi" w:eastAsiaTheme="majorEastAsia" w:hAnsiTheme="minorHAnsi" w:cstheme="minorHAnsi"/>
        </w:rPr>
        <w:t>.</w:t>
      </w:r>
    </w:p>
    <w:p w14:paraId="099F9C98" w14:textId="3C231B68" w:rsidR="00152BC6" w:rsidRDefault="00152BC6" w:rsidP="00152BC6">
      <w:pPr>
        <w:rPr>
          <w:i/>
          <w:iCs/>
          <w:color w:val="auto"/>
        </w:rPr>
      </w:pPr>
      <w:r w:rsidRPr="00517661">
        <w:rPr>
          <w:b/>
          <w:bCs/>
        </w:rPr>
        <w:t>Figura 1</w:t>
      </w:r>
      <w:r>
        <w:rPr>
          <w:b/>
          <w:bCs/>
        </w:rPr>
        <w:t>5</w:t>
      </w:r>
      <w:r w:rsidRPr="00517661">
        <w:rPr>
          <w:b/>
          <w:bCs/>
        </w:rPr>
        <w:t xml:space="preserve">. </w:t>
      </w:r>
      <w:r w:rsidRPr="007C5B3C">
        <w:rPr>
          <w:rFonts w:asciiTheme="minorHAnsi" w:hAnsiTheme="minorHAnsi"/>
          <w:i/>
          <w:iCs/>
          <w:color w:val="auto"/>
        </w:rPr>
        <w:t>Curva ROC con el punto 0.30</w:t>
      </w:r>
    </w:p>
    <w:p w14:paraId="71452E52" w14:textId="7C3FBD5A" w:rsidR="00152BC6" w:rsidRPr="008810AA" w:rsidRDefault="007C5B3C" w:rsidP="00D351F0">
      <w:pPr>
        <w:pStyle w:val="NormalWeb"/>
        <w:spacing w:line="360" w:lineRule="auto"/>
        <w:rPr>
          <w:rStyle w:val="selected"/>
          <w:rFonts w:asciiTheme="minorHAnsi" w:eastAsiaTheme="majorEastAsia" w:hAnsiTheme="minorHAnsi" w:cstheme="minorHAnsi"/>
          <w:sz w:val="22"/>
          <w:szCs w:val="22"/>
        </w:rPr>
      </w:pPr>
      <w:r w:rsidRPr="008810AA">
        <w:rPr>
          <w:rFonts w:asciiTheme="minorHAnsi" w:hAnsiTheme="minorHAnsi" w:cstheme="minorHAnsi"/>
          <w:noProof/>
          <w:sz w:val="22"/>
          <w:szCs w:val="22"/>
        </w:rPr>
        <w:drawing>
          <wp:anchor distT="0" distB="0" distL="114300" distR="114300" simplePos="0" relativeHeight="251648000" behindDoc="0" locked="0" layoutInCell="1" allowOverlap="1" wp14:anchorId="574F39BF" wp14:editId="0AB1C3AA">
            <wp:simplePos x="0" y="0"/>
            <wp:positionH relativeFrom="column">
              <wp:posOffset>1667163</wp:posOffset>
            </wp:positionH>
            <wp:positionV relativeFrom="paragraph">
              <wp:posOffset>168803</wp:posOffset>
            </wp:positionV>
            <wp:extent cx="2645424" cy="2115525"/>
            <wp:effectExtent l="0" t="0" r="2540" b="0"/>
            <wp:wrapThrough wrapText="bothSides">
              <wp:wrapPolygon edited="0">
                <wp:start x="0" y="0"/>
                <wp:lineTo x="0" y="21399"/>
                <wp:lineTo x="21465" y="21399"/>
                <wp:lineTo x="21465" y="0"/>
                <wp:lineTo x="0" y="0"/>
              </wp:wrapPolygon>
            </wp:wrapThrough>
            <wp:docPr id="16010376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5424" cy="2115525"/>
                    </a:xfrm>
                    <a:prstGeom prst="rect">
                      <a:avLst/>
                    </a:prstGeom>
                    <a:noFill/>
                  </pic:spPr>
                </pic:pic>
              </a:graphicData>
            </a:graphic>
          </wp:anchor>
        </w:drawing>
      </w:r>
    </w:p>
    <w:p w14:paraId="39D360FA" w14:textId="1B1B2AA5" w:rsidR="00B363C7" w:rsidRDefault="00B363C7" w:rsidP="00B363C7">
      <w:pPr>
        <w:pStyle w:val="NormalWeb"/>
        <w:ind w:left="1418"/>
        <w:jc w:val="both"/>
        <w:rPr>
          <w:rFonts w:asciiTheme="minorHAnsi" w:hAnsiTheme="minorHAnsi" w:cstheme="minorHAnsi"/>
          <w:sz w:val="22"/>
          <w:szCs w:val="22"/>
        </w:rPr>
      </w:pPr>
    </w:p>
    <w:p w14:paraId="7F55368C" w14:textId="77777777" w:rsidR="007C5B3C" w:rsidRDefault="007C5B3C" w:rsidP="00B363C7">
      <w:pPr>
        <w:pStyle w:val="NormalWeb"/>
        <w:ind w:left="1418"/>
        <w:jc w:val="both"/>
        <w:rPr>
          <w:rFonts w:asciiTheme="minorHAnsi" w:hAnsiTheme="minorHAnsi" w:cstheme="minorHAnsi"/>
          <w:sz w:val="22"/>
          <w:szCs w:val="22"/>
        </w:rPr>
      </w:pPr>
    </w:p>
    <w:p w14:paraId="2FE099F4" w14:textId="77777777" w:rsidR="007C5B3C" w:rsidRDefault="007C5B3C" w:rsidP="00B363C7">
      <w:pPr>
        <w:pStyle w:val="NormalWeb"/>
        <w:ind w:left="1418"/>
        <w:jc w:val="both"/>
        <w:rPr>
          <w:rFonts w:asciiTheme="minorHAnsi" w:hAnsiTheme="minorHAnsi" w:cstheme="minorHAnsi"/>
          <w:sz w:val="22"/>
          <w:szCs w:val="22"/>
        </w:rPr>
      </w:pPr>
    </w:p>
    <w:p w14:paraId="5DE8A836" w14:textId="77777777" w:rsidR="007C5B3C" w:rsidRDefault="007C5B3C" w:rsidP="00B363C7">
      <w:pPr>
        <w:pStyle w:val="NormalWeb"/>
        <w:ind w:left="1418"/>
        <w:jc w:val="both"/>
        <w:rPr>
          <w:rFonts w:asciiTheme="minorHAnsi" w:hAnsiTheme="minorHAnsi" w:cstheme="minorHAnsi"/>
          <w:sz w:val="22"/>
          <w:szCs w:val="22"/>
        </w:rPr>
      </w:pPr>
    </w:p>
    <w:p w14:paraId="68AC0736" w14:textId="77777777" w:rsidR="007C5B3C" w:rsidRDefault="007C5B3C" w:rsidP="00B363C7">
      <w:pPr>
        <w:pStyle w:val="NormalWeb"/>
        <w:ind w:left="1418"/>
        <w:jc w:val="both"/>
        <w:rPr>
          <w:rFonts w:asciiTheme="minorHAnsi" w:hAnsiTheme="minorHAnsi" w:cstheme="minorHAnsi"/>
          <w:sz w:val="22"/>
          <w:szCs w:val="22"/>
        </w:rPr>
      </w:pPr>
    </w:p>
    <w:p w14:paraId="7B4E5189" w14:textId="6B3A02E9" w:rsidR="007C5B3C" w:rsidRPr="002C2ADE" w:rsidRDefault="00C83A32" w:rsidP="002C2ADE">
      <w:pPr>
        <w:pStyle w:val="NormalWeb"/>
        <w:ind w:left="1418"/>
        <w:jc w:val="center"/>
        <w:rPr>
          <w:rFonts w:ascii="Calibri" w:hAnsi="Calibri" w:cs="UnitOT-Light"/>
          <w:iCs/>
          <w:color w:val="595959" w:themeColor="text1" w:themeTint="A6"/>
          <w:sz w:val="19"/>
          <w:szCs w:val="18"/>
          <w:lang w:eastAsia="es-ES"/>
        </w:rPr>
      </w:pPr>
      <w:r w:rsidRPr="002C2ADE">
        <w:rPr>
          <w:rFonts w:ascii="Calibri" w:hAnsi="Calibri" w:cs="UnitOT-Light"/>
          <w:iCs/>
          <w:color w:val="595959" w:themeColor="text1" w:themeTint="A6"/>
          <w:sz w:val="19"/>
          <w:szCs w:val="18"/>
          <w:lang w:eastAsia="es-ES"/>
        </w:rPr>
        <w:t>Fuente: Elaboración propia</w:t>
      </w:r>
    </w:p>
    <w:p w14:paraId="7D3C1EE6" w14:textId="3520C595" w:rsidR="00B363C7" w:rsidRDefault="00B363C7" w:rsidP="00D351F0">
      <w:pPr>
        <w:pStyle w:val="NormalWeb"/>
        <w:spacing w:line="360" w:lineRule="auto"/>
        <w:jc w:val="both"/>
        <w:rPr>
          <w:rStyle w:val="selected"/>
          <w:rFonts w:asciiTheme="minorHAnsi" w:eastAsiaTheme="majorEastAsia" w:hAnsiTheme="minorHAnsi" w:cstheme="minorHAnsi"/>
        </w:rPr>
      </w:pPr>
      <w:r w:rsidRPr="002D7096">
        <w:rPr>
          <w:rStyle w:val="selected"/>
          <w:rFonts w:asciiTheme="minorHAnsi" w:eastAsiaTheme="majorEastAsia" w:hAnsiTheme="minorHAnsi" w:cstheme="minorHAnsi"/>
          <w:b/>
          <w:bCs/>
        </w:rPr>
        <w:t>Análisis:</w:t>
      </w:r>
      <w:r w:rsidRPr="002D7096">
        <w:rPr>
          <w:rStyle w:val="selected"/>
          <w:rFonts w:asciiTheme="minorHAnsi" w:eastAsiaTheme="majorEastAsia" w:hAnsiTheme="minorHAnsi" w:cstheme="minorHAnsi"/>
        </w:rPr>
        <w:t xml:space="preserve"> Se puede observar que el punto rojo está en la parte superior izquierda de la curva, cerca del borde. Esto significa </w:t>
      </w:r>
      <w:r w:rsidR="00D351F0" w:rsidRPr="002D7096">
        <w:rPr>
          <w:rStyle w:val="selected"/>
          <w:rFonts w:asciiTheme="minorHAnsi" w:eastAsiaTheme="majorEastAsia" w:hAnsiTheme="minorHAnsi" w:cstheme="minorHAnsi"/>
        </w:rPr>
        <w:t>que,</w:t>
      </w:r>
      <w:r w:rsidRPr="002D7096">
        <w:rPr>
          <w:rStyle w:val="selected"/>
          <w:rFonts w:asciiTheme="minorHAnsi" w:eastAsiaTheme="majorEastAsia" w:hAnsiTheme="minorHAnsi" w:cstheme="minorHAnsi"/>
        </w:rPr>
        <w:t xml:space="preserve"> con este umbral, el modelo logra un TPR (Tasa de Verdaderos Positivos) muy alto, a expensas de un FPR (Tasa de Falsos Positivos) moderado. Este comportamiento valida visualmente la estrategia de optimización para la detección temprana.</w:t>
      </w:r>
    </w:p>
    <w:p w14:paraId="2470C657" w14:textId="77777777" w:rsidR="00EC0391" w:rsidRPr="002D7096" w:rsidRDefault="00EC0391" w:rsidP="00D351F0">
      <w:pPr>
        <w:pStyle w:val="NormalWeb"/>
        <w:spacing w:line="360" w:lineRule="auto"/>
        <w:jc w:val="both"/>
        <w:rPr>
          <w:rFonts w:asciiTheme="minorHAnsi" w:hAnsiTheme="minorHAnsi" w:cstheme="minorHAnsi"/>
        </w:rPr>
      </w:pPr>
    </w:p>
    <w:p w14:paraId="067A53B8" w14:textId="3070BAB2" w:rsidR="00B363C7" w:rsidRPr="008810AA" w:rsidRDefault="00B363C7" w:rsidP="00514963">
      <w:pPr>
        <w:spacing w:before="100" w:beforeAutospacing="1" w:after="100" w:afterAutospacing="1"/>
        <w:outlineLvl w:val="4"/>
        <w:rPr>
          <w:rFonts w:cstheme="minorHAnsi"/>
          <w:b/>
          <w:bCs/>
          <w:lang w:eastAsia="es-PE"/>
        </w:rPr>
      </w:pPr>
      <w:r w:rsidRPr="008810AA">
        <w:rPr>
          <w:rFonts w:cstheme="minorHAnsi"/>
          <w:b/>
          <w:bCs/>
          <w:lang w:eastAsia="es-PE"/>
        </w:rPr>
        <w:lastRenderedPageBreak/>
        <w:t>Modelo 2: Random Forest</w:t>
      </w:r>
    </w:p>
    <w:p w14:paraId="1DEA7E8E" w14:textId="77777777" w:rsidR="00B363C7" w:rsidRPr="008810AA" w:rsidRDefault="00B363C7" w:rsidP="00514963">
      <w:pPr>
        <w:spacing w:before="100" w:beforeAutospacing="1" w:after="100" w:afterAutospacing="1"/>
        <w:rPr>
          <w:rFonts w:cstheme="minorHAnsi"/>
          <w:lang w:eastAsia="es-PE"/>
        </w:rPr>
      </w:pPr>
      <w:r w:rsidRPr="008810AA">
        <w:rPr>
          <w:rFonts w:cstheme="minorHAnsi"/>
          <w:lang w:eastAsia="es-PE"/>
        </w:rPr>
        <w:t>Este modelo de ensamble basado en árboles de decisión fue seleccionado por su robustez y su capacidad para manejar datos no lineales.</w:t>
      </w:r>
    </w:p>
    <w:p w14:paraId="4805D6B7" w14:textId="312377C0" w:rsidR="00B363C7" w:rsidRPr="008810AA" w:rsidRDefault="00B363C7" w:rsidP="00D351F0">
      <w:pPr>
        <w:spacing w:before="100" w:beforeAutospacing="1" w:after="100" w:afterAutospacing="1"/>
        <w:rPr>
          <w:rFonts w:cstheme="minorHAnsi"/>
          <w:lang w:eastAsia="es-PE"/>
        </w:rPr>
      </w:pPr>
      <w:r w:rsidRPr="008810AA">
        <w:rPr>
          <w:rFonts w:cstheme="minorHAnsi"/>
          <w:lang w:eastAsia="es-PE"/>
        </w:rPr>
        <w:t>Random Forest es un algoritmo de aprendizaje supervisado que construye un "bosque" de múltiples árboles de decisión. Para hacer una predicción, el modelo toma las predicciones de cada árbol individual (que se entrenan con una muestra aleatoria de los datos y las variables) y elige el resultado más común. Este proceso de "votación" reduce la varianza y el sobreajuste.</w:t>
      </w:r>
    </w:p>
    <w:p w14:paraId="230B0F1C" w14:textId="692F41A0" w:rsidR="00B363C7" w:rsidRPr="008810AA" w:rsidRDefault="00464899" w:rsidP="00D351F0">
      <w:pPr>
        <w:spacing w:before="100" w:beforeAutospacing="1" w:after="100" w:afterAutospacing="1"/>
        <w:rPr>
          <w:rFonts w:cstheme="minorHAnsi"/>
          <w:lang w:eastAsia="es-PE"/>
        </w:rPr>
      </w:pPr>
      <w:r>
        <w:rPr>
          <w:rFonts w:cstheme="minorHAnsi"/>
          <w:b/>
          <w:bCs/>
          <w:lang w:eastAsia="es-PE"/>
        </w:rPr>
        <w:t>Justificación de uso:</w:t>
      </w:r>
      <w:r w:rsidR="00B363C7" w:rsidRPr="008810AA">
        <w:rPr>
          <w:rFonts w:cstheme="minorHAnsi"/>
          <w:lang w:eastAsia="es-PE"/>
        </w:rPr>
        <w:t xml:space="preserve"> </w:t>
      </w:r>
      <w:r w:rsidR="00B363C7" w:rsidRPr="004A1280">
        <w:rPr>
          <w:rFonts w:cstheme="minorHAnsi"/>
          <w:lang w:eastAsia="es-PE"/>
        </w:rPr>
        <w:t>Se eligió por su robustez y alto rendimiento</w:t>
      </w:r>
      <w:r w:rsidR="00B363C7" w:rsidRPr="008810AA">
        <w:rPr>
          <w:rFonts w:cstheme="minorHAnsi"/>
          <w:lang w:eastAsia="es-PE"/>
        </w:rPr>
        <w:t xml:space="preserve"> en datos complejos. A diferencia de un solo árbol de decisión, Random Forest es menos propeno al sobreajuste y puede manejar eficazmente la multicolinealidad y las relaciones no lineales entre variables.</w:t>
      </w:r>
    </w:p>
    <w:p w14:paraId="7A4F7CD6" w14:textId="77777777" w:rsidR="00B363C7" w:rsidRPr="008810AA" w:rsidRDefault="00B363C7" w:rsidP="00D351F0">
      <w:pPr>
        <w:spacing w:before="100" w:beforeAutospacing="1" w:after="100" w:afterAutospacing="1"/>
        <w:rPr>
          <w:rFonts w:cstheme="minorHAnsi"/>
          <w:lang w:eastAsia="es-PE"/>
        </w:rPr>
      </w:pPr>
      <w:r w:rsidRPr="008810AA">
        <w:rPr>
          <w:rFonts w:cstheme="minorHAnsi"/>
          <w:b/>
          <w:bCs/>
          <w:lang w:eastAsia="es-PE"/>
        </w:rPr>
        <w:t>Configuración y Ajuste:</w:t>
      </w:r>
    </w:p>
    <w:p w14:paraId="56750B83" w14:textId="116A816E" w:rsidR="00B363C7" w:rsidRPr="008810AA" w:rsidRDefault="00B363C7" w:rsidP="005B30FF">
      <w:pPr>
        <w:numPr>
          <w:ilvl w:val="1"/>
          <w:numId w:val="18"/>
        </w:numPr>
        <w:tabs>
          <w:tab w:val="clear" w:pos="1440"/>
          <w:tab w:val="num" w:pos="720"/>
        </w:tabs>
        <w:spacing w:before="100" w:beforeAutospacing="1" w:after="100" w:afterAutospacing="1"/>
        <w:ind w:left="720"/>
        <w:rPr>
          <w:rFonts w:cstheme="minorHAnsi"/>
          <w:lang w:eastAsia="es-PE"/>
        </w:rPr>
      </w:pPr>
      <w:r w:rsidRPr="008810AA">
        <w:rPr>
          <w:rFonts w:cstheme="minorHAnsi"/>
          <w:lang w:eastAsia="es-PE"/>
        </w:rPr>
        <w:t xml:space="preserve">Se optimizaron los hiperparámetros clave mediante </w:t>
      </w:r>
      <w:r w:rsidRPr="00EC0391">
        <w:rPr>
          <w:rFonts w:cstheme="minorHAnsi"/>
          <w:lang w:eastAsia="es-PE"/>
        </w:rPr>
        <w:t>RandomizedSearchCV</w:t>
      </w:r>
      <w:r w:rsidRPr="008810AA">
        <w:rPr>
          <w:rFonts w:cstheme="minorHAnsi"/>
          <w:lang w:eastAsia="es-PE"/>
        </w:rPr>
        <w:t>, una técnica de búsqueda más eficiente para gran espacio de parámetros que GridSearchCV. Se realizaron 20 iteraciones con validación cruzada de 5 folds.</w:t>
      </w:r>
    </w:p>
    <w:p w14:paraId="63477E79" w14:textId="77777777" w:rsidR="00B363C7" w:rsidRPr="008810AA" w:rsidRDefault="00B363C7" w:rsidP="005B30FF">
      <w:pPr>
        <w:numPr>
          <w:ilvl w:val="1"/>
          <w:numId w:val="18"/>
        </w:numPr>
        <w:tabs>
          <w:tab w:val="clear" w:pos="1440"/>
          <w:tab w:val="num" w:pos="720"/>
        </w:tabs>
        <w:spacing w:before="100" w:beforeAutospacing="1" w:after="100" w:afterAutospacing="1"/>
        <w:ind w:left="720"/>
        <w:rPr>
          <w:rFonts w:cstheme="minorHAnsi"/>
          <w:lang w:eastAsia="es-PE"/>
        </w:rPr>
      </w:pPr>
      <w:r w:rsidRPr="00EC0391">
        <w:rPr>
          <w:rFonts w:cstheme="minorHAnsi"/>
          <w:lang w:eastAsia="es-PE"/>
        </w:rPr>
        <w:t>n_estimators=511:</w:t>
      </w:r>
      <w:r w:rsidRPr="008810AA">
        <w:rPr>
          <w:rFonts w:cstheme="minorHAnsi"/>
          <w:lang w:eastAsia="es-PE"/>
        </w:rPr>
        <w:t xml:space="preserve"> El número de árboles en el bosque.</w:t>
      </w:r>
    </w:p>
    <w:p w14:paraId="48CBD8A6" w14:textId="77777777" w:rsidR="00B363C7" w:rsidRPr="00EC0391" w:rsidRDefault="00B363C7" w:rsidP="005B30FF">
      <w:pPr>
        <w:numPr>
          <w:ilvl w:val="1"/>
          <w:numId w:val="18"/>
        </w:numPr>
        <w:tabs>
          <w:tab w:val="clear" w:pos="1440"/>
          <w:tab w:val="num" w:pos="720"/>
        </w:tabs>
        <w:spacing w:before="100" w:beforeAutospacing="1" w:after="100" w:afterAutospacing="1"/>
        <w:ind w:left="720"/>
        <w:rPr>
          <w:rFonts w:cstheme="minorHAnsi"/>
          <w:lang w:eastAsia="es-PE"/>
        </w:rPr>
      </w:pPr>
      <w:r w:rsidRPr="00EC0391">
        <w:rPr>
          <w:rFonts w:cstheme="minorHAnsi"/>
          <w:lang w:eastAsia="es-PE"/>
        </w:rPr>
        <w:t>max_depth=11: La profundidad máxima de cada árbol.</w:t>
      </w:r>
    </w:p>
    <w:p w14:paraId="4F433956" w14:textId="77777777" w:rsidR="00B363C7" w:rsidRPr="00EC0391" w:rsidRDefault="00B363C7" w:rsidP="005B30FF">
      <w:pPr>
        <w:numPr>
          <w:ilvl w:val="1"/>
          <w:numId w:val="18"/>
        </w:numPr>
        <w:tabs>
          <w:tab w:val="clear" w:pos="1440"/>
          <w:tab w:val="num" w:pos="720"/>
        </w:tabs>
        <w:spacing w:before="100" w:beforeAutospacing="1" w:after="100" w:afterAutospacing="1"/>
        <w:ind w:left="720"/>
        <w:rPr>
          <w:rFonts w:cstheme="minorHAnsi"/>
          <w:lang w:eastAsia="es-PE"/>
        </w:rPr>
      </w:pPr>
      <w:r w:rsidRPr="00EC0391">
        <w:rPr>
          <w:rFonts w:cstheme="minorHAnsi"/>
          <w:lang w:eastAsia="es-PE"/>
        </w:rPr>
        <w:t>min_samples_split=3: El número mínimo de muestras requeridas para dividir un nodo interno.</w:t>
      </w:r>
    </w:p>
    <w:p w14:paraId="60FB7AB2" w14:textId="77777777" w:rsidR="00B363C7" w:rsidRPr="008810AA" w:rsidRDefault="00B363C7" w:rsidP="005B30FF">
      <w:pPr>
        <w:numPr>
          <w:ilvl w:val="1"/>
          <w:numId w:val="18"/>
        </w:numPr>
        <w:tabs>
          <w:tab w:val="clear" w:pos="1440"/>
          <w:tab w:val="num" w:pos="720"/>
        </w:tabs>
        <w:spacing w:before="100" w:beforeAutospacing="1" w:after="100" w:afterAutospacing="1"/>
        <w:ind w:left="714" w:hanging="357"/>
        <w:rPr>
          <w:rFonts w:cstheme="minorHAnsi"/>
          <w:lang w:eastAsia="es-PE"/>
        </w:rPr>
      </w:pPr>
      <w:r w:rsidRPr="00EC0391">
        <w:rPr>
          <w:rFonts w:cstheme="minorHAnsi"/>
          <w:lang w:eastAsia="es-PE"/>
        </w:rPr>
        <w:t>min_samples_leaf=2</w:t>
      </w:r>
      <w:r w:rsidRPr="008810AA">
        <w:rPr>
          <w:rFonts w:cstheme="minorHAnsi"/>
          <w:b/>
          <w:bCs/>
          <w:lang w:eastAsia="es-PE"/>
        </w:rPr>
        <w:t>:</w:t>
      </w:r>
      <w:r w:rsidRPr="008810AA">
        <w:rPr>
          <w:rFonts w:cstheme="minorHAnsi"/>
          <w:lang w:eastAsia="es-PE"/>
        </w:rPr>
        <w:t xml:space="preserve"> El número mínimo de muestras que deben estar en una hoja del árbol.</w:t>
      </w:r>
    </w:p>
    <w:p w14:paraId="2A9EF26E" w14:textId="19DA280D" w:rsidR="00B363C7" w:rsidRPr="008810AA" w:rsidRDefault="00B363C7" w:rsidP="00D81E57">
      <w:pPr>
        <w:spacing w:before="100" w:beforeAutospacing="1" w:after="100" w:afterAutospacing="1"/>
        <w:outlineLvl w:val="4"/>
        <w:rPr>
          <w:rFonts w:cstheme="minorHAnsi"/>
          <w:b/>
          <w:bCs/>
          <w:lang w:eastAsia="es-PE"/>
        </w:rPr>
      </w:pPr>
      <w:r w:rsidRPr="008810AA">
        <w:rPr>
          <w:rFonts w:cstheme="minorHAnsi"/>
          <w:b/>
          <w:bCs/>
          <w:lang w:eastAsia="es-PE"/>
        </w:rPr>
        <w:t>Modelo 3: Gradient Boosting (XGBoost)</w:t>
      </w:r>
    </w:p>
    <w:p w14:paraId="443A4972" w14:textId="776B7BB6" w:rsidR="00156B9B" w:rsidRDefault="00B363C7" w:rsidP="00D351F0">
      <w:pPr>
        <w:spacing w:before="100" w:beforeAutospacing="1" w:after="100" w:afterAutospacing="1"/>
        <w:rPr>
          <w:rFonts w:cstheme="minorHAnsi"/>
          <w:lang w:eastAsia="es-PE"/>
        </w:rPr>
      </w:pPr>
      <w:r w:rsidRPr="008810AA">
        <w:rPr>
          <w:rFonts w:cstheme="minorHAnsi"/>
          <w:lang w:eastAsia="es-PE"/>
        </w:rPr>
        <w:t xml:space="preserve">Gradient Boosting es un método de ensamble que construye árboles de decisión de forma secuencial. A diferencia de Random Forest, cada nuevo árbol corrige los errores cometidos por los árboles anteriores. </w:t>
      </w:r>
      <w:r w:rsidR="00156B9B" w:rsidRPr="00156B9B">
        <w:rPr>
          <w:rFonts w:cstheme="minorHAnsi"/>
          <w:lang w:eastAsia="es-PE"/>
        </w:rPr>
        <w:t>Este modelo de alto rendimiento se ajustó para obtener la mejor combinación de hiperparámetros.</w:t>
      </w:r>
    </w:p>
    <w:p w14:paraId="2ACDE554" w14:textId="7F6441B9" w:rsidR="00B363C7" w:rsidRPr="008810AA" w:rsidRDefault="00B363C7" w:rsidP="00D351F0">
      <w:pPr>
        <w:spacing w:before="100" w:beforeAutospacing="1" w:after="100" w:afterAutospacing="1"/>
        <w:rPr>
          <w:rFonts w:cstheme="minorHAnsi"/>
          <w:lang w:eastAsia="es-PE"/>
        </w:rPr>
      </w:pPr>
      <w:r w:rsidRPr="008810AA">
        <w:rPr>
          <w:rFonts w:cstheme="minorHAnsi"/>
          <w:lang w:eastAsia="es-PE"/>
        </w:rPr>
        <w:lastRenderedPageBreak/>
        <w:t>El modelo aprende de los "residuos" o errores, ajustando su peso para enfocarse en los ejemplos que clasificó incorrectamente. XGBoost es una implementación optimizada y muy eficiente de este concepto.</w:t>
      </w:r>
    </w:p>
    <w:p w14:paraId="7569FB40" w14:textId="22C9E4FA" w:rsidR="00BD715B" w:rsidRPr="008810AA" w:rsidRDefault="000C118D" w:rsidP="00D351F0">
      <w:pPr>
        <w:spacing w:before="100" w:beforeAutospacing="1" w:after="100" w:afterAutospacing="1"/>
        <w:rPr>
          <w:rFonts w:cstheme="minorBidi"/>
          <w:lang w:eastAsia="es-PE"/>
        </w:rPr>
      </w:pPr>
      <w:r w:rsidRPr="165B62E9">
        <w:rPr>
          <w:rFonts w:cstheme="minorBidi"/>
          <w:b/>
          <w:lang w:eastAsia="es-PE"/>
        </w:rPr>
        <w:t xml:space="preserve">Justificación de uso: </w:t>
      </w:r>
      <w:r w:rsidR="00B363C7" w:rsidRPr="165B62E9">
        <w:rPr>
          <w:rFonts w:cstheme="minorBidi"/>
          <w:lang w:eastAsia="es-PE"/>
        </w:rPr>
        <w:t xml:space="preserve">Fue seleccionado por su </w:t>
      </w:r>
      <w:r w:rsidR="00B363C7" w:rsidRPr="00C7610D">
        <w:rPr>
          <w:rFonts w:cstheme="minorBidi"/>
          <w:bCs/>
          <w:lang w:eastAsia="es-PE"/>
        </w:rPr>
        <w:t>alto rendimiento y su alta precisión</w:t>
      </w:r>
      <w:r w:rsidR="00B363C7" w:rsidRPr="165B62E9">
        <w:rPr>
          <w:rFonts w:cstheme="minorBidi"/>
          <w:lang w:eastAsia="es-PE"/>
        </w:rPr>
        <w:t>, a menudo superando a otros modelos en desafíos de Machine Learning. Su capacidad para corregir errores de forma iterativa le permite alcanzar un poder predictivo muy alto, lo que lo convierte en un candidato ideal para un sistema de priorización de riesgo.</w:t>
      </w:r>
    </w:p>
    <w:p w14:paraId="33220CB0" w14:textId="77777777" w:rsidR="00B363C7" w:rsidRPr="008810AA" w:rsidRDefault="00B363C7" w:rsidP="00D351F0">
      <w:pPr>
        <w:spacing w:before="100" w:beforeAutospacing="1" w:after="100" w:afterAutospacing="1"/>
        <w:rPr>
          <w:rFonts w:cstheme="minorHAnsi"/>
          <w:lang w:eastAsia="es-PE"/>
        </w:rPr>
      </w:pPr>
      <w:r w:rsidRPr="008810AA">
        <w:rPr>
          <w:rFonts w:cstheme="minorHAnsi"/>
          <w:b/>
          <w:bCs/>
          <w:lang w:eastAsia="es-PE"/>
        </w:rPr>
        <w:t>Configuración y Ajuste:</w:t>
      </w:r>
    </w:p>
    <w:p w14:paraId="3C4D8E0F" w14:textId="77777777" w:rsidR="00B363C7" w:rsidRPr="003A12B3" w:rsidRDefault="00B363C7" w:rsidP="005B30FF">
      <w:pPr>
        <w:numPr>
          <w:ilvl w:val="0"/>
          <w:numId w:val="19"/>
        </w:numPr>
        <w:spacing w:before="100" w:beforeAutospacing="1" w:after="100" w:afterAutospacing="1"/>
        <w:rPr>
          <w:rFonts w:cstheme="minorHAnsi"/>
          <w:lang w:eastAsia="es-PE"/>
        </w:rPr>
      </w:pPr>
      <w:r w:rsidRPr="003A12B3">
        <w:rPr>
          <w:rFonts w:cstheme="minorHAnsi"/>
          <w:lang w:eastAsia="es-PE"/>
        </w:rPr>
        <w:t>Se optimizó con GridSearchCV, que realiza una búsqueda exhaustiva en una cuadrícula de parámetros definidos.</w:t>
      </w:r>
    </w:p>
    <w:p w14:paraId="064FB24A" w14:textId="77777777" w:rsidR="00B363C7" w:rsidRPr="003A12B3" w:rsidRDefault="00B363C7" w:rsidP="005B30FF">
      <w:pPr>
        <w:numPr>
          <w:ilvl w:val="0"/>
          <w:numId w:val="19"/>
        </w:numPr>
        <w:spacing w:before="100" w:beforeAutospacing="1" w:after="100" w:afterAutospacing="1"/>
        <w:rPr>
          <w:rFonts w:cstheme="minorHAnsi"/>
          <w:lang w:eastAsia="es-PE"/>
        </w:rPr>
      </w:pPr>
      <w:r w:rsidRPr="003A12B3">
        <w:rPr>
          <w:rFonts w:cstheme="minorHAnsi"/>
          <w:lang w:eastAsia="es-PE"/>
        </w:rPr>
        <w:t>n_estimators=300: El número de árboles de decisión que se construyen en secuencia.</w:t>
      </w:r>
    </w:p>
    <w:p w14:paraId="3A777662" w14:textId="77777777" w:rsidR="00B363C7" w:rsidRPr="003A12B3" w:rsidRDefault="00B363C7" w:rsidP="005B30FF">
      <w:pPr>
        <w:numPr>
          <w:ilvl w:val="0"/>
          <w:numId w:val="19"/>
        </w:numPr>
        <w:spacing w:before="100" w:beforeAutospacing="1" w:after="100" w:afterAutospacing="1"/>
        <w:rPr>
          <w:rFonts w:cstheme="minorHAnsi"/>
          <w:lang w:eastAsia="es-PE"/>
        </w:rPr>
      </w:pPr>
      <w:r w:rsidRPr="003A12B3">
        <w:rPr>
          <w:rFonts w:cstheme="minorHAnsi"/>
          <w:lang w:eastAsia="es-PE"/>
        </w:rPr>
        <w:t>learning_rate=0.1: Controla la contribución de cada árbol en el modelo final.</w:t>
      </w:r>
    </w:p>
    <w:p w14:paraId="14055B9B" w14:textId="2A2EAE58" w:rsidR="00B363C7" w:rsidRPr="003A12B3" w:rsidRDefault="00B363C7" w:rsidP="005B30FF">
      <w:pPr>
        <w:numPr>
          <w:ilvl w:val="0"/>
          <w:numId w:val="19"/>
        </w:numPr>
        <w:spacing w:before="100" w:beforeAutospacing="1" w:after="100" w:afterAutospacing="1"/>
        <w:rPr>
          <w:rFonts w:cstheme="minorBidi"/>
          <w:lang w:eastAsia="es-PE"/>
        </w:rPr>
      </w:pPr>
      <w:r w:rsidRPr="003A12B3">
        <w:rPr>
          <w:rFonts w:cstheme="minorBidi"/>
          <w:lang w:eastAsia="es-PE"/>
        </w:rPr>
        <w:t>max_depth=3: La profundidad máxima de cada árbol. En Gradient Boosting, los árboles poco profundos son eficaces para evitar el sobreajuste.</w:t>
      </w:r>
    </w:p>
    <w:p w14:paraId="5E50A7FD" w14:textId="4BE76273" w:rsidR="00EB77FC" w:rsidRPr="008810AA" w:rsidRDefault="00B363C7" w:rsidP="00EB77FC">
      <w:pPr>
        <w:numPr>
          <w:ilvl w:val="0"/>
          <w:numId w:val="19"/>
        </w:numPr>
        <w:spacing w:before="100" w:beforeAutospacing="1" w:after="100" w:afterAutospacing="1"/>
      </w:pPr>
      <w:r w:rsidRPr="003A12B3">
        <w:rPr>
          <w:rFonts w:cstheme="minorHAnsi"/>
          <w:lang w:eastAsia="es-PE"/>
        </w:rPr>
        <w:t>random_state=42 se</w:t>
      </w:r>
      <w:r w:rsidRPr="008810AA">
        <w:rPr>
          <w:rFonts w:cstheme="minorHAnsi"/>
          <w:lang w:eastAsia="es-PE"/>
        </w:rPr>
        <w:t xml:space="preserve"> utilizó para garantizar la reproducibilidad.</w:t>
      </w:r>
    </w:p>
    <w:p w14:paraId="459679AA" w14:textId="3245595C" w:rsidR="00357484" w:rsidRPr="008810AA" w:rsidRDefault="00357484" w:rsidP="00656F24">
      <w:pPr>
        <w:pStyle w:val="Ttulo3"/>
        <w:ind w:left="709" w:hanging="709"/>
      </w:pPr>
      <w:bookmarkStart w:id="52" w:name="_Toc210016630"/>
      <w:r w:rsidRPr="008810AA">
        <w:t xml:space="preserve">7.1.4. Técnicas </w:t>
      </w:r>
      <w:r w:rsidR="00951354" w:rsidRPr="008810AA">
        <w:t>de validación del modelo</w:t>
      </w:r>
      <w:bookmarkEnd w:id="52"/>
    </w:p>
    <w:p w14:paraId="099C7DB3" w14:textId="538EDF18" w:rsidR="0010013C" w:rsidRPr="00BB1B2D" w:rsidRDefault="0010013C" w:rsidP="0010013C">
      <w:pPr>
        <w:rPr>
          <w:rFonts w:cstheme="minorHAnsi"/>
          <w:lang w:eastAsia="es-PE"/>
        </w:rPr>
      </w:pPr>
      <w:r w:rsidRPr="00BB1B2D">
        <w:rPr>
          <w:rFonts w:cstheme="minorHAnsi"/>
          <w:lang w:eastAsia="es-PE"/>
        </w:rPr>
        <w:t>Un análisis exhaustivo de cada modelo revela diferentes fortalezas que se adaptan a distintos objetivos de negocio.</w:t>
      </w:r>
    </w:p>
    <w:p w14:paraId="50EDA3E5" w14:textId="2F815F64" w:rsidR="0010013C" w:rsidRPr="00F949D1" w:rsidRDefault="0010013C" w:rsidP="008E659A">
      <w:pPr>
        <w:pStyle w:val="Ttulo4"/>
        <w:rPr>
          <w:b/>
          <w:bCs/>
        </w:rPr>
      </w:pPr>
      <w:r w:rsidRPr="00F949D1">
        <w:rPr>
          <w:b/>
          <w:bCs/>
        </w:rPr>
        <w:t xml:space="preserve">7.1.4.1. </w:t>
      </w:r>
      <w:r w:rsidR="00BD3700" w:rsidRPr="00F949D1">
        <w:rPr>
          <w:b/>
          <w:bCs/>
        </w:rPr>
        <w:t>Regresión Logística</w:t>
      </w:r>
    </w:p>
    <w:p w14:paraId="21A1B706" w14:textId="52197522" w:rsidR="00475459" w:rsidRPr="00BB1B2D" w:rsidRDefault="00475459" w:rsidP="00D5342B">
      <w:pPr>
        <w:spacing w:before="100" w:beforeAutospacing="1" w:after="100" w:afterAutospacing="1"/>
        <w:rPr>
          <w:rFonts w:cstheme="minorHAnsi"/>
          <w:lang w:eastAsia="es-PE"/>
        </w:rPr>
      </w:pPr>
      <w:r w:rsidRPr="00BB1B2D">
        <w:rPr>
          <w:rFonts w:cstheme="minorHAnsi"/>
          <w:b/>
          <w:bCs/>
          <w:lang w:eastAsia="es-PE"/>
        </w:rPr>
        <w:t>Hallazgo principal:</w:t>
      </w:r>
      <w:r w:rsidRPr="00BB1B2D">
        <w:rPr>
          <w:rFonts w:cstheme="minorHAnsi"/>
          <w:lang w:eastAsia="es-PE"/>
        </w:rPr>
        <w:t xml:space="preserve"> El modelo logra un AUC de 0.808, lo que indica un buen poder predictivo. Se destaca por su Recall de 0.704 con el umbral por defecto (0.5), lo que significa que detecta una alta proporción de los casos de rotación. Al ajustar el umbral a 0.30, la </w:t>
      </w:r>
      <w:r w:rsidRPr="00BB1B2D">
        <w:rPr>
          <w:rFonts w:cstheme="minorHAnsi"/>
          <w:b/>
          <w:bCs/>
          <w:lang w:eastAsia="es-PE"/>
        </w:rPr>
        <w:t xml:space="preserve">Precisión baja a </w:t>
      </w:r>
      <w:r w:rsidRPr="00BB1B2D">
        <w:rPr>
          <w:rFonts w:cstheme="minorHAnsi"/>
          <w:lang w:eastAsia="es-PE"/>
        </w:rPr>
        <w:t xml:space="preserve">0.282 pero la </w:t>
      </w:r>
      <w:r w:rsidRPr="00BB1B2D">
        <w:rPr>
          <w:rFonts w:cstheme="minorHAnsi"/>
          <w:b/>
          <w:bCs/>
          <w:lang w:eastAsia="es-PE"/>
        </w:rPr>
        <w:t xml:space="preserve">Sensibilidad (Recall) aumenta significativamente a </w:t>
      </w:r>
      <w:r w:rsidRPr="00BB1B2D">
        <w:rPr>
          <w:rFonts w:cstheme="minorHAnsi"/>
          <w:lang w:eastAsia="es-PE"/>
        </w:rPr>
        <w:t>0.859, lo que lo hace ideal para la detección temprana.</w:t>
      </w:r>
    </w:p>
    <w:p w14:paraId="3C33B831" w14:textId="0B6A2CBA" w:rsidR="0020106F" w:rsidRPr="00B021CA" w:rsidRDefault="00475459" w:rsidP="00475459">
      <w:pPr>
        <w:rPr>
          <w:rStyle w:val="selected"/>
          <w:rFonts w:cstheme="minorHAnsi"/>
        </w:rPr>
      </w:pPr>
      <w:r w:rsidRPr="00B021CA">
        <w:rPr>
          <w:rFonts w:cstheme="minorHAnsi"/>
          <w:b/>
          <w:bCs/>
          <w:lang w:eastAsia="es-PE"/>
        </w:rPr>
        <w:lastRenderedPageBreak/>
        <w:t>Coeficientes</w:t>
      </w:r>
      <w:r w:rsidRPr="00B021CA">
        <w:rPr>
          <w:rStyle w:val="selected"/>
          <w:rFonts w:eastAsiaTheme="majorEastAsia" w:cstheme="minorHAnsi"/>
          <w:b/>
          <w:bCs/>
        </w:rPr>
        <w:t xml:space="preserve"> de la </w:t>
      </w:r>
      <w:r w:rsidRPr="00B021CA">
        <w:rPr>
          <w:rStyle w:val="selected"/>
          <w:rFonts w:cstheme="minorHAnsi"/>
          <w:b/>
          <w:bCs/>
        </w:rPr>
        <w:t>Regresión Logística:</w:t>
      </w:r>
      <w:r w:rsidRPr="00B021CA">
        <w:rPr>
          <w:rStyle w:val="selected"/>
          <w:rFonts w:cstheme="minorHAnsi"/>
        </w:rPr>
        <w:t xml:space="preserve"> El gráfico muestra los 20 coeficientes más significativos del modelo. Un coeficiente positivo indica que la variable aumenta la probabilidad de rotación, mientras que un coeficiente negativo la disminuye.</w:t>
      </w:r>
    </w:p>
    <w:p w14:paraId="2E2871FF" w14:textId="77777777" w:rsidR="00A654E5" w:rsidRPr="00A654E5" w:rsidRDefault="00A654E5" w:rsidP="00475459">
      <w:pPr>
        <w:rPr>
          <w:sz w:val="22"/>
          <w:szCs w:val="22"/>
        </w:rPr>
      </w:pPr>
    </w:p>
    <w:p w14:paraId="18831F06" w14:textId="69CCA8FA" w:rsidR="00455EBD" w:rsidRPr="008810AA" w:rsidRDefault="00516A8A" w:rsidP="00475459">
      <w:r w:rsidRPr="008810AA">
        <w:rPr>
          <w:b/>
          <w:bCs/>
        </w:rPr>
        <w:t xml:space="preserve">Figura </w:t>
      </w:r>
      <w:r w:rsidR="009B2C57">
        <w:rPr>
          <w:b/>
          <w:bCs/>
        </w:rPr>
        <w:t>16</w:t>
      </w:r>
      <w:r w:rsidRPr="008810AA">
        <w:rPr>
          <w:b/>
          <w:bCs/>
        </w:rPr>
        <w:t xml:space="preserve">. </w:t>
      </w:r>
      <w:r w:rsidR="00615C6D" w:rsidRPr="0066096C">
        <w:rPr>
          <w:rFonts w:asciiTheme="minorHAnsi" w:hAnsiTheme="minorHAnsi"/>
          <w:i/>
          <w:iCs/>
          <w:color w:val="auto"/>
        </w:rPr>
        <w:t>Coeficientes</w:t>
      </w:r>
      <w:r w:rsidR="00615C6D" w:rsidRPr="0066096C">
        <w:rPr>
          <w:rFonts w:asciiTheme="minorHAnsi" w:eastAsiaTheme="majorEastAsia" w:hAnsiTheme="minorHAnsi"/>
          <w:i/>
          <w:color w:val="auto"/>
        </w:rPr>
        <w:t xml:space="preserve"> de la </w:t>
      </w:r>
      <w:r w:rsidR="00615C6D" w:rsidRPr="0066096C">
        <w:rPr>
          <w:rFonts w:asciiTheme="minorHAnsi" w:hAnsiTheme="minorHAnsi"/>
          <w:i/>
          <w:iCs/>
          <w:color w:val="auto"/>
        </w:rPr>
        <w:t>Regresión Logística</w:t>
      </w:r>
    </w:p>
    <w:p w14:paraId="2314C5FB" w14:textId="550E1687" w:rsidR="00475459" w:rsidRPr="008810AA" w:rsidRDefault="0083496D" w:rsidP="00475459">
      <w:r w:rsidRPr="008810AA">
        <w:rPr>
          <w:rFonts w:cstheme="minorHAnsi"/>
          <w:noProof/>
        </w:rPr>
        <w:drawing>
          <wp:anchor distT="0" distB="0" distL="114300" distR="114300" simplePos="0" relativeHeight="251638784" behindDoc="0" locked="0" layoutInCell="1" allowOverlap="1" wp14:anchorId="27B71B76" wp14:editId="0E9FE480">
            <wp:simplePos x="0" y="0"/>
            <wp:positionH relativeFrom="margin">
              <wp:posOffset>18415</wp:posOffset>
            </wp:positionH>
            <wp:positionV relativeFrom="paragraph">
              <wp:posOffset>14605</wp:posOffset>
            </wp:positionV>
            <wp:extent cx="3430270" cy="2011680"/>
            <wp:effectExtent l="0" t="0" r="0" b="7620"/>
            <wp:wrapThrough wrapText="bothSides">
              <wp:wrapPolygon edited="0">
                <wp:start x="0" y="0"/>
                <wp:lineTo x="0" y="21477"/>
                <wp:lineTo x="21472" y="21477"/>
                <wp:lineTo x="21472" y="0"/>
                <wp:lineTo x="0" y="0"/>
              </wp:wrapPolygon>
            </wp:wrapThrough>
            <wp:docPr id="752408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8191" name=""/>
                    <pic:cNvPicPr/>
                  </pic:nvPicPr>
                  <pic:blipFill rotWithShape="1">
                    <a:blip r:embed="rId30" cstate="print">
                      <a:extLst>
                        <a:ext uri="{28A0092B-C50C-407E-A947-70E740481C1C}">
                          <a14:useLocalDpi xmlns:a14="http://schemas.microsoft.com/office/drawing/2010/main" val="0"/>
                        </a:ext>
                      </a:extLst>
                    </a:blip>
                    <a:srcRect t="1674" b="1"/>
                    <a:stretch>
                      <a:fillRect/>
                    </a:stretch>
                  </pic:blipFill>
                  <pic:spPr bwMode="auto">
                    <a:xfrm>
                      <a:off x="0" y="0"/>
                      <a:ext cx="3430270" cy="2011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E213FD" w14:textId="77777777" w:rsidR="00FD3901" w:rsidRPr="008810AA" w:rsidRDefault="00FD3901" w:rsidP="00E8264C">
      <w:pPr>
        <w:pStyle w:val="NormalWeb"/>
        <w:spacing w:line="360" w:lineRule="auto"/>
        <w:ind w:left="720" w:firstLine="696"/>
        <w:jc w:val="both"/>
        <w:rPr>
          <w:rStyle w:val="selected"/>
          <w:rFonts w:asciiTheme="minorHAnsi" w:eastAsiaTheme="majorEastAsia" w:hAnsiTheme="minorHAnsi" w:cstheme="minorHAnsi"/>
          <w:b/>
          <w:bCs/>
          <w:sz w:val="22"/>
          <w:szCs w:val="22"/>
        </w:rPr>
      </w:pPr>
    </w:p>
    <w:p w14:paraId="07761507" w14:textId="77777777" w:rsidR="00FD3901" w:rsidRPr="008810AA" w:rsidRDefault="00FD3901" w:rsidP="00E8264C">
      <w:pPr>
        <w:pStyle w:val="NormalWeb"/>
        <w:spacing w:line="360" w:lineRule="auto"/>
        <w:ind w:left="720" w:firstLine="696"/>
        <w:jc w:val="both"/>
        <w:rPr>
          <w:rStyle w:val="selected"/>
          <w:rFonts w:asciiTheme="minorHAnsi" w:eastAsiaTheme="majorEastAsia" w:hAnsiTheme="minorHAnsi" w:cstheme="minorHAnsi"/>
          <w:b/>
          <w:bCs/>
          <w:sz w:val="22"/>
          <w:szCs w:val="22"/>
        </w:rPr>
      </w:pPr>
    </w:p>
    <w:p w14:paraId="2FB2383F" w14:textId="77777777" w:rsidR="00FD3901" w:rsidRPr="008810AA" w:rsidRDefault="00FD3901" w:rsidP="00E313FA">
      <w:pPr>
        <w:pStyle w:val="NormalWeb"/>
        <w:spacing w:line="360" w:lineRule="auto"/>
        <w:ind w:firstLine="696"/>
        <w:jc w:val="both"/>
        <w:rPr>
          <w:rStyle w:val="selected"/>
          <w:rFonts w:asciiTheme="minorHAnsi" w:eastAsiaTheme="majorEastAsia" w:hAnsiTheme="minorHAnsi" w:cstheme="minorHAnsi"/>
          <w:b/>
          <w:bCs/>
          <w:sz w:val="22"/>
          <w:szCs w:val="22"/>
        </w:rPr>
      </w:pPr>
    </w:p>
    <w:p w14:paraId="20F31FB9" w14:textId="77777777" w:rsidR="00E17E6F" w:rsidRPr="008810AA" w:rsidRDefault="00E17E6F" w:rsidP="00E17E6F">
      <w:pPr>
        <w:pStyle w:val="NormalWeb"/>
        <w:spacing w:line="360" w:lineRule="auto"/>
        <w:jc w:val="both"/>
        <w:rPr>
          <w:rStyle w:val="selected"/>
          <w:rFonts w:asciiTheme="minorHAnsi" w:eastAsiaTheme="majorEastAsia" w:hAnsiTheme="minorHAnsi" w:cstheme="minorHAnsi"/>
          <w:b/>
          <w:bCs/>
          <w:sz w:val="22"/>
          <w:szCs w:val="22"/>
        </w:rPr>
      </w:pPr>
    </w:p>
    <w:p w14:paraId="5638BEC5" w14:textId="2C4029BC" w:rsidR="006175EE" w:rsidRPr="003D3883" w:rsidRDefault="006175EE" w:rsidP="003D3883">
      <w:pPr>
        <w:pStyle w:val="NormalWeb"/>
        <w:spacing w:line="360" w:lineRule="auto"/>
        <w:jc w:val="center"/>
        <w:rPr>
          <w:rFonts w:ascii="Calibri" w:eastAsiaTheme="majorEastAsia" w:hAnsi="Calibri" w:cs="UnitOT-Light"/>
          <w:color w:val="595959" w:themeColor="text1" w:themeTint="A6"/>
          <w:sz w:val="19"/>
          <w:szCs w:val="18"/>
          <w:lang w:eastAsia="es-ES"/>
        </w:rPr>
      </w:pPr>
      <w:r w:rsidRPr="003D3883">
        <w:rPr>
          <w:rFonts w:ascii="Calibri" w:hAnsi="Calibri" w:cs="UnitOT-Light"/>
          <w:iCs/>
          <w:color w:val="595959" w:themeColor="text1" w:themeTint="A6"/>
          <w:sz w:val="19"/>
          <w:szCs w:val="18"/>
          <w:lang w:eastAsia="es-ES"/>
        </w:rPr>
        <w:t xml:space="preserve">Fuente: </w:t>
      </w:r>
      <w:r w:rsidR="0020106F" w:rsidRPr="003D3883">
        <w:rPr>
          <w:rFonts w:ascii="Calibri" w:hAnsi="Calibri" w:cs="UnitOT-Light"/>
          <w:iCs/>
          <w:color w:val="595959" w:themeColor="text1" w:themeTint="A6"/>
          <w:sz w:val="19"/>
          <w:szCs w:val="18"/>
          <w:lang w:eastAsia="es-ES"/>
        </w:rPr>
        <w:t>Elaboración</w:t>
      </w:r>
      <w:r w:rsidRPr="003D3883">
        <w:rPr>
          <w:rFonts w:ascii="Calibri" w:hAnsi="Calibri" w:cs="UnitOT-Light"/>
          <w:iCs/>
          <w:color w:val="595959" w:themeColor="text1" w:themeTint="A6"/>
          <w:sz w:val="19"/>
          <w:szCs w:val="18"/>
          <w:lang w:eastAsia="es-ES"/>
        </w:rPr>
        <w:t xml:space="preserve"> Propia</w:t>
      </w:r>
    </w:p>
    <w:p w14:paraId="403A1BE5" w14:textId="7B234324" w:rsidR="00E8264C" w:rsidRPr="00695BE6" w:rsidRDefault="00E8264C" w:rsidP="00E17E6F">
      <w:pPr>
        <w:pStyle w:val="NormalWeb"/>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Aumento de la Rotación:</w:t>
      </w:r>
    </w:p>
    <w:p w14:paraId="104CE67A" w14:textId="77777777" w:rsidR="00E8264C" w:rsidRPr="00695BE6" w:rsidRDefault="00E8264C" w:rsidP="005B30FF">
      <w:pPr>
        <w:pStyle w:val="NormalWeb"/>
        <w:numPr>
          <w:ilvl w:val="0"/>
          <w:numId w:val="21"/>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OverTime_Yes:</w:t>
      </w:r>
      <w:r w:rsidRPr="00695BE6">
        <w:rPr>
          <w:rStyle w:val="selected"/>
          <w:rFonts w:asciiTheme="minorHAnsi" w:eastAsiaTheme="majorEastAsia" w:hAnsiTheme="minorHAnsi" w:cstheme="minorHAnsi"/>
        </w:rPr>
        <w:t xml:space="preserve"> Es el factor más influyente, con una alta correlación con la rotación.</w:t>
      </w:r>
    </w:p>
    <w:p w14:paraId="71329854" w14:textId="77777777" w:rsidR="00E8264C" w:rsidRPr="00695BE6" w:rsidRDefault="00E8264C" w:rsidP="00A654E5">
      <w:pPr>
        <w:pStyle w:val="NormalWeb"/>
        <w:numPr>
          <w:ilvl w:val="0"/>
          <w:numId w:val="21"/>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JobRole_Sales Representative:</w:t>
      </w:r>
      <w:r w:rsidRPr="00695BE6">
        <w:rPr>
          <w:rStyle w:val="selected"/>
          <w:rFonts w:asciiTheme="minorHAnsi" w:eastAsiaTheme="majorEastAsia" w:hAnsiTheme="minorHAnsi" w:cstheme="minorHAnsi"/>
        </w:rPr>
        <w:t xml:space="preserve"> Este rol específico tiene una alta probabilidad de rotación.</w:t>
      </w:r>
    </w:p>
    <w:p w14:paraId="3D0ACFB1" w14:textId="77777777" w:rsidR="00E8264C" w:rsidRPr="00695BE6" w:rsidRDefault="00E8264C" w:rsidP="00A654E5">
      <w:pPr>
        <w:pStyle w:val="NormalWeb"/>
        <w:numPr>
          <w:ilvl w:val="0"/>
          <w:numId w:val="21"/>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MaritalStatus_Single:</w:t>
      </w:r>
      <w:r w:rsidRPr="00695BE6">
        <w:rPr>
          <w:rStyle w:val="selected"/>
          <w:rFonts w:asciiTheme="minorHAnsi" w:eastAsiaTheme="majorEastAsia" w:hAnsiTheme="minorHAnsi" w:cstheme="minorHAnsi"/>
        </w:rPr>
        <w:t xml:space="preserve"> Los empleados solteros muestran una mayor tendencia a irse.</w:t>
      </w:r>
    </w:p>
    <w:p w14:paraId="62CE98D5" w14:textId="77777777" w:rsidR="00E8264C" w:rsidRPr="00695BE6" w:rsidRDefault="00E8264C" w:rsidP="00A654E5">
      <w:pPr>
        <w:pStyle w:val="NormalWeb"/>
        <w:numPr>
          <w:ilvl w:val="0"/>
          <w:numId w:val="21"/>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BusinessTravel_Travel_Frequently:</w:t>
      </w:r>
      <w:r w:rsidRPr="00695BE6">
        <w:rPr>
          <w:rStyle w:val="selected"/>
          <w:rFonts w:asciiTheme="minorHAnsi" w:eastAsiaTheme="majorEastAsia" w:hAnsiTheme="minorHAnsi" w:cstheme="minorHAnsi"/>
        </w:rPr>
        <w:t xml:space="preserve"> Viajar con frecuencia está asociado con un mayor riesgo.</w:t>
      </w:r>
    </w:p>
    <w:p w14:paraId="2ACA13EC" w14:textId="77777777" w:rsidR="00E8264C" w:rsidRPr="00695BE6" w:rsidRDefault="00E8264C" w:rsidP="00F711AB">
      <w:pPr>
        <w:pStyle w:val="NormalWeb"/>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Disminución de la Rotación:</w:t>
      </w:r>
    </w:p>
    <w:p w14:paraId="256B17D5" w14:textId="77777777" w:rsidR="00E8264C" w:rsidRPr="00695BE6" w:rsidRDefault="00E8264C" w:rsidP="00401A1C">
      <w:pPr>
        <w:pStyle w:val="NormalWeb"/>
        <w:numPr>
          <w:ilvl w:val="0"/>
          <w:numId w:val="48"/>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TotalWorkingYears:</w:t>
      </w:r>
      <w:r w:rsidRPr="00695BE6">
        <w:rPr>
          <w:rStyle w:val="selected"/>
          <w:rFonts w:asciiTheme="minorHAnsi" w:eastAsiaTheme="majorEastAsia" w:hAnsiTheme="minorHAnsi" w:cstheme="minorHAnsi"/>
        </w:rPr>
        <w:t xml:space="preserve"> A mayor antigüedad en la empresa, menor es la probabilidad de rotación.</w:t>
      </w:r>
    </w:p>
    <w:p w14:paraId="187E0AB7" w14:textId="77777777" w:rsidR="00E8264C" w:rsidRPr="00695BE6" w:rsidRDefault="00E8264C" w:rsidP="00401A1C">
      <w:pPr>
        <w:pStyle w:val="NormalWeb"/>
        <w:numPr>
          <w:ilvl w:val="0"/>
          <w:numId w:val="48"/>
        </w:numPr>
        <w:spacing w:line="360" w:lineRule="auto"/>
        <w:jc w:val="both"/>
        <w:rPr>
          <w:rFonts w:asciiTheme="minorHAnsi" w:hAnsiTheme="minorHAnsi" w:cstheme="minorHAnsi"/>
        </w:rPr>
      </w:pPr>
      <w:r w:rsidRPr="00695BE6">
        <w:rPr>
          <w:rStyle w:val="selected"/>
          <w:rFonts w:asciiTheme="minorHAnsi" w:eastAsiaTheme="majorEastAsia" w:hAnsiTheme="minorHAnsi" w:cstheme="minorHAnsi"/>
          <w:b/>
          <w:bCs/>
        </w:rPr>
        <w:t>JobRole_Research Director:</w:t>
      </w:r>
      <w:r w:rsidRPr="00695BE6">
        <w:rPr>
          <w:rStyle w:val="selected"/>
          <w:rFonts w:asciiTheme="minorHAnsi" w:eastAsiaTheme="majorEastAsia" w:hAnsiTheme="minorHAnsi" w:cstheme="minorHAnsi"/>
        </w:rPr>
        <w:t xml:space="preserve"> Los empleados en este rol son muy estables.</w:t>
      </w:r>
    </w:p>
    <w:p w14:paraId="366DDB22" w14:textId="2293F368" w:rsidR="00E8264C" w:rsidRPr="008810AA" w:rsidRDefault="00E8264C" w:rsidP="00F711AB">
      <w:pPr>
        <w:spacing w:before="100" w:beforeAutospacing="1" w:after="100" w:afterAutospacing="1"/>
        <w:rPr>
          <w:rFonts w:cstheme="minorHAnsi"/>
          <w:sz w:val="22"/>
          <w:szCs w:val="22"/>
          <w:lang w:eastAsia="es-PE"/>
        </w:rPr>
      </w:pPr>
      <w:r w:rsidRPr="00695BE6">
        <w:rPr>
          <w:rFonts w:cstheme="minorHAnsi"/>
          <w:b/>
          <w:bCs/>
          <w:lang w:eastAsia="es-PE"/>
        </w:rPr>
        <w:t>Implicaciones:</w:t>
      </w:r>
      <w:r w:rsidRPr="00695BE6">
        <w:rPr>
          <w:rFonts w:cstheme="minorHAnsi"/>
          <w:lang w:eastAsia="es-PE"/>
        </w:rPr>
        <w:t xml:space="preserve"> Este modelo es una </w:t>
      </w:r>
      <w:r w:rsidR="00691C75" w:rsidRPr="00695BE6">
        <w:rPr>
          <w:rFonts w:cstheme="minorHAnsi"/>
          <w:lang w:eastAsia="es-PE"/>
        </w:rPr>
        <w:t xml:space="preserve">buena </w:t>
      </w:r>
      <w:r w:rsidRPr="00695BE6">
        <w:rPr>
          <w:rFonts w:cstheme="minorHAnsi"/>
          <w:lang w:eastAsia="es-PE"/>
        </w:rPr>
        <w:t xml:space="preserve">herramienta para un sistema de alerta temprana, donde el costo de no detectar un caso de rotación (un falso negativo) es </w:t>
      </w:r>
      <w:r w:rsidRPr="00695BE6">
        <w:rPr>
          <w:rFonts w:cstheme="minorHAnsi"/>
          <w:lang w:eastAsia="es-PE"/>
        </w:rPr>
        <w:lastRenderedPageBreak/>
        <w:t>mucho mayor que el de tomar medidas de retención innecesarias (un falso positivo). Su interpretabilidad lineal permite comunicar fácilmente qué factores impulsan el riesgo de rotación.</w:t>
      </w:r>
    </w:p>
    <w:p w14:paraId="09139FFF" w14:textId="307719C0" w:rsidR="0010013C" w:rsidRPr="002970C4" w:rsidRDefault="00FD3901" w:rsidP="002970C4">
      <w:pPr>
        <w:pStyle w:val="Ttulo4"/>
      </w:pPr>
      <w:r w:rsidRPr="002970C4">
        <w:t>7.1.4.</w:t>
      </w:r>
      <w:r w:rsidR="007C03DE" w:rsidRPr="002970C4">
        <w:t>2</w:t>
      </w:r>
      <w:r w:rsidRPr="002970C4">
        <w:t xml:space="preserve">. </w:t>
      </w:r>
      <w:r w:rsidR="00403168" w:rsidRPr="002970C4">
        <w:t>Random Forest</w:t>
      </w:r>
    </w:p>
    <w:p w14:paraId="6F5D271E" w14:textId="23FC8886" w:rsidR="000973CE" w:rsidRPr="00420F52" w:rsidRDefault="000973CE" w:rsidP="00F711AB">
      <w:pPr>
        <w:spacing w:before="100" w:beforeAutospacing="1" w:after="100" w:afterAutospacing="1"/>
        <w:rPr>
          <w:rFonts w:cstheme="minorHAnsi"/>
          <w:lang w:eastAsia="es-PE"/>
        </w:rPr>
      </w:pPr>
      <w:r w:rsidRPr="00420F52">
        <w:rPr>
          <w:rFonts w:cstheme="minorHAnsi"/>
          <w:b/>
          <w:bCs/>
          <w:lang w:eastAsia="es-PE"/>
        </w:rPr>
        <w:t>Hallazgo principal:</w:t>
      </w:r>
      <w:r w:rsidRPr="00420F52">
        <w:rPr>
          <w:rFonts w:cstheme="minorHAnsi"/>
          <w:lang w:eastAsia="es-PE"/>
        </w:rPr>
        <w:t xml:space="preserve"> Este modelo tiene el AUC más bajo de los tres (0.780), lo que sugiere una capacidad de discriminación ligeramente inferior en comparación. Sin embargo, su precisión es la mejor (0.450), lo que indica que cuando predice rotación, es más probable que acierte.</w:t>
      </w:r>
    </w:p>
    <w:p w14:paraId="262432E3" w14:textId="792BCD28" w:rsidR="009D5B2E" w:rsidRPr="008810AA" w:rsidRDefault="009D5B2E" w:rsidP="009D5B2E">
      <w:r w:rsidRPr="008810AA">
        <w:rPr>
          <w:b/>
          <w:bCs/>
        </w:rPr>
        <w:t xml:space="preserve">Figura </w:t>
      </w:r>
      <w:r>
        <w:rPr>
          <w:b/>
          <w:bCs/>
        </w:rPr>
        <w:t>17</w:t>
      </w:r>
      <w:r w:rsidRPr="008810AA">
        <w:rPr>
          <w:b/>
          <w:bCs/>
        </w:rPr>
        <w:t xml:space="preserve">. </w:t>
      </w:r>
      <w:r w:rsidR="008F6F32">
        <w:rPr>
          <w:rFonts w:asciiTheme="minorHAnsi" w:hAnsiTheme="minorHAnsi"/>
          <w:i/>
          <w:iCs/>
          <w:color w:val="auto"/>
        </w:rPr>
        <w:t>Importancia Random Forest</w:t>
      </w:r>
    </w:p>
    <w:p w14:paraId="2EAF5CEA" w14:textId="2A0E3DA5" w:rsidR="00F711AB" w:rsidRPr="008810AA" w:rsidRDefault="001C57E2" w:rsidP="00F711AB">
      <w:pPr>
        <w:pStyle w:val="NormalWeb"/>
        <w:spacing w:line="360" w:lineRule="auto"/>
        <w:ind w:left="1416"/>
        <w:jc w:val="both"/>
        <w:rPr>
          <w:rStyle w:val="selected"/>
          <w:rFonts w:asciiTheme="minorHAnsi" w:eastAsiaTheme="majorEastAsia" w:hAnsiTheme="minorHAnsi" w:cstheme="minorHAnsi"/>
          <w:b/>
          <w:bCs/>
          <w:sz w:val="22"/>
          <w:szCs w:val="22"/>
        </w:rPr>
      </w:pPr>
      <w:r w:rsidRPr="008810AA">
        <w:rPr>
          <w:rStyle w:val="selected"/>
          <w:rFonts w:asciiTheme="minorHAnsi" w:eastAsiaTheme="majorEastAsia" w:hAnsiTheme="minorHAnsi" w:cstheme="minorHAnsi"/>
          <w:noProof/>
          <w:sz w:val="22"/>
          <w:szCs w:val="22"/>
        </w:rPr>
        <w:drawing>
          <wp:anchor distT="0" distB="0" distL="114300" distR="114300" simplePos="0" relativeHeight="251639808" behindDoc="0" locked="0" layoutInCell="1" allowOverlap="1" wp14:anchorId="76DB9ABB" wp14:editId="12365666">
            <wp:simplePos x="0" y="0"/>
            <wp:positionH relativeFrom="column">
              <wp:posOffset>951230</wp:posOffset>
            </wp:positionH>
            <wp:positionV relativeFrom="paragraph">
              <wp:posOffset>26670</wp:posOffset>
            </wp:positionV>
            <wp:extent cx="2734310" cy="1809115"/>
            <wp:effectExtent l="0" t="0" r="8890" b="635"/>
            <wp:wrapThrough wrapText="bothSides">
              <wp:wrapPolygon edited="0">
                <wp:start x="0" y="0"/>
                <wp:lineTo x="0" y="21380"/>
                <wp:lineTo x="21520" y="21380"/>
                <wp:lineTo x="21520" y="0"/>
                <wp:lineTo x="0" y="0"/>
              </wp:wrapPolygon>
            </wp:wrapThrough>
            <wp:docPr id="64484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4310" cy="1809115"/>
                    </a:xfrm>
                    <a:prstGeom prst="rect">
                      <a:avLst/>
                    </a:prstGeom>
                    <a:noFill/>
                  </pic:spPr>
                </pic:pic>
              </a:graphicData>
            </a:graphic>
            <wp14:sizeRelH relativeFrom="margin">
              <wp14:pctWidth>0</wp14:pctWidth>
            </wp14:sizeRelH>
            <wp14:sizeRelV relativeFrom="margin">
              <wp14:pctHeight>0</wp14:pctHeight>
            </wp14:sizeRelV>
          </wp:anchor>
        </w:drawing>
      </w:r>
    </w:p>
    <w:p w14:paraId="4BEA7D5B" w14:textId="44124E5F" w:rsidR="00F711AB" w:rsidRDefault="00F711AB" w:rsidP="00F711AB">
      <w:pPr>
        <w:pStyle w:val="NormalWeb"/>
        <w:spacing w:line="360" w:lineRule="auto"/>
        <w:ind w:left="1416"/>
        <w:jc w:val="both"/>
        <w:rPr>
          <w:rStyle w:val="selected"/>
          <w:rFonts w:asciiTheme="minorHAnsi" w:eastAsiaTheme="majorEastAsia" w:hAnsiTheme="minorHAnsi" w:cstheme="minorHAnsi"/>
          <w:b/>
          <w:bCs/>
          <w:sz w:val="22"/>
          <w:szCs w:val="22"/>
        </w:rPr>
      </w:pPr>
    </w:p>
    <w:p w14:paraId="085B96A6" w14:textId="77777777" w:rsidR="0061657C" w:rsidRPr="008810AA" w:rsidRDefault="0061657C" w:rsidP="00F711AB">
      <w:pPr>
        <w:pStyle w:val="NormalWeb"/>
        <w:spacing w:line="360" w:lineRule="auto"/>
        <w:ind w:left="1416"/>
        <w:jc w:val="both"/>
        <w:rPr>
          <w:rStyle w:val="selected"/>
          <w:rFonts w:asciiTheme="minorHAnsi" w:eastAsiaTheme="majorEastAsia" w:hAnsiTheme="minorHAnsi" w:cstheme="minorHAnsi"/>
          <w:b/>
          <w:bCs/>
          <w:sz w:val="22"/>
          <w:szCs w:val="22"/>
        </w:rPr>
      </w:pPr>
    </w:p>
    <w:p w14:paraId="5D4289BF" w14:textId="77777777" w:rsidR="00F711AB" w:rsidRPr="008810AA" w:rsidRDefault="00F711AB" w:rsidP="00F711AB">
      <w:pPr>
        <w:pStyle w:val="NormalWeb"/>
        <w:spacing w:line="360" w:lineRule="auto"/>
        <w:ind w:left="1416"/>
        <w:jc w:val="both"/>
        <w:rPr>
          <w:rStyle w:val="selected"/>
          <w:rFonts w:asciiTheme="minorHAnsi" w:eastAsiaTheme="majorEastAsia" w:hAnsiTheme="minorHAnsi" w:cstheme="minorHAnsi"/>
          <w:b/>
          <w:bCs/>
          <w:sz w:val="22"/>
          <w:szCs w:val="22"/>
        </w:rPr>
      </w:pPr>
    </w:p>
    <w:p w14:paraId="3AEC8398" w14:textId="073E5313" w:rsidR="00F711AB" w:rsidRPr="009D5E69" w:rsidRDefault="0061657C" w:rsidP="009D5E69">
      <w:pPr>
        <w:pStyle w:val="NormalWeb"/>
        <w:spacing w:line="360" w:lineRule="auto"/>
        <w:jc w:val="center"/>
        <w:rPr>
          <w:rFonts w:ascii="Calibri" w:eastAsiaTheme="majorEastAsia" w:hAnsi="Calibri" w:cs="UnitOT-Light"/>
          <w:color w:val="595959" w:themeColor="text1" w:themeTint="A6"/>
          <w:sz w:val="19"/>
          <w:szCs w:val="18"/>
          <w:lang w:eastAsia="es-ES"/>
        </w:rPr>
      </w:pPr>
      <w:r w:rsidRPr="009D5E69">
        <w:rPr>
          <w:rFonts w:ascii="Calibri" w:hAnsi="Calibri" w:cs="UnitOT-Light"/>
          <w:iCs/>
          <w:color w:val="595959" w:themeColor="text1" w:themeTint="A6"/>
          <w:sz w:val="19"/>
          <w:szCs w:val="18"/>
          <w:lang w:eastAsia="es-ES"/>
        </w:rPr>
        <w:t>Fuente: Elaboración propia</w:t>
      </w:r>
    </w:p>
    <w:p w14:paraId="288ABAD7" w14:textId="77777777" w:rsidR="00F711AB" w:rsidRPr="00420F52" w:rsidRDefault="000973CE" w:rsidP="006E5F18">
      <w:pPr>
        <w:pStyle w:val="NormalWeb"/>
        <w:spacing w:line="360" w:lineRule="auto"/>
        <w:rPr>
          <w:rStyle w:val="selected"/>
          <w:rFonts w:asciiTheme="minorHAnsi" w:eastAsiaTheme="majorEastAsia" w:hAnsiTheme="minorHAnsi" w:cstheme="minorHAnsi"/>
        </w:rPr>
      </w:pPr>
      <w:r w:rsidRPr="00420F52">
        <w:rPr>
          <w:rStyle w:val="selected"/>
          <w:rFonts w:asciiTheme="minorHAnsi" w:eastAsiaTheme="majorEastAsia" w:hAnsiTheme="minorHAnsi" w:cstheme="minorHAnsi"/>
          <w:b/>
          <w:bCs/>
        </w:rPr>
        <w:t>Importancia de las variables</w:t>
      </w:r>
      <w:r w:rsidRPr="00420F52">
        <w:rPr>
          <w:rStyle w:val="selected"/>
          <w:rFonts w:asciiTheme="minorHAnsi" w:eastAsiaTheme="majorEastAsia" w:hAnsiTheme="minorHAnsi" w:cstheme="minorHAnsi"/>
        </w:rPr>
        <w:t xml:space="preserve">. A diferencia de la Regresión Logística, Random Forest identifica las variables más importantes basándose en cuánto reducen la impureza en los nodos de los árboles. </w:t>
      </w:r>
      <w:r w:rsidR="00F711AB" w:rsidRPr="00420F52">
        <w:rPr>
          <w:rStyle w:val="selected"/>
          <w:rFonts w:asciiTheme="minorHAnsi" w:eastAsiaTheme="majorEastAsia" w:hAnsiTheme="minorHAnsi" w:cstheme="minorHAnsi"/>
        </w:rPr>
        <w:t>Las variables más influyentes son:</w:t>
      </w:r>
    </w:p>
    <w:p w14:paraId="6D2E8FB4" w14:textId="21F50101" w:rsidR="00F711AB" w:rsidRPr="00420F52" w:rsidRDefault="00F711AB" w:rsidP="005F48A9">
      <w:pPr>
        <w:pStyle w:val="NormalWeb"/>
        <w:numPr>
          <w:ilvl w:val="0"/>
          <w:numId w:val="21"/>
        </w:numPr>
        <w:spacing w:line="360" w:lineRule="auto"/>
        <w:jc w:val="both"/>
        <w:rPr>
          <w:rStyle w:val="selected"/>
          <w:rFonts w:asciiTheme="minorHAnsi" w:eastAsiaTheme="majorEastAsia" w:hAnsiTheme="minorHAnsi" w:cstheme="minorHAnsi"/>
          <w:b/>
          <w:bCs/>
        </w:rPr>
      </w:pPr>
      <w:r w:rsidRPr="00420F52">
        <w:rPr>
          <w:rStyle w:val="selected"/>
          <w:rFonts w:asciiTheme="minorHAnsi" w:eastAsiaTheme="majorEastAsia" w:hAnsiTheme="minorHAnsi" w:cstheme="minorHAnsi"/>
          <w:b/>
          <w:bCs/>
        </w:rPr>
        <w:t>MonthlyIncome</w:t>
      </w:r>
      <w:r w:rsidRPr="00420F52">
        <w:rPr>
          <w:rStyle w:val="selected"/>
          <w:rFonts w:asciiTheme="minorHAnsi" w:eastAsiaTheme="majorEastAsia" w:hAnsiTheme="minorHAnsi" w:cstheme="minorHAnsi"/>
        </w:rPr>
        <w:t>: La variable más importante, lo que indica que el nivel de ingresos es un factor clave en la rotación.</w:t>
      </w:r>
    </w:p>
    <w:p w14:paraId="2E4BD388" w14:textId="7D3E666C" w:rsidR="00F711AB" w:rsidRPr="00420F52" w:rsidRDefault="00F711AB" w:rsidP="005F48A9">
      <w:pPr>
        <w:pStyle w:val="NormalWeb"/>
        <w:numPr>
          <w:ilvl w:val="0"/>
          <w:numId w:val="21"/>
        </w:numPr>
        <w:spacing w:line="360" w:lineRule="auto"/>
        <w:jc w:val="both"/>
        <w:rPr>
          <w:rStyle w:val="selected"/>
          <w:rFonts w:asciiTheme="minorHAnsi" w:eastAsiaTheme="majorEastAsia" w:hAnsiTheme="minorHAnsi" w:cstheme="minorHAnsi"/>
          <w:b/>
          <w:bCs/>
        </w:rPr>
      </w:pPr>
      <w:r w:rsidRPr="00420F52">
        <w:rPr>
          <w:rStyle w:val="selected"/>
          <w:rFonts w:asciiTheme="minorHAnsi" w:eastAsiaTheme="majorEastAsia" w:hAnsiTheme="minorHAnsi" w:cstheme="minorHAnsi"/>
          <w:b/>
          <w:bCs/>
        </w:rPr>
        <w:t>Age</w:t>
      </w:r>
      <w:r w:rsidRPr="00420F52">
        <w:rPr>
          <w:rStyle w:val="selected"/>
          <w:rFonts w:asciiTheme="minorHAnsi" w:eastAsiaTheme="majorEastAsia" w:hAnsiTheme="minorHAnsi" w:cstheme="minorHAnsi"/>
        </w:rPr>
        <w:t>: La edad también es un predictor muy fuerte.</w:t>
      </w:r>
    </w:p>
    <w:p w14:paraId="3E4CA6D0" w14:textId="77777777" w:rsidR="005F48A9" w:rsidRPr="00420F52" w:rsidRDefault="00F711AB" w:rsidP="005F48A9">
      <w:pPr>
        <w:pStyle w:val="NormalWeb"/>
        <w:numPr>
          <w:ilvl w:val="0"/>
          <w:numId w:val="21"/>
        </w:numPr>
        <w:spacing w:line="360" w:lineRule="auto"/>
        <w:jc w:val="both"/>
        <w:rPr>
          <w:rStyle w:val="selected"/>
          <w:rFonts w:asciiTheme="minorHAnsi" w:eastAsiaTheme="majorEastAsia" w:hAnsiTheme="minorHAnsi" w:cstheme="minorHAnsi"/>
          <w:b/>
          <w:bCs/>
        </w:rPr>
      </w:pPr>
      <w:r w:rsidRPr="00420F52">
        <w:rPr>
          <w:rStyle w:val="selected"/>
          <w:rFonts w:asciiTheme="minorHAnsi" w:eastAsiaTheme="majorEastAsia" w:hAnsiTheme="minorHAnsi" w:cstheme="minorHAnsi"/>
          <w:b/>
          <w:bCs/>
        </w:rPr>
        <w:t>TotalWorkingYears</w:t>
      </w:r>
      <w:r w:rsidRPr="00420F52">
        <w:rPr>
          <w:rStyle w:val="selected"/>
          <w:rFonts w:asciiTheme="minorHAnsi" w:eastAsiaTheme="majorEastAsia" w:hAnsiTheme="minorHAnsi" w:cstheme="minorHAnsi"/>
        </w:rPr>
        <w:t>: La antigüedad total es un factor de gran peso.</w:t>
      </w:r>
    </w:p>
    <w:p w14:paraId="23887B99" w14:textId="57D26A80" w:rsidR="00F711AB" w:rsidRPr="00420F52" w:rsidRDefault="00F711AB" w:rsidP="005F48A9">
      <w:pPr>
        <w:pStyle w:val="NormalWeb"/>
        <w:numPr>
          <w:ilvl w:val="0"/>
          <w:numId w:val="21"/>
        </w:numPr>
        <w:spacing w:line="360" w:lineRule="auto"/>
        <w:jc w:val="both"/>
        <w:rPr>
          <w:rStyle w:val="selected"/>
          <w:rFonts w:asciiTheme="minorHAnsi" w:eastAsiaTheme="majorEastAsia" w:hAnsiTheme="minorHAnsi" w:cstheme="minorHAnsi"/>
          <w:b/>
          <w:bCs/>
        </w:rPr>
      </w:pPr>
      <w:r w:rsidRPr="00420F52">
        <w:rPr>
          <w:rStyle w:val="selected"/>
          <w:rFonts w:asciiTheme="minorHAnsi" w:eastAsiaTheme="majorEastAsia" w:hAnsiTheme="minorHAnsi" w:cstheme="minorHAnsi"/>
          <w:b/>
          <w:bCs/>
        </w:rPr>
        <w:t>JobRole_Sales Representative y JobRole_Laboratory Technician</w:t>
      </w:r>
      <w:r w:rsidRPr="00420F52">
        <w:rPr>
          <w:rStyle w:val="selected"/>
          <w:rFonts w:asciiTheme="minorHAnsi" w:eastAsiaTheme="majorEastAsia" w:hAnsiTheme="minorHAnsi" w:cstheme="minorHAnsi"/>
        </w:rPr>
        <w:t>: Estos roles de trabajo tienen una influencia notable</w:t>
      </w:r>
      <w:r w:rsidRPr="00420F52">
        <w:rPr>
          <w:rStyle w:val="selected"/>
          <w:rFonts w:asciiTheme="minorHAnsi" w:eastAsiaTheme="majorEastAsia" w:hAnsiTheme="minorHAnsi" w:cstheme="minorHAnsi"/>
          <w:b/>
          <w:bCs/>
        </w:rPr>
        <w:t>.</w:t>
      </w:r>
    </w:p>
    <w:p w14:paraId="7BD32C73" w14:textId="45FA6D94" w:rsidR="000973CE" w:rsidRPr="00420F52" w:rsidRDefault="00F711AB" w:rsidP="00F711AB">
      <w:pPr>
        <w:pStyle w:val="NormalWeb"/>
        <w:spacing w:line="360" w:lineRule="auto"/>
        <w:jc w:val="both"/>
        <w:rPr>
          <w:rFonts w:asciiTheme="minorHAnsi" w:eastAsiaTheme="majorEastAsia" w:hAnsiTheme="minorHAnsi" w:cstheme="minorHAnsi"/>
        </w:rPr>
      </w:pPr>
      <w:r w:rsidRPr="00420F52">
        <w:rPr>
          <w:rStyle w:val="selected"/>
          <w:rFonts w:asciiTheme="minorHAnsi" w:eastAsiaTheme="majorEastAsia" w:hAnsiTheme="minorHAnsi" w:cstheme="minorHAnsi"/>
          <w:b/>
          <w:bCs/>
        </w:rPr>
        <w:t>Implicaciones</w:t>
      </w:r>
      <w:r w:rsidRPr="00420F52">
        <w:rPr>
          <w:rStyle w:val="selected"/>
          <w:rFonts w:asciiTheme="minorHAnsi" w:eastAsiaTheme="majorEastAsia" w:hAnsiTheme="minorHAnsi" w:cstheme="minorHAnsi"/>
        </w:rPr>
        <w:t xml:space="preserve">: Es el modelo más adecuado si se busca un sistema de clasificación de alta fiabilidad, donde las predicciones de rotación deben ser lo más precisas posible. </w:t>
      </w:r>
      <w:r w:rsidRPr="00420F52">
        <w:rPr>
          <w:rStyle w:val="selected"/>
          <w:rFonts w:asciiTheme="minorHAnsi" w:eastAsiaTheme="majorEastAsia" w:hAnsiTheme="minorHAnsi" w:cstheme="minorHAnsi"/>
        </w:rPr>
        <w:lastRenderedPageBreak/>
        <w:t>Esto es útil para optimizar recursos de retención costosos, asegurándose de que se apliquen a los casos más probables.</w:t>
      </w:r>
    </w:p>
    <w:p w14:paraId="5E25EABA" w14:textId="16FFB997" w:rsidR="007C03DE" w:rsidRPr="002970C4" w:rsidRDefault="007C03DE" w:rsidP="002970C4">
      <w:pPr>
        <w:pStyle w:val="Ttulo4"/>
      </w:pPr>
      <w:r w:rsidRPr="60D72E6F">
        <w:t xml:space="preserve">7.1.4.3. </w:t>
      </w:r>
      <w:r w:rsidR="00E37EF8" w:rsidRPr="60D72E6F">
        <w:t>Gradient Boosting (XGBoost)</w:t>
      </w:r>
    </w:p>
    <w:p w14:paraId="7F2D7012" w14:textId="77777777" w:rsidR="00BE1262" w:rsidRPr="00183AFD" w:rsidRDefault="00BE1262" w:rsidP="00974178">
      <w:pPr>
        <w:spacing w:before="100" w:beforeAutospacing="1" w:after="100" w:afterAutospacing="1"/>
        <w:rPr>
          <w:rFonts w:cstheme="minorHAnsi"/>
          <w:lang w:eastAsia="es-PE"/>
        </w:rPr>
      </w:pPr>
      <w:r w:rsidRPr="00183AFD">
        <w:rPr>
          <w:rFonts w:cstheme="minorHAnsi"/>
          <w:b/>
          <w:bCs/>
          <w:lang w:eastAsia="es-PE"/>
        </w:rPr>
        <w:t>Hallazgo principal:</w:t>
      </w:r>
      <w:r w:rsidRPr="00183AFD">
        <w:rPr>
          <w:rFonts w:cstheme="minorHAnsi"/>
          <w:lang w:eastAsia="es-PE"/>
        </w:rPr>
        <w:t xml:space="preserve"> Con un AUC de 0.822, este modelo demuestra el mejor poder de discriminación de los tres. Su precisión es la más alta (0.611) y su F2-Score se acerca al de los otros modelos, lo que lo convierte en una sólida alternativa intermedia.</w:t>
      </w:r>
    </w:p>
    <w:p w14:paraId="0D314EF7" w14:textId="5D57647C" w:rsidR="00BE1262" w:rsidRPr="00183AFD" w:rsidRDefault="00BE1262" w:rsidP="00974178">
      <w:pPr>
        <w:pStyle w:val="NormalWeb"/>
        <w:spacing w:line="360" w:lineRule="auto"/>
        <w:rPr>
          <w:rStyle w:val="selected"/>
          <w:rFonts w:asciiTheme="minorHAnsi" w:eastAsiaTheme="majorEastAsia" w:hAnsiTheme="minorHAnsi" w:cstheme="minorHAnsi"/>
        </w:rPr>
      </w:pPr>
      <w:r w:rsidRPr="00183AFD">
        <w:rPr>
          <w:rStyle w:val="selected"/>
          <w:rFonts w:asciiTheme="minorHAnsi" w:eastAsiaTheme="majorEastAsia" w:hAnsiTheme="minorHAnsi" w:cstheme="minorHAnsi"/>
          <w:b/>
          <w:bCs/>
        </w:rPr>
        <w:t>Importancia de las variables</w:t>
      </w:r>
      <w:r w:rsidRPr="00183AFD">
        <w:rPr>
          <w:rStyle w:val="selected"/>
          <w:rFonts w:asciiTheme="minorHAnsi" w:eastAsiaTheme="majorEastAsia" w:hAnsiTheme="minorHAnsi" w:cstheme="minorHAnsi"/>
        </w:rPr>
        <w:t>. Similar a Random Forest, Gradient Boosting también destaca las variables más importantes:</w:t>
      </w:r>
    </w:p>
    <w:p w14:paraId="7E7F82E0" w14:textId="4447606E" w:rsidR="00BA0059" w:rsidRPr="008810AA" w:rsidRDefault="00BA0059" w:rsidP="00BA0059">
      <w:pPr>
        <w:rPr>
          <w:rFonts w:asciiTheme="minorHAnsi" w:hAnsiTheme="minorHAnsi"/>
          <w:i/>
          <w:color w:val="auto"/>
        </w:rPr>
      </w:pPr>
      <w:r w:rsidRPr="60D72E6F">
        <w:rPr>
          <w:b/>
        </w:rPr>
        <w:t xml:space="preserve">Figura 18. </w:t>
      </w:r>
      <w:r w:rsidRPr="60D72E6F">
        <w:rPr>
          <w:rFonts w:asciiTheme="minorHAnsi" w:hAnsiTheme="minorHAnsi"/>
          <w:i/>
          <w:color w:val="auto"/>
        </w:rPr>
        <w:t>Importancia Gradient Boosting</w:t>
      </w:r>
    </w:p>
    <w:p w14:paraId="198F42EB" w14:textId="7CB6C49B" w:rsidR="00BA0059" w:rsidRDefault="00BA0059" w:rsidP="00974178">
      <w:pPr>
        <w:pStyle w:val="NormalWeb"/>
        <w:spacing w:line="360" w:lineRule="auto"/>
        <w:rPr>
          <w:rStyle w:val="selected"/>
          <w:rFonts w:asciiTheme="minorHAnsi" w:eastAsiaTheme="majorEastAsia" w:hAnsiTheme="minorHAnsi" w:cstheme="minorHAnsi"/>
          <w:sz w:val="22"/>
          <w:szCs w:val="22"/>
        </w:rPr>
      </w:pPr>
      <w:r w:rsidRPr="008810AA">
        <w:rPr>
          <w:rFonts w:asciiTheme="minorHAnsi" w:hAnsiTheme="minorHAnsi" w:cstheme="minorHAnsi"/>
          <w:noProof/>
          <w:sz w:val="22"/>
          <w:szCs w:val="22"/>
        </w:rPr>
        <w:drawing>
          <wp:anchor distT="0" distB="0" distL="114300" distR="114300" simplePos="0" relativeHeight="251659264" behindDoc="0" locked="0" layoutInCell="1" allowOverlap="1" wp14:anchorId="11D8822B" wp14:editId="1C9E9473">
            <wp:simplePos x="0" y="0"/>
            <wp:positionH relativeFrom="column">
              <wp:posOffset>445135</wp:posOffset>
            </wp:positionH>
            <wp:positionV relativeFrom="paragraph">
              <wp:posOffset>145415</wp:posOffset>
            </wp:positionV>
            <wp:extent cx="3844925" cy="2326640"/>
            <wp:effectExtent l="0" t="0" r="3175" b="0"/>
            <wp:wrapThrough wrapText="bothSides">
              <wp:wrapPolygon edited="0">
                <wp:start x="0" y="0"/>
                <wp:lineTo x="0" y="21400"/>
                <wp:lineTo x="21511" y="21400"/>
                <wp:lineTo x="21511" y="0"/>
                <wp:lineTo x="0" y="0"/>
              </wp:wrapPolygon>
            </wp:wrapThrough>
            <wp:docPr id="9545126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4925" cy="2326640"/>
                    </a:xfrm>
                    <a:prstGeom prst="rect">
                      <a:avLst/>
                    </a:prstGeom>
                    <a:noFill/>
                  </pic:spPr>
                </pic:pic>
              </a:graphicData>
            </a:graphic>
            <wp14:sizeRelH relativeFrom="margin">
              <wp14:pctWidth>0</wp14:pctWidth>
            </wp14:sizeRelH>
            <wp14:sizeRelV relativeFrom="margin">
              <wp14:pctHeight>0</wp14:pctHeight>
            </wp14:sizeRelV>
          </wp:anchor>
        </w:drawing>
      </w:r>
    </w:p>
    <w:p w14:paraId="2B412D9C" w14:textId="77777777" w:rsidR="00BA0059" w:rsidRDefault="00BA0059" w:rsidP="00974178">
      <w:pPr>
        <w:pStyle w:val="NormalWeb"/>
        <w:spacing w:line="360" w:lineRule="auto"/>
        <w:rPr>
          <w:rStyle w:val="selected"/>
          <w:rFonts w:asciiTheme="minorHAnsi" w:eastAsiaTheme="majorEastAsia" w:hAnsiTheme="minorHAnsi" w:cstheme="minorHAnsi"/>
          <w:sz w:val="22"/>
          <w:szCs w:val="22"/>
        </w:rPr>
      </w:pPr>
    </w:p>
    <w:p w14:paraId="4DFA2973" w14:textId="77777777" w:rsidR="00C87F63" w:rsidRDefault="00C87F63" w:rsidP="00974178">
      <w:pPr>
        <w:pStyle w:val="NormalWeb"/>
        <w:spacing w:line="360" w:lineRule="auto"/>
        <w:rPr>
          <w:rStyle w:val="selected"/>
          <w:rFonts w:asciiTheme="minorHAnsi" w:eastAsiaTheme="majorEastAsia" w:hAnsiTheme="minorHAnsi" w:cstheme="minorHAnsi"/>
          <w:sz w:val="22"/>
          <w:szCs w:val="22"/>
        </w:rPr>
      </w:pPr>
    </w:p>
    <w:p w14:paraId="6C63B6A1" w14:textId="77777777" w:rsidR="00C87F63" w:rsidRDefault="00C87F63" w:rsidP="00974178">
      <w:pPr>
        <w:pStyle w:val="NormalWeb"/>
        <w:spacing w:line="360" w:lineRule="auto"/>
        <w:rPr>
          <w:rStyle w:val="selected"/>
          <w:rFonts w:asciiTheme="minorHAnsi" w:eastAsiaTheme="majorEastAsia" w:hAnsiTheme="minorHAnsi" w:cstheme="minorHAnsi"/>
          <w:sz w:val="22"/>
          <w:szCs w:val="22"/>
        </w:rPr>
      </w:pPr>
    </w:p>
    <w:p w14:paraId="79CA181D" w14:textId="77777777" w:rsidR="00C87F63" w:rsidRDefault="00C87F63" w:rsidP="00974178">
      <w:pPr>
        <w:pStyle w:val="NormalWeb"/>
        <w:spacing w:line="360" w:lineRule="auto"/>
        <w:rPr>
          <w:rStyle w:val="selected"/>
          <w:rFonts w:asciiTheme="minorHAnsi" w:eastAsiaTheme="majorEastAsia" w:hAnsiTheme="minorHAnsi" w:cstheme="minorHAnsi"/>
          <w:sz w:val="22"/>
          <w:szCs w:val="22"/>
        </w:rPr>
      </w:pPr>
    </w:p>
    <w:p w14:paraId="252BF532" w14:textId="77777777" w:rsidR="00C87F63" w:rsidRDefault="00C87F63" w:rsidP="00974178">
      <w:pPr>
        <w:pStyle w:val="NormalWeb"/>
        <w:spacing w:line="360" w:lineRule="auto"/>
        <w:rPr>
          <w:rStyle w:val="selected"/>
          <w:rFonts w:asciiTheme="minorHAnsi" w:eastAsiaTheme="majorEastAsia" w:hAnsiTheme="minorHAnsi" w:cstheme="minorHAnsi"/>
          <w:sz w:val="22"/>
          <w:szCs w:val="22"/>
        </w:rPr>
      </w:pPr>
    </w:p>
    <w:p w14:paraId="4028A991" w14:textId="21CB7884" w:rsidR="00287856" w:rsidRPr="00010740" w:rsidRDefault="00BC58CB" w:rsidP="00010740">
      <w:pPr>
        <w:pStyle w:val="NormalWeb"/>
        <w:spacing w:line="360" w:lineRule="auto"/>
        <w:ind w:left="1418"/>
        <w:jc w:val="center"/>
        <w:rPr>
          <w:rFonts w:ascii="Calibri" w:eastAsiaTheme="majorEastAsia" w:hAnsi="Calibri" w:cs="UnitOT-Light"/>
          <w:color w:val="595959" w:themeColor="text1" w:themeTint="A6"/>
          <w:sz w:val="19"/>
          <w:szCs w:val="18"/>
          <w:lang w:eastAsia="es-ES"/>
        </w:rPr>
      </w:pPr>
      <w:r w:rsidRPr="00010740">
        <w:rPr>
          <w:rFonts w:ascii="Calibri" w:hAnsi="Calibri" w:cs="UnitOT-Light"/>
          <w:iCs/>
          <w:color w:val="595959" w:themeColor="text1" w:themeTint="A6"/>
          <w:sz w:val="19"/>
          <w:szCs w:val="18"/>
          <w:lang w:eastAsia="es-ES"/>
        </w:rPr>
        <w:t>Fuente: Elaboración propia</w:t>
      </w:r>
    </w:p>
    <w:p w14:paraId="7C38566B" w14:textId="77777777" w:rsidR="0000347B" w:rsidRPr="008810AA" w:rsidRDefault="0000347B" w:rsidP="005B30FF">
      <w:pPr>
        <w:pStyle w:val="NormalWeb"/>
        <w:numPr>
          <w:ilvl w:val="0"/>
          <w:numId w:val="22"/>
        </w:numPr>
        <w:tabs>
          <w:tab w:val="clear" w:pos="2132"/>
        </w:tabs>
        <w:spacing w:line="360" w:lineRule="auto"/>
        <w:ind w:left="426" w:hanging="425"/>
        <w:rPr>
          <w:rFonts w:asciiTheme="minorHAnsi" w:hAnsiTheme="minorHAnsi" w:cstheme="minorHAnsi"/>
          <w:sz w:val="22"/>
          <w:szCs w:val="22"/>
        </w:rPr>
      </w:pPr>
      <w:r w:rsidRPr="008810AA">
        <w:rPr>
          <w:rStyle w:val="selected"/>
          <w:rFonts w:asciiTheme="minorHAnsi" w:eastAsiaTheme="majorEastAsia" w:hAnsiTheme="minorHAnsi" w:cstheme="minorHAnsi"/>
          <w:b/>
          <w:bCs/>
          <w:sz w:val="22"/>
          <w:szCs w:val="22"/>
        </w:rPr>
        <w:t>MonthlyIncome:</w:t>
      </w:r>
      <w:r w:rsidRPr="008810AA">
        <w:rPr>
          <w:rStyle w:val="selected"/>
          <w:rFonts w:asciiTheme="minorHAnsi" w:eastAsiaTheme="majorEastAsia" w:hAnsiTheme="minorHAnsi" w:cstheme="minorHAnsi"/>
          <w:sz w:val="22"/>
          <w:szCs w:val="22"/>
        </w:rPr>
        <w:t xml:space="preserve"> Es la variable más relevante, reafirmando su importancia.</w:t>
      </w:r>
    </w:p>
    <w:p w14:paraId="18583D1C" w14:textId="77777777" w:rsidR="0000347B" w:rsidRPr="008810AA" w:rsidRDefault="0000347B" w:rsidP="005B30FF">
      <w:pPr>
        <w:pStyle w:val="NormalWeb"/>
        <w:numPr>
          <w:ilvl w:val="0"/>
          <w:numId w:val="22"/>
        </w:numPr>
        <w:tabs>
          <w:tab w:val="clear" w:pos="2132"/>
        </w:tabs>
        <w:spacing w:line="360" w:lineRule="auto"/>
        <w:ind w:left="426" w:hanging="425"/>
        <w:rPr>
          <w:rFonts w:asciiTheme="minorHAnsi" w:hAnsiTheme="minorHAnsi" w:cstheme="minorHAnsi"/>
          <w:sz w:val="22"/>
          <w:szCs w:val="22"/>
        </w:rPr>
      </w:pPr>
      <w:r w:rsidRPr="008810AA">
        <w:rPr>
          <w:rStyle w:val="selected"/>
          <w:rFonts w:asciiTheme="minorHAnsi" w:eastAsiaTheme="majorEastAsia" w:hAnsiTheme="minorHAnsi" w:cstheme="minorHAnsi"/>
          <w:b/>
          <w:bCs/>
          <w:sz w:val="22"/>
          <w:szCs w:val="22"/>
        </w:rPr>
        <w:t>TotalWorkingYears:</w:t>
      </w:r>
      <w:r w:rsidRPr="008810AA">
        <w:rPr>
          <w:rStyle w:val="selected"/>
          <w:rFonts w:asciiTheme="minorHAnsi" w:eastAsiaTheme="majorEastAsia" w:hAnsiTheme="minorHAnsi" w:cstheme="minorHAnsi"/>
          <w:sz w:val="22"/>
          <w:szCs w:val="22"/>
        </w:rPr>
        <w:t xml:space="preserve"> Esta variable es crucial en la toma de decisiones del modelo.</w:t>
      </w:r>
    </w:p>
    <w:p w14:paraId="0C2D26EE" w14:textId="77777777" w:rsidR="0000347B" w:rsidRPr="008810AA" w:rsidRDefault="0000347B" w:rsidP="005B30FF">
      <w:pPr>
        <w:pStyle w:val="NormalWeb"/>
        <w:numPr>
          <w:ilvl w:val="0"/>
          <w:numId w:val="22"/>
        </w:numPr>
        <w:tabs>
          <w:tab w:val="clear" w:pos="2132"/>
        </w:tabs>
        <w:spacing w:line="360" w:lineRule="auto"/>
        <w:ind w:left="426" w:hanging="425"/>
        <w:rPr>
          <w:rFonts w:asciiTheme="minorHAnsi" w:hAnsiTheme="minorHAnsi" w:cstheme="minorHAnsi"/>
          <w:sz w:val="22"/>
          <w:szCs w:val="22"/>
        </w:rPr>
      </w:pPr>
      <w:r w:rsidRPr="008810AA">
        <w:rPr>
          <w:rStyle w:val="selected"/>
          <w:rFonts w:asciiTheme="minorHAnsi" w:eastAsiaTheme="majorEastAsia" w:hAnsiTheme="minorHAnsi" w:cstheme="minorHAnsi"/>
          <w:b/>
          <w:bCs/>
          <w:sz w:val="22"/>
          <w:szCs w:val="22"/>
        </w:rPr>
        <w:t>Age:</w:t>
      </w:r>
      <w:r w:rsidRPr="008810AA">
        <w:rPr>
          <w:rStyle w:val="selected"/>
          <w:rFonts w:asciiTheme="minorHAnsi" w:eastAsiaTheme="majorEastAsia" w:hAnsiTheme="minorHAnsi" w:cstheme="minorHAnsi"/>
          <w:sz w:val="22"/>
          <w:szCs w:val="22"/>
        </w:rPr>
        <w:t xml:space="preserve"> Es el tercer factor más importante.</w:t>
      </w:r>
    </w:p>
    <w:p w14:paraId="3B3B1E13" w14:textId="77777777" w:rsidR="0000347B" w:rsidRPr="008810AA" w:rsidRDefault="0000347B" w:rsidP="005B30FF">
      <w:pPr>
        <w:pStyle w:val="NormalWeb"/>
        <w:numPr>
          <w:ilvl w:val="0"/>
          <w:numId w:val="22"/>
        </w:numPr>
        <w:tabs>
          <w:tab w:val="clear" w:pos="2132"/>
        </w:tabs>
        <w:spacing w:line="360" w:lineRule="auto"/>
        <w:ind w:left="426" w:hanging="425"/>
        <w:rPr>
          <w:rFonts w:asciiTheme="minorHAnsi" w:hAnsiTheme="minorHAnsi" w:cstheme="minorHAnsi"/>
          <w:sz w:val="22"/>
          <w:szCs w:val="22"/>
        </w:rPr>
      </w:pPr>
      <w:r w:rsidRPr="008810AA">
        <w:rPr>
          <w:rStyle w:val="selected"/>
          <w:rFonts w:asciiTheme="minorHAnsi" w:eastAsiaTheme="majorEastAsia" w:hAnsiTheme="minorHAnsi" w:cstheme="minorHAnsi"/>
          <w:b/>
          <w:bCs/>
          <w:sz w:val="22"/>
          <w:szCs w:val="22"/>
        </w:rPr>
        <w:t>OverTime_Yes:</w:t>
      </w:r>
      <w:r w:rsidRPr="008810AA">
        <w:rPr>
          <w:rStyle w:val="selected"/>
          <w:rFonts w:asciiTheme="minorHAnsi" w:eastAsiaTheme="majorEastAsia" w:hAnsiTheme="minorHAnsi" w:cstheme="minorHAnsi"/>
          <w:sz w:val="22"/>
          <w:szCs w:val="22"/>
        </w:rPr>
        <w:t xml:space="preserve"> A pesar de no ser la primera, su importancia es alta y consistente con el análisis de Regresión Logística.</w:t>
      </w:r>
    </w:p>
    <w:p w14:paraId="6476C82F" w14:textId="5C50BA41" w:rsidR="00BE1262" w:rsidRPr="009D2575" w:rsidRDefault="0000347B" w:rsidP="000D7C62">
      <w:pPr>
        <w:spacing w:before="100" w:beforeAutospacing="1" w:after="100" w:afterAutospacing="1"/>
        <w:ind w:left="426" w:hanging="425"/>
        <w:rPr>
          <w:rFonts w:cstheme="minorHAnsi"/>
          <w:lang w:eastAsia="es-PE"/>
        </w:rPr>
      </w:pPr>
      <w:r w:rsidRPr="009D2575">
        <w:rPr>
          <w:rFonts w:cstheme="minorHAnsi"/>
          <w:b/>
          <w:bCs/>
          <w:lang w:eastAsia="es-PE"/>
        </w:rPr>
        <w:t>Implicaciones:</w:t>
      </w:r>
      <w:r w:rsidRPr="009D2575">
        <w:rPr>
          <w:rFonts w:cstheme="minorHAnsi"/>
          <w:lang w:eastAsia="es-PE"/>
        </w:rPr>
        <w:t xml:space="preserve"> Es una opción de </w:t>
      </w:r>
      <w:r w:rsidRPr="009D2575">
        <w:rPr>
          <w:rFonts w:cstheme="minorHAnsi"/>
          <w:b/>
          <w:bCs/>
          <w:lang w:eastAsia="es-PE"/>
        </w:rPr>
        <w:t>alto rendimiento</w:t>
      </w:r>
      <w:r w:rsidRPr="009D2575">
        <w:rPr>
          <w:rFonts w:cstheme="minorHAnsi"/>
          <w:lang w:eastAsia="es-PE"/>
        </w:rPr>
        <w:t xml:space="preserve"> que equilibra bien la precisión y la sensibilidad. Sus métricas sugieren que es capaz de aprender relaciones complejas en los datos para hacer predicciones precisas, lo que lo hace muy útil para escenarios donde se requiere un modelo predictivo potente.</w:t>
      </w:r>
    </w:p>
    <w:p w14:paraId="15D89BCC" w14:textId="3F6802DF" w:rsidR="00951354" w:rsidRPr="008810AA" w:rsidRDefault="00951354" w:rsidP="00422955">
      <w:pPr>
        <w:pStyle w:val="Ttulo3"/>
        <w:ind w:left="709" w:hanging="709"/>
      </w:pPr>
      <w:bookmarkStart w:id="53" w:name="_Toc210016631"/>
      <w:r w:rsidRPr="008810AA">
        <w:lastRenderedPageBreak/>
        <w:t>7.1.5. Datos en entrenamiento y prueba</w:t>
      </w:r>
      <w:bookmarkEnd w:id="53"/>
    </w:p>
    <w:p w14:paraId="2361B9FA" w14:textId="77777777" w:rsidR="00BC7DCD" w:rsidRPr="003E21AD" w:rsidRDefault="00BC7DCD" w:rsidP="00BC7DCD">
      <w:r w:rsidRPr="003E21AD">
        <w:t>Para asegurar la validez de los resultados y evitar problemas de sobreajuste, el conjunto de datos fue dividido aleatoriamente en dos subconjuntos complementarios:</w:t>
      </w:r>
    </w:p>
    <w:p w14:paraId="772870AD" w14:textId="77777777" w:rsidR="00BC7DCD" w:rsidRPr="003E21AD" w:rsidRDefault="00BC7DCD" w:rsidP="005B30FF">
      <w:pPr>
        <w:numPr>
          <w:ilvl w:val="0"/>
          <w:numId w:val="28"/>
        </w:numPr>
      </w:pPr>
      <w:r w:rsidRPr="003E21AD">
        <w:rPr>
          <w:b/>
          <w:bCs/>
        </w:rPr>
        <w:t>Datos de entrenamiento (70% del total)</w:t>
      </w:r>
      <w:r w:rsidRPr="003E21AD">
        <w:t>: utilizados para el aprendizaje y ajuste de parámetros de cada algoritmo de clasificación.</w:t>
      </w:r>
    </w:p>
    <w:p w14:paraId="65779A47" w14:textId="77777777" w:rsidR="00BC7DCD" w:rsidRPr="003E21AD" w:rsidRDefault="00BC7DCD" w:rsidP="005B30FF">
      <w:pPr>
        <w:numPr>
          <w:ilvl w:val="0"/>
          <w:numId w:val="28"/>
        </w:numPr>
      </w:pPr>
      <w:r w:rsidRPr="003E21AD">
        <w:rPr>
          <w:b/>
          <w:bCs/>
        </w:rPr>
        <w:t>Datos de evaluación (30% del total)</w:t>
      </w:r>
      <w:r w:rsidRPr="003E21AD">
        <w:t>: reservados exclusivamente para medir el rendimiento final de los modelos, manteniéndose ocultos durante todo el proceso de entrenamiento.</w:t>
      </w:r>
    </w:p>
    <w:p w14:paraId="53834C81" w14:textId="5FD47715" w:rsidR="00E97315" w:rsidRPr="003E21AD" w:rsidRDefault="00BC7DCD" w:rsidP="00E97315">
      <w:r w:rsidRPr="003E21AD">
        <w:t>La partición se ejecutó aplicando muestreo estratificado, lo cual garantizó que la proporción de clases (empleados retenidos vs. empleados que abandonan la organización) se mantuviera constante en ambos subconjuntos, preservando así la representatividad estadística de los datos originales.</w:t>
      </w:r>
    </w:p>
    <w:p w14:paraId="6B514AAE" w14:textId="3025D0CA" w:rsidR="00951354" w:rsidRPr="008810AA" w:rsidRDefault="00177D61" w:rsidP="00DF5F58">
      <w:pPr>
        <w:pStyle w:val="Ttulo3"/>
        <w:ind w:left="709" w:hanging="709"/>
      </w:pPr>
      <w:bookmarkStart w:id="54" w:name="_Toc210016632"/>
      <w:r w:rsidRPr="008810AA">
        <w:rPr>
          <w:rFonts w:eastAsia="Calibri"/>
        </w:rPr>
        <w:t>7.1.</w:t>
      </w:r>
      <w:r w:rsidRPr="008810AA">
        <w:t>6</w:t>
      </w:r>
      <w:r w:rsidRPr="008810AA">
        <w:rPr>
          <w:rFonts w:eastAsia="Calibri"/>
        </w:rPr>
        <w:t xml:space="preserve">. </w:t>
      </w:r>
      <w:r w:rsidR="009F7610" w:rsidRPr="008810AA">
        <w:t>Evaluación</w:t>
      </w:r>
      <w:r w:rsidRPr="008810AA">
        <w:t xml:space="preserve"> del rendimiento del modelo </w:t>
      </w:r>
      <w:r w:rsidR="009F7610" w:rsidRPr="008810AA">
        <w:t>con más de una técnica.</w:t>
      </w:r>
      <w:bookmarkEnd w:id="54"/>
    </w:p>
    <w:p w14:paraId="7250A727" w14:textId="08B55448" w:rsidR="00B73662" w:rsidRPr="008810AA" w:rsidRDefault="00B73662" w:rsidP="00B73662">
      <w:r w:rsidRPr="008810AA">
        <w:rPr>
          <w:b/>
          <w:bCs/>
        </w:rPr>
        <w:t xml:space="preserve">Figura </w:t>
      </w:r>
      <w:r>
        <w:rPr>
          <w:b/>
          <w:bCs/>
        </w:rPr>
        <w:t>19</w:t>
      </w:r>
      <w:r w:rsidRPr="008810AA">
        <w:rPr>
          <w:b/>
          <w:bCs/>
        </w:rPr>
        <w:t xml:space="preserve">. </w:t>
      </w:r>
      <w:r w:rsidR="00182CDC">
        <w:rPr>
          <w:rFonts w:asciiTheme="minorHAnsi" w:hAnsiTheme="minorHAnsi"/>
          <w:i/>
          <w:iCs/>
          <w:color w:val="auto"/>
        </w:rPr>
        <w:t>M</w:t>
      </w:r>
      <w:r w:rsidRPr="00182CDC">
        <w:rPr>
          <w:rFonts w:asciiTheme="minorHAnsi" w:hAnsiTheme="minorHAnsi"/>
          <w:i/>
          <w:iCs/>
          <w:color w:val="auto"/>
        </w:rPr>
        <w:t>étricas de rendimiento en el conjunto de datos de prueba</w:t>
      </w:r>
    </w:p>
    <w:p w14:paraId="69CFA6AE" w14:textId="3335EC75" w:rsidR="00B73662" w:rsidRDefault="001D3AC1" w:rsidP="005320BA">
      <w:pPr>
        <w:rPr>
          <w:rFonts w:cstheme="minorHAnsi"/>
          <w:sz w:val="22"/>
          <w:szCs w:val="22"/>
          <w:lang w:eastAsia="es-PE"/>
        </w:rPr>
      </w:pPr>
      <w:r w:rsidRPr="008810AA">
        <w:rPr>
          <w:rFonts w:cstheme="minorHAnsi"/>
          <w:noProof/>
        </w:rPr>
        <w:drawing>
          <wp:anchor distT="0" distB="0" distL="114300" distR="114300" simplePos="0" relativeHeight="251640832" behindDoc="0" locked="0" layoutInCell="1" allowOverlap="1" wp14:anchorId="3A41DE47" wp14:editId="36BD1FB1">
            <wp:simplePos x="0" y="0"/>
            <wp:positionH relativeFrom="margin">
              <wp:align>center</wp:align>
            </wp:positionH>
            <wp:positionV relativeFrom="paragraph">
              <wp:posOffset>64482</wp:posOffset>
            </wp:positionV>
            <wp:extent cx="4298950" cy="2038350"/>
            <wp:effectExtent l="0" t="0" r="6350" b="0"/>
            <wp:wrapThrough wrapText="bothSides">
              <wp:wrapPolygon edited="0">
                <wp:start x="6030" y="0"/>
                <wp:lineTo x="6030" y="3230"/>
                <wp:lineTo x="0" y="4239"/>
                <wp:lineTo x="0" y="21398"/>
                <wp:lineTo x="21536" y="21398"/>
                <wp:lineTo x="21536" y="0"/>
                <wp:lineTo x="6030" y="0"/>
              </wp:wrapPolygon>
            </wp:wrapThrough>
            <wp:docPr id="14145931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9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7F1938" w14:textId="79E3CCD4" w:rsidR="00B73662" w:rsidRPr="008810AA" w:rsidRDefault="00B73662" w:rsidP="005320BA">
      <w:pPr>
        <w:rPr>
          <w:rFonts w:cstheme="minorHAnsi"/>
          <w:sz w:val="22"/>
          <w:szCs w:val="22"/>
          <w:lang w:eastAsia="es-PE"/>
        </w:rPr>
      </w:pPr>
    </w:p>
    <w:p w14:paraId="29CD9F17" w14:textId="626B0673" w:rsidR="005320BA" w:rsidRPr="008810AA" w:rsidRDefault="005320BA" w:rsidP="005320BA">
      <w:pPr>
        <w:rPr>
          <w:rFonts w:cstheme="minorHAnsi"/>
          <w:sz w:val="22"/>
          <w:szCs w:val="22"/>
          <w:lang w:eastAsia="es-PE"/>
        </w:rPr>
      </w:pPr>
    </w:p>
    <w:p w14:paraId="3733C962" w14:textId="77777777" w:rsidR="005320BA" w:rsidRPr="008810AA" w:rsidRDefault="005320BA" w:rsidP="005320BA">
      <w:pPr>
        <w:spacing w:before="100" w:beforeAutospacing="1" w:after="100" w:afterAutospacing="1"/>
        <w:ind w:left="720"/>
        <w:rPr>
          <w:rFonts w:cstheme="minorHAnsi"/>
          <w:b/>
          <w:bCs/>
          <w:sz w:val="22"/>
          <w:szCs w:val="22"/>
          <w:lang w:eastAsia="es-PE"/>
        </w:rPr>
      </w:pPr>
    </w:p>
    <w:p w14:paraId="137702C1" w14:textId="77777777" w:rsidR="005320BA" w:rsidRPr="008810AA" w:rsidRDefault="005320BA" w:rsidP="005320BA">
      <w:pPr>
        <w:spacing w:before="100" w:beforeAutospacing="1" w:after="100" w:afterAutospacing="1"/>
        <w:ind w:left="720"/>
        <w:rPr>
          <w:rFonts w:cstheme="minorHAnsi"/>
          <w:b/>
          <w:bCs/>
          <w:sz w:val="22"/>
          <w:szCs w:val="22"/>
          <w:lang w:eastAsia="es-PE"/>
        </w:rPr>
      </w:pPr>
    </w:p>
    <w:p w14:paraId="2C232048" w14:textId="77777777" w:rsidR="005320BA" w:rsidRPr="008810AA" w:rsidRDefault="005320BA" w:rsidP="005320BA">
      <w:pPr>
        <w:spacing w:before="100" w:beforeAutospacing="1" w:after="100" w:afterAutospacing="1"/>
        <w:ind w:left="720"/>
        <w:rPr>
          <w:rFonts w:cstheme="minorHAnsi"/>
          <w:b/>
          <w:bCs/>
          <w:sz w:val="22"/>
          <w:szCs w:val="22"/>
          <w:lang w:eastAsia="es-PE"/>
        </w:rPr>
      </w:pPr>
    </w:p>
    <w:p w14:paraId="2B35536D" w14:textId="1EA1438C" w:rsidR="00770620" w:rsidRPr="001D3AC1" w:rsidRDefault="00770620" w:rsidP="001D3AC1">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505D0DC6" w14:textId="5A9A3B9A" w:rsidR="005320BA" w:rsidRPr="007C0578" w:rsidRDefault="005320BA" w:rsidP="00DF3F8A">
      <w:pPr>
        <w:spacing w:before="100" w:beforeAutospacing="1" w:after="100" w:afterAutospacing="1"/>
        <w:ind w:left="426"/>
        <w:rPr>
          <w:rFonts w:cstheme="minorBidi"/>
          <w:lang w:eastAsia="es-PE"/>
        </w:rPr>
      </w:pPr>
      <w:r w:rsidRPr="007C0578">
        <w:rPr>
          <w:rFonts w:cstheme="minorBidi"/>
          <w:b/>
          <w:lang w:eastAsia="es-PE"/>
        </w:rPr>
        <w:t>AUC (Área bajo la Curva ROC):</w:t>
      </w:r>
      <w:r w:rsidRPr="007C0578">
        <w:rPr>
          <w:rFonts w:cstheme="minorBidi"/>
          <w:lang w:eastAsia="es-PE"/>
        </w:rPr>
        <w:t xml:space="preserve"> El </w:t>
      </w:r>
      <w:r w:rsidRPr="007C0578">
        <w:rPr>
          <w:rFonts w:cstheme="minorBidi"/>
          <w:b/>
          <w:lang w:eastAsia="es-PE"/>
        </w:rPr>
        <w:t>Gradient Boosting (</w:t>
      </w:r>
      <w:r w:rsidRPr="007C0578">
        <w:rPr>
          <w:rFonts w:cstheme="minorBidi"/>
          <w:lang w:eastAsia="es-PE"/>
        </w:rPr>
        <w:t>0.822</w:t>
      </w:r>
      <w:r w:rsidRPr="007C0578">
        <w:rPr>
          <w:rFonts w:cstheme="minorBidi"/>
          <w:b/>
          <w:lang w:eastAsia="es-PE"/>
        </w:rPr>
        <w:t>)</w:t>
      </w:r>
      <w:r w:rsidRPr="007C0578">
        <w:rPr>
          <w:rFonts w:cstheme="minorBidi"/>
          <w:lang w:eastAsia="es-PE"/>
        </w:rPr>
        <w:t xml:space="preserve"> demuestra el mejor poder de discriminación, seguido de cerca por la Regresión Logística (0.808).</w:t>
      </w:r>
    </w:p>
    <w:p w14:paraId="1CE63C4C" w14:textId="77777777" w:rsidR="005320BA" w:rsidRPr="007C0578" w:rsidRDefault="005320BA" w:rsidP="00DF3F8A">
      <w:pPr>
        <w:spacing w:before="100" w:beforeAutospacing="1" w:after="100" w:afterAutospacing="1"/>
        <w:ind w:left="426"/>
        <w:rPr>
          <w:rFonts w:cstheme="minorHAnsi"/>
          <w:lang w:eastAsia="es-PE"/>
        </w:rPr>
      </w:pPr>
      <w:r w:rsidRPr="007C0578">
        <w:rPr>
          <w:rFonts w:cstheme="minorHAnsi"/>
          <w:b/>
          <w:bCs/>
          <w:lang w:eastAsia="es-PE"/>
        </w:rPr>
        <w:t>F2-Score (Métrica Principal):</w:t>
      </w:r>
      <w:r w:rsidRPr="007C0578">
        <w:rPr>
          <w:rFonts w:cstheme="minorHAnsi"/>
          <w:lang w:eastAsia="es-PE"/>
        </w:rPr>
        <w:t xml:space="preserve"> La Regresión Logística con un umbral bajo (0.30) alcanza el mejor F2-Score (0.610), lo que subraya su idoneidad como modelo de alerta temprana de alta sensibilidad.</w:t>
      </w:r>
    </w:p>
    <w:p w14:paraId="47A40181" w14:textId="77777777" w:rsidR="005320BA" w:rsidRPr="007C0578" w:rsidRDefault="005320BA" w:rsidP="00DF3F8A">
      <w:pPr>
        <w:spacing w:before="100" w:beforeAutospacing="1" w:after="100" w:afterAutospacing="1"/>
        <w:ind w:left="426"/>
        <w:rPr>
          <w:rFonts w:cstheme="minorBidi"/>
          <w:lang w:eastAsia="es-PE"/>
        </w:rPr>
      </w:pPr>
      <w:r w:rsidRPr="007C0578">
        <w:rPr>
          <w:rFonts w:cstheme="minorBidi"/>
          <w:b/>
          <w:lang w:eastAsia="es-PE"/>
        </w:rPr>
        <w:lastRenderedPageBreak/>
        <w:t>Precisión y Sensibilidad (Recall):</w:t>
      </w:r>
      <w:r w:rsidRPr="007C0578">
        <w:rPr>
          <w:rFonts w:cstheme="minorBidi"/>
          <w:lang w:eastAsia="es-PE"/>
        </w:rPr>
        <w:t xml:space="preserve"> </w:t>
      </w:r>
      <w:r w:rsidRPr="007C0578">
        <w:rPr>
          <w:rFonts w:cstheme="minorBidi"/>
          <w:bCs/>
          <w:lang w:eastAsia="es-PE"/>
        </w:rPr>
        <w:t>Gradient Boosting</w:t>
      </w:r>
      <w:r w:rsidRPr="007C0578">
        <w:rPr>
          <w:rFonts w:cstheme="minorBidi"/>
          <w:lang w:eastAsia="es-PE"/>
        </w:rPr>
        <w:t xml:space="preserve"> ofrece la mejor precisión (0.611), mientras que la </w:t>
      </w:r>
      <w:r w:rsidRPr="007C0578">
        <w:rPr>
          <w:rFonts w:cstheme="minorBidi"/>
          <w:bCs/>
          <w:lang w:eastAsia="es-PE"/>
        </w:rPr>
        <w:t>Regresión Logística</w:t>
      </w:r>
      <w:r w:rsidRPr="007C0578">
        <w:rPr>
          <w:rFonts w:cstheme="minorBidi"/>
          <w:lang w:eastAsia="es-PE"/>
        </w:rPr>
        <w:t xml:space="preserve"> con umbral de 0.30 logra una sensibilidad excepcionalmente alta (0.859), detectando a la mayoría de los empleados que finalmente rotan, aunque a costa de una menor precisión (0.282).</w:t>
      </w:r>
    </w:p>
    <w:p w14:paraId="69FA541A" w14:textId="3160CD0A" w:rsidR="001B274B" w:rsidRPr="007C0578" w:rsidRDefault="005320BA" w:rsidP="007C0578">
      <w:pPr>
        <w:pStyle w:val="NormalWeb"/>
        <w:spacing w:line="360" w:lineRule="auto"/>
        <w:ind w:left="426"/>
        <w:jc w:val="both"/>
        <w:rPr>
          <w:rStyle w:val="selected"/>
          <w:rFonts w:asciiTheme="minorHAnsi" w:eastAsiaTheme="majorEastAsia" w:hAnsiTheme="minorHAnsi" w:cstheme="minorHAnsi"/>
        </w:rPr>
      </w:pPr>
      <w:r w:rsidRPr="007C0578">
        <w:rPr>
          <w:rStyle w:val="selected"/>
          <w:rFonts w:asciiTheme="minorHAnsi" w:eastAsiaTheme="majorEastAsia" w:hAnsiTheme="minorHAnsi" w:cstheme="minorHAnsi"/>
          <w:b/>
          <w:bCs/>
        </w:rPr>
        <w:t>La curva ROC (Receiver Operating Characteristic)</w:t>
      </w:r>
      <w:r w:rsidRPr="007C0578">
        <w:rPr>
          <w:rStyle w:val="selected"/>
          <w:rFonts w:asciiTheme="minorHAnsi" w:eastAsiaTheme="majorEastAsia" w:hAnsiTheme="minorHAnsi" w:cstheme="minorHAnsi"/>
        </w:rPr>
        <w:t xml:space="preserve"> es una herramienta visual que evalúa el rendimiento de un modelo en todos los umbrales de clasificación. Compara la tasa de verdaderos positivos (TPR) con la tasa de falsos positivos (FPR). El AUC es el área bajo esta curva, y un valor más cercano a </w:t>
      </w:r>
      <w:r w:rsidRPr="007C0578">
        <w:rPr>
          <w:rStyle w:val="mord"/>
          <w:rFonts w:asciiTheme="minorHAnsi" w:hAnsiTheme="minorHAnsi" w:cstheme="minorHAnsi"/>
        </w:rPr>
        <w:t>1</w:t>
      </w:r>
      <w:r w:rsidRPr="007C0578">
        <w:rPr>
          <w:rStyle w:val="selected"/>
          <w:rFonts w:asciiTheme="minorHAnsi" w:eastAsiaTheme="majorEastAsia" w:hAnsiTheme="minorHAnsi" w:cstheme="minorHAnsi"/>
        </w:rPr>
        <w:t xml:space="preserve"> indica un mejor rendimiento del modelo.</w:t>
      </w:r>
    </w:p>
    <w:p w14:paraId="708E3EE6" w14:textId="6BED24DE" w:rsidR="00DF3F8A" w:rsidRPr="008810AA" w:rsidRDefault="00DF3F8A" w:rsidP="00DF3F8A">
      <w:pPr>
        <w:rPr>
          <w:rStyle w:val="selected"/>
          <w:rFonts w:asciiTheme="minorHAnsi" w:eastAsiaTheme="majorEastAsia" w:hAnsiTheme="minorHAnsi" w:cstheme="minorHAnsi"/>
          <w:sz w:val="22"/>
          <w:szCs w:val="22"/>
        </w:rPr>
      </w:pPr>
      <w:r w:rsidRPr="008810AA">
        <w:rPr>
          <w:b/>
          <w:bCs/>
        </w:rPr>
        <w:t xml:space="preserve">Figura </w:t>
      </w:r>
      <w:r>
        <w:rPr>
          <w:b/>
          <w:bCs/>
        </w:rPr>
        <w:t>20</w:t>
      </w:r>
      <w:r w:rsidRPr="008810AA">
        <w:rPr>
          <w:b/>
          <w:bCs/>
        </w:rPr>
        <w:t xml:space="preserve">. </w:t>
      </w:r>
      <w:r>
        <w:rPr>
          <w:rFonts w:asciiTheme="minorHAnsi" w:hAnsiTheme="minorHAnsi"/>
          <w:i/>
          <w:iCs/>
          <w:color w:val="auto"/>
        </w:rPr>
        <w:t>Curva ROC</w:t>
      </w:r>
    </w:p>
    <w:p w14:paraId="6DB704DE" w14:textId="0A73817E" w:rsidR="00DF3F8A" w:rsidRDefault="00DF3F8A" w:rsidP="005320BA">
      <w:pPr>
        <w:rPr>
          <w:sz w:val="22"/>
          <w:szCs w:val="22"/>
        </w:rPr>
      </w:pPr>
      <w:r w:rsidRPr="008810AA">
        <w:rPr>
          <w:rFonts w:asciiTheme="minorHAnsi" w:hAnsiTheme="minorHAnsi" w:cstheme="minorHAnsi"/>
          <w:noProof/>
          <w:sz w:val="22"/>
          <w:szCs w:val="22"/>
        </w:rPr>
        <w:drawing>
          <wp:anchor distT="0" distB="0" distL="114300" distR="114300" simplePos="0" relativeHeight="251660288" behindDoc="0" locked="0" layoutInCell="1" allowOverlap="1" wp14:anchorId="6FF2AE5B" wp14:editId="602E37F7">
            <wp:simplePos x="0" y="0"/>
            <wp:positionH relativeFrom="margin">
              <wp:posOffset>937895</wp:posOffset>
            </wp:positionH>
            <wp:positionV relativeFrom="paragraph">
              <wp:posOffset>28575</wp:posOffset>
            </wp:positionV>
            <wp:extent cx="3547110" cy="2689225"/>
            <wp:effectExtent l="0" t="0" r="0" b="0"/>
            <wp:wrapThrough wrapText="bothSides">
              <wp:wrapPolygon edited="0">
                <wp:start x="0" y="0"/>
                <wp:lineTo x="0" y="21421"/>
                <wp:lineTo x="21461" y="21421"/>
                <wp:lineTo x="21461" y="0"/>
                <wp:lineTo x="0" y="0"/>
              </wp:wrapPolygon>
            </wp:wrapThrough>
            <wp:docPr id="805830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7110" cy="2689225"/>
                    </a:xfrm>
                    <a:prstGeom prst="rect">
                      <a:avLst/>
                    </a:prstGeom>
                    <a:noFill/>
                  </pic:spPr>
                </pic:pic>
              </a:graphicData>
            </a:graphic>
            <wp14:sizeRelH relativeFrom="margin">
              <wp14:pctWidth>0</wp14:pctWidth>
            </wp14:sizeRelH>
            <wp14:sizeRelV relativeFrom="margin">
              <wp14:pctHeight>0</wp14:pctHeight>
            </wp14:sizeRelV>
          </wp:anchor>
        </w:drawing>
      </w:r>
    </w:p>
    <w:p w14:paraId="1572CF20" w14:textId="62F403EF" w:rsidR="00DF3F8A" w:rsidRDefault="00DF3F8A" w:rsidP="005320BA">
      <w:pPr>
        <w:rPr>
          <w:sz w:val="22"/>
          <w:szCs w:val="22"/>
        </w:rPr>
      </w:pPr>
    </w:p>
    <w:p w14:paraId="130F8EB3" w14:textId="3CEF9E6F" w:rsidR="00DF3F8A" w:rsidRDefault="00DF3F8A" w:rsidP="005320BA">
      <w:pPr>
        <w:rPr>
          <w:sz w:val="22"/>
          <w:szCs w:val="22"/>
        </w:rPr>
      </w:pPr>
    </w:p>
    <w:p w14:paraId="533F06C1" w14:textId="5F744477" w:rsidR="005320BA" w:rsidRPr="008810AA" w:rsidRDefault="005320BA" w:rsidP="005320BA">
      <w:pPr>
        <w:rPr>
          <w:sz w:val="22"/>
          <w:szCs w:val="22"/>
        </w:rPr>
      </w:pPr>
    </w:p>
    <w:p w14:paraId="3CF900B0" w14:textId="77777777" w:rsidR="00DF3F8A" w:rsidRDefault="00DF3F8A" w:rsidP="005320BA">
      <w:pPr>
        <w:pStyle w:val="NormalWeb"/>
        <w:spacing w:line="360" w:lineRule="auto"/>
        <w:ind w:left="709"/>
        <w:jc w:val="both"/>
        <w:rPr>
          <w:rStyle w:val="selected"/>
          <w:rFonts w:asciiTheme="minorHAnsi" w:eastAsiaTheme="majorEastAsia" w:hAnsiTheme="minorHAnsi" w:cstheme="minorHAnsi"/>
          <w:b/>
          <w:bCs/>
          <w:sz w:val="22"/>
          <w:szCs w:val="22"/>
        </w:rPr>
      </w:pPr>
    </w:p>
    <w:p w14:paraId="0052CE1B" w14:textId="77777777" w:rsidR="00DF3F8A" w:rsidRDefault="00DF3F8A" w:rsidP="005320BA">
      <w:pPr>
        <w:pStyle w:val="NormalWeb"/>
        <w:spacing w:line="360" w:lineRule="auto"/>
        <w:ind w:left="709"/>
        <w:jc w:val="both"/>
        <w:rPr>
          <w:rStyle w:val="selected"/>
          <w:rFonts w:asciiTheme="minorHAnsi" w:eastAsiaTheme="majorEastAsia" w:hAnsiTheme="minorHAnsi" w:cstheme="minorHAnsi"/>
          <w:b/>
          <w:bCs/>
          <w:sz w:val="22"/>
          <w:szCs w:val="22"/>
        </w:rPr>
      </w:pPr>
    </w:p>
    <w:p w14:paraId="2B129E12" w14:textId="77777777" w:rsidR="00DF3F8A" w:rsidRDefault="00DF3F8A" w:rsidP="005320BA">
      <w:pPr>
        <w:pStyle w:val="NormalWeb"/>
        <w:spacing w:line="360" w:lineRule="auto"/>
        <w:ind w:left="709"/>
        <w:jc w:val="both"/>
        <w:rPr>
          <w:rStyle w:val="selected"/>
          <w:rFonts w:asciiTheme="minorHAnsi" w:eastAsiaTheme="majorEastAsia" w:hAnsiTheme="minorHAnsi" w:cstheme="minorHAnsi"/>
          <w:b/>
          <w:bCs/>
          <w:sz w:val="22"/>
          <w:szCs w:val="22"/>
        </w:rPr>
      </w:pPr>
    </w:p>
    <w:p w14:paraId="2EC21C73" w14:textId="77777777" w:rsidR="00DF3F8A" w:rsidRDefault="00DF3F8A" w:rsidP="005320BA">
      <w:pPr>
        <w:pStyle w:val="NormalWeb"/>
        <w:spacing w:line="360" w:lineRule="auto"/>
        <w:ind w:left="709"/>
        <w:jc w:val="both"/>
        <w:rPr>
          <w:rStyle w:val="selected"/>
          <w:rFonts w:asciiTheme="minorHAnsi" w:eastAsiaTheme="majorEastAsia" w:hAnsiTheme="minorHAnsi" w:cstheme="minorHAnsi"/>
          <w:b/>
          <w:bCs/>
          <w:sz w:val="22"/>
          <w:szCs w:val="22"/>
        </w:rPr>
      </w:pPr>
    </w:p>
    <w:p w14:paraId="62AB8F9D" w14:textId="35278082" w:rsidR="00DF3F8A" w:rsidRPr="008C16F6" w:rsidRDefault="00A473E6" w:rsidP="008C16F6">
      <w:pPr>
        <w:pStyle w:val="NormalWeb"/>
        <w:spacing w:line="360" w:lineRule="auto"/>
        <w:ind w:left="709"/>
        <w:jc w:val="center"/>
        <w:rPr>
          <w:rFonts w:ascii="Calibri" w:eastAsiaTheme="majorEastAsia" w:hAnsi="Calibri" w:cs="UnitOT-Light"/>
          <w:color w:val="595959" w:themeColor="text1" w:themeTint="A6"/>
          <w:sz w:val="19"/>
          <w:szCs w:val="18"/>
          <w:lang w:eastAsia="es-ES"/>
        </w:rPr>
      </w:pPr>
      <w:r w:rsidRPr="008C16F6">
        <w:rPr>
          <w:rFonts w:ascii="Calibri" w:hAnsi="Calibri" w:cs="UnitOT-Light"/>
          <w:iCs/>
          <w:color w:val="595959" w:themeColor="text1" w:themeTint="A6"/>
          <w:sz w:val="19"/>
          <w:szCs w:val="18"/>
          <w:lang w:eastAsia="es-ES"/>
        </w:rPr>
        <w:t>Fuente: Elaboración propia</w:t>
      </w:r>
    </w:p>
    <w:p w14:paraId="33F30D6E" w14:textId="77777777" w:rsidR="005320BA" w:rsidRPr="00E7406B" w:rsidRDefault="005320BA" w:rsidP="008C16F6">
      <w:pPr>
        <w:pStyle w:val="NormalWeb"/>
        <w:spacing w:line="360" w:lineRule="auto"/>
        <w:ind w:left="426"/>
        <w:jc w:val="both"/>
        <w:rPr>
          <w:rFonts w:asciiTheme="minorHAnsi" w:hAnsiTheme="minorHAnsi" w:cstheme="minorHAnsi"/>
        </w:rPr>
      </w:pPr>
      <w:r w:rsidRPr="00E7406B">
        <w:rPr>
          <w:rStyle w:val="selected"/>
          <w:rFonts w:asciiTheme="minorHAnsi" w:eastAsiaTheme="majorEastAsia" w:hAnsiTheme="minorHAnsi" w:cstheme="minorHAnsi"/>
          <w:b/>
          <w:bCs/>
        </w:rPr>
        <w:t>Análisis del Gráfico:</w:t>
      </w:r>
      <w:r w:rsidRPr="00E7406B">
        <w:rPr>
          <w:rStyle w:val="selected"/>
          <w:rFonts w:asciiTheme="minorHAnsi" w:eastAsiaTheme="majorEastAsia" w:hAnsiTheme="minorHAnsi" w:cstheme="minorHAnsi"/>
        </w:rPr>
        <w:t xml:space="preserve"> Como muestra el gráfico, el modelo de </w:t>
      </w:r>
      <w:r w:rsidRPr="00E7406B">
        <w:rPr>
          <w:rStyle w:val="selected"/>
          <w:rFonts w:asciiTheme="minorHAnsi" w:eastAsiaTheme="majorEastAsia" w:hAnsiTheme="minorHAnsi" w:cstheme="minorHAnsi"/>
          <w:b/>
          <w:bCs/>
        </w:rPr>
        <w:t>Gradient Boosting</w:t>
      </w:r>
      <w:r w:rsidRPr="00E7406B">
        <w:rPr>
          <w:rStyle w:val="selected"/>
          <w:rFonts w:asciiTheme="minorHAnsi" w:eastAsiaTheme="majorEastAsia" w:hAnsiTheme="minorHAnsi" w:cstheme="minorHAnsi"/>
        </w:rPr>
        <w:t xml:space="preserve"> tiene la curva más alta y un AUC de </w:t>
      </w:r>
      <w:r w:rsidRPr="00E7406B">
        <w:rPr>
          <w:rStyle w:val="mord"/>
          <w:rFonts w:asciiTheme="minorHAnsi" w:hAnsiTheme="minorHAnsi" w:cstheme="minorHAnsi"/>
        </w:rPr>
        <w:t>0.822</w:t>
      </w:r>
      <w:r w:rsidRPr="00E7406B">
        <w:rPr>
          <w:rStyle w:val="selected"/>
          <w:rFonts w:asciiTheme="minorHAnsi" w:eastAsiaTheme="majorEastAsia" w:hAnsiTheme="minorHAnsi" w:cstheme="minorHAnsi"/>
        </w:rPr>
        <w:t xml:space="preserve">, lo que lo convierte en el mejor modelo para discriminar entre empleados que rotan y los que se quedan en todos los umbrales posibles. La curva de Regresión Logística le sigue de cerca con un AUC de </w:t>
      </w:r>
      <w:r w:rsidRPr="00E7406B">
        <w:rPr>
          <w:rStyle w:val="mord"/>
          <w:rFonts w:asciiTheme="minorHAnsi" w:hAnsiTheme="minorHAnsi" w:cstheme="minorHAnsi"/>
        </w:rPr>
        <w:t>0.808</w:t>
      </w:r>
      <w:r w:rsidRPr="00E7406B">
        <w:rPr>
          <w:rStyle w:val="selected"/>
          <w:rFonts w:asciiTheme="minorHAnsi" w:eastAsiaTheme="majorEastAsia" w:hAnsiTheme="minorHAnsi" w:cstheme="minorHAnsi"/>
        </w:rPr>
        <w:t xml:space="preserve">, mostrando un muy buen rendimiento. Por último, Random Forest tiene la curva más baja, con un AUC de </w:t>
      </w:r>
      <w:r w:rsidRPr="00E7406B">
        <w:rPr>
          <w:rStyle w:val="mord"/>
          <w:rFonts w:asciiTheme="minorHAnsi" w:hAnsiTheme="minorHAnsi" w:cstheme="minorHAnsi"/>
        </w:rPr>
        <w:t>0.780</w:t>
      </w:r>
      <w:r w:rsidRPr="00E7406B">
        <w:rPr>
          <w:rStyle w:val="selected"/>
          <w:rFonts w:asciiTheme="minorHAnsi" w:eastAsiaTheme="majorEastAsia" w:hAnsiTheme="minorHAnsi" w:cstheme="minorHAnsi"/>
        </w:rPr>
        <w:t>, indicando un rendimiento de discriminación ligeramente inferior en este contexto.</w:t>
      </w:r>
    </w:p>
    <w:p w14:paraId="58EC77FB" w14:textId="6C2131D3" w:rsidR="005320BA" w:rsidRPr="00E7406B" w:rsidRDefault="005320BA" w:rsidP="008C16F6">
      <w:pPr>
        <w:pStyle w:val="NormalWeb"/>
        <w:spacing w:line="360" w:lineRule="auto"/>
        <w:ind w:left="426"/>
        <w:jc w:val="both"/>
        <w:rPr>
          <w:rFonts w:asciiTheme="minorHAnsi" w:hAnsiTheme="minorHAnsi" w:cstheme="minorHAnsi"/>
        </w:rPr>
      </w:pPr>
      <w:r w:rsidRPr="00E7406B">
        <w:rPr>
          <w:rStyle w:val="selected"/>
          <w:rFonts w:asciiTheme="minorHAnsi" w:eastAsiaTheme="majorEastAsia" w:hAnsiTheme="minorHAnsi" w:cstheme="minorHAnsi"/>
          <w:b/>
          <w:bCs/>
        </w:rPr>
        <w:lastRenderedPageBreak/>
        <w:t>Implicaciones de Negocio:</w:t>
      </w:r>
      <w:r w:rsidRPr="00E7406B">
        <w:rPr>
          <w:rStyle w:val="selected"/>
          <w:rFonts w:asciiTheme="minorHAnsi" w:eastAsiaTheme="majorEastAsia" w:hAnsiTheme="minorHAnsi" w:cstheme="minorHAnsi"/>
        </w:rPr>
        <w:t xml:space="preserve"> Esto significa que el Gradient Boosting es el modelo más potente para clasificar a los empleados en riesgo. Si el objetivo es tener la mejor capacidad predictiva general, este es </w:t>
      </w:r>
      <w:r w:rsidR="000A5455" w:rsidRPr="00E7406B">
        <w:rPr>
          <w:rStyle w:val="selected"/>
          <w:rFonts w:asciiTheme="minorHAnsi" w:eastAsiaTheme="majorEastAsia" w:hAnsiTheme="minorHAnsi" w:cstheme="minorHAnsi"/>
        </w:rPr>
        <w:t>el modelo por elegir</w:t>
      </w:r>
      <w:r w:rsidRPr="00E7406B">
        <w:rPr>
          <w:rStyle w:val="selected"/>
          <w:rFonts w:asciiTheme="minorHAnsi" w:eastAsiaTheme="majorEastAsia" w:hAnsiTheme="minorHAnsi" w:cstheme="minorHAnsi"/>
        </w:rPr>
        <w:t>. La Regresión Logística, al estar muy cerca en rendimiento, ofrece una alternativa excelente con la ventaja adicional de una mayor interpretabilidad.</w:t>
      </w:r>
    </w:p>
    <w:p w14:paraId="7E52B67E" w14:textId="2E496631" w:rsidR="00164A34" w:rsidRPr="008810AA" w:rsidRDefault="00164A34" w:rsidP="00DF5F58">
      <w:pPr>
        <w:pStyle w:val="Ttulo3"/>
        <w:ind w:left="709" w:hanging="709"/>
      </w:pPr>
      <w:bookmarkStart w:id="55" w:name="_Toc210016633"/>
      <w:r w:rsidRPr="008810AA">
        <w:rPr>
          <w:rFonts w:eastAsia="Calibri"/>
        </w:rPr>
        <w:t>7.1.</w:t>
      </w:r>
      <w:r w:rsidRPr="008810AA">
        <w:t>7</w:t>
      </w:r>
      <w:r w:rsidRPr="008810AA">
        <w:rPr>
          <w:rFonts w:eastAsia="Calibri"/>
        </w:rPr>
        <w:t xml:space="preserve">. </w:t>
      </w:r>
      <w:r w:rsidR="00B551DF" w:rsidRPr="008810AA">
        <w:t>Interpretación de los resultados del modelo.</w:t>
      </w:r>
      <w:bookmarkEnd w:id="55"/>
    </w:p>
    <w:p w14:paraId="1E69CC57" w14:textId="77777777" w:rsidR="00A611D9" w:rsidRPr="00556148" w:rsidRDefault="00A611D9" w:rsidP="00C63671">
      <w:pPr>
        <w:spacing w:before="100" w:beforeAutospacing="1" w:after="100" w:afterAutospacing="1"/>
        <w:rPr>
          <w:rFonts w:asciiTheme="minorHAnsi" w:hAnsiTheme="minorHAnsi" w:cstheme="minorHAnsi"/>
          <w:lang w:eastAsia="es-PE"/>
        </w:rPr>
      </w:pPr>
      <w:r w:rsidRPr="00556148">
        <w:rPr>
          <w:rFonts w:asciiTheme="minorHAnsi" w:hAnsiTheme="minorHAnsi" w:cstheme="minorHAnsi"/>
          <w:lang w:eastAsia="es-PE"/>
        </w:rPr>
        <w:t>Los hallazgos principales del estudio demuestran que el modelo de predicción de rotación puede ser una herramienta invaluable para la gestión de talento.</w:t>
      </w:r>
    </w:p>
    <w:p w14:paraId="5BD0ECF0" w14:textId="77777777" w:rsidR="00A611D9" w:rsidRPr="00556148" w:rsidRDefault="00A611D9" w:rsidP="00F25385">
      <w:pPr>
        <w:spacing w:before="100" w:beforeAutospacing="1" w:after="100" w:afterAutospacing="1"/>
        <w:ind w:left="284" w:firstLine="11"/>
        <w:rPr>
          <w:rFonts w:asciiTheme="minorHAnsi" w:hAnsiTheme="minorHAnsi" w:cstheme="minorHAnsi"/>
          <w:lang w:eastAsia="es-PE"/>
        </w:rPr>
      </w:pPr>
      <w:r w:rsidRPr="00556148">
        <w:rPr>
          <w:rFonts w:asciiTheme="minorHAnsi" w:hAnsiTheme="minorHAnsi" w:cstheme="minorHAnsi"/>
          <w:b/>
          <w:lang w:eastAsia="es-PE"/>
        </w:rPr>
        <w:t>Para la detección temprana:</w:t>
      </w:r>
      <w:r w:rsidRPr="00556148">
        <w:rPr>
          <w:rFonts w:asciiTheme="minorHAnsi" w:hAnsiTheme="minorHAnsi" w:cstheme="minorHAnsi"/>
          <w:lang w:eastAsia="es-PE"/>
        </w:rPr>
        <w:t xml:space="preserve"> El modelo de </w:t>
      </w:r>
      <w:r w:rsidRPr="00556148">
        <w:rPr>
          <w:rFonts w:asciiTheme="minorHAnsi" w:hAnsiTheme="minorHAnsi" w:cstheme="minorHAnsi"/>
          <w:b/>
          <w:lang w:eastAsia="es-PE"/>
        </w:rPr>
        <w:t>Regresión Logística</w:t>
      </w:r>
      <w:r w:rsidRPr="00556148">
        <w:rPr>
          <w:rFonts w:asciiTheme="minorHAnsi" w:hAnsiTheme="minorHAnsi" w:cstheme="minorHAnsi"/>
          <w:lang w:eastAsia="es-PE"/>
        </w:rPr>
        <w:t xml:space="preserve"> es el más adecuado, gracias a su capacidad de ser ajustado para maximizar el Recall. Su alta sensibilidad (0.859) permite identificar a la mayoría de los empleados en riesgo, facilitando intervenciones proactivas.</w:t>
      </w:r>
    </w:p>
    <w:p w14:paraId="791E8A07" w14:textId="77777777" w:rsidR="00A611D9" w:rsidRPr="00556148" w:rsidRDefault="00A611D9" w:rsidP="00F25385">
      <w:pPr>
        <w:spacing w:before="100" w:beforeAutospacing="1" w:after="100" w:afterAutospacing="1"/>
        <w:ind w:left="284" w:firstLine="11"/>
        <w:rPr>
          <w:rFonts w:asciiTheme="minorHAnsi" w:hAnsiTheme="minorHAnsi" w:cstheme="minorHAnsi"/>
          <w:lang w:eastAsia="es-PE"/>
        </w:rPr>
      </w:pPr>
      <w:r w:rsidRPr="00556148">
        <w:rPr>
          <w:rFonts w:asciiTheme="minorHAnsi" w:hAnsiTheme="minorHAnsi" w:cstheme="minorHAnsi"/>
          <w:b/>
          <w:lang w:eastAsia="es-PE"/>
        </w:rPr>
        <w:t>Para la clasificación precisa:</w:t>
      </w:r>
      <w:r w:rsidRPr="00556148">
        <w:rPr>
          <w:rFonts w:asciiTheme="minorHAnsi" w:hAnsiTheme="minorHAnsi" w:cstheme="minorHAnsi"/>
          <w:lang w:eastAsia="es-PE"/>
        </w:rPr>
        <w:t xml:space="preserve"> Los modelos de ensamble como </w:t>
      </w:r>
      <w:r w:rsidRPr="00556148">
        <w:rPr>
          <w:rFonts w:asciiTheme="minorHAnsi" w:hAnsiTheme="minorHAnsi" w:cstheme="minorHAnsi"/>
          <w:bCs/>
          <w:lang w:eastAsia="es-PE"/>
        </w:rPr>
        <w:t>Random Forest y Gradient Boosting</w:t>
      </w:r>
      <w:r w:rsidRPr="00556148">
        <w:rPr>
          <w:rFonts w:asciiTheme="minorHAnsi" w:hAnsiTheme="minorHAnsi" w:cstheme="minorHAnsi"/>
          <w:lang w:eastAsia="es-PE"/>
        </w:rPr>
        <w:t xml:space="preserve"> son superiores cuando se requiere la mayor capacidad de discriminación. Son herramientas ideales para identificar a los empleados con el riesgo más alto y fiable, lo que permite priorizar los esfuerzos de retención de manera más eficiente.</w:t>
      </w:r>
    </w:p>
    <w:p w14:paraId="23A21C64" w14:textId="77777777" w:rsidR="00A611D9" w:rsidRPr="00556148" w:rsidRDefault="00A611D9" w:rsidP="00F25385">
      <w:pPr>
        <w:spacing w:before="100" w:beforeAutospacing="1" w:after="100" w:afterAutospacing="1"/>
        <w:ind w:left="284" w:firstLine="11"/>
        <w:rPr>
          <w:rFonts w:asciiTheme="minorHAnsi" w:hAnsiTheme="minorHAnsi" w:cstheme="minorHAnsi"/>
          <w:lang w:eastAsia="es-PE"/>
        </w:rPr>
      </w:pPr>
      <w:r w:rsidRPr="00556148">
        <w:rPr>
          <w:rFonts w:asciiTheme="minorHAnsi" w:hAnsiTheme="minorHAnsi" w:cstheme="minorHAnsi"/>
          <w:b/>
          <w:lang w:eastAsia="es-PE"/>
        </w:rPr>
        <w:t>Factores de riesgo:</w:t>
      </w:r>
      <w:r w:rsidRPr="00556148">
        <w:rPr>
          <w:rFonts w:asciiTheme="minorHAnsi" w:hAnsiTheme="minorHAnsi" w:cstheme="minorHAnsi"/>
          <w:lang w:eastAsia="es-PE"/>
        </w:rPr>
        <w:t xml:space="preserve"> Los modelos identificaron consistentemente factores clave de rotación: </w:t>
      </w:r>
    </w:p>
    <w:p w14:paraId="43AFA8CA" w14:textId="3F22E24F" w:rsidR="006905EA" w:rsidRPr="00801DCA" w:rsidRDefault="00A611D9" w:rsidP="00801DCA">
      <w:pPr>
        <w:pStyle w:val="Prrafodelista"/>
        <w:numPr>
          <w:ilvl w:val="0"/>
          <w:numId w:val="37"/>
        </w:numPr>
        <w:rPr>
          <w:rFonts w:eastAsia="Arial" w:cstheme="minorHAnsi"/>
        </w:rPr>
      </w:pPr>
      <w:r w:rsidRPr="00801DCA">
        <w:rPr>
          <w:rFonts w:eastAsia="Arial" w:cstheme="minorHAnsi"/>
          <w:b/>
        </w:rPr>
        <w:t>Sobrecarga de trabajo (OverTime)</w:t>
      </w:r>
      <w:r w:rsidRPr="00801DCA">
        <w:rPr>
          <w:rFonts w:eastAsia="Arial" w:cstheme="minorHAnsi"/>
        </w:rPr>
        <w:t>. El trabajo frecuente fuera del horario regular es el predictor más fuerte de rotación. Refleja desbalance vida-trabajo y genera desgaste.</w:t>
      </w:r>
    </w:p>
    <w:p w14:paraId="1ED1AC5F" w14:textId="77777777" w:rsidR="00A611D9" w:rsidRPr="00801DCA" w:rsidRDefault="00A611D9" w:rsidP="00801DCA">
      <w:pPr>
        <w:pStyle w:val="Prrafodelista"/>
        <w:numPr>
          <w:ilvl w:val="0"/>
          <w:numId w:val="37"/>
        </w:numPr>
        <w:rPr>
          <w:rFonts w:eastAsia="Arial" w:cstheme="minorHAnsi"/>
          <w:bCs/>
        </w:rPr>
      </w:pPr>
      <w:r w:rsidRPr="00801DCA">
        <w:rPr>
          <w:rFonts w:eastAsia="Arial" w:cstheme="minorHAnsi"/>
          <w:b/>
        </w:rPr>
        <w:t xml:space="preserve">Ingreso mensual bajo (MonthlyIncome). </w:t>
      </w:r>
      <w:r w:rsidRPr="00801DCA">
        <w:rPr>
          <w:rFonts w:eastAsia="Arial" w:cstheme="minorHAnsi"/>
          <w:bCs/>
        </w:rPr>
        <w:t>Los empleados con salarios relativamente bajos presentan mayor probabilidad de buscar oportunidades externas mejor remuneradas.</w:t>
      </w:r>
    </w:p>
    <w:p w14:paraId="6CCE6F6F" w14:textId="329BD8EF" w:rsidR="00A611D9" w:rsidRPr="00801DCA" w:rsidRDefault="00A611D9" w:rsidP="00801DCA">
      <w:pPr>
        <w:pStyle w:val="Prrafodelista"/>
        <w:numPr>
          <w:ilvl w:val="0"/>
          <w:numId w:val="37"/>
        </w:numPr>
        <w:rPr>
          <w:rFonts w:eastAsia="Arial" w:cstheme="minorHAnsi"/>
        </w:rPr>
      </w:pPr>
      <w:r w:rsidRPr="00801DCA">
        <w:rPr>
          <w:rFonts w:eastAsia="Arial" w:cstheme="minorHAnsi"/>
          <w:b/>
        </w:rPr>
        <w:t>Rol comercial</w:t>
      </w:r>
      <w:r w:rsidR="00F1515C" w:rsidRPr="00801DCA">
        <w:rPr>
          <w:rFonts w:eastAsia="Arial" w:cstheme="minorHAnsi"/>
          <w:b/>
          <w:spacing w:val="61"/>
        </w:rPr>
        <w:t xml:space="preserve"> (</w:t>
      </w:r>
      <w:r w:rsidRPr="00801DCA">
        <w:rPr>
          <w:rFonts w:eastAsia="Arial" w:cstheme="minorHAnsi"/>
          <w:b/>
        </w:rPr>
        <w:t>Sales Representative</w:t>
      </w:r>
      <w:r w:rsidR="00F1515C" w:rsidRPr="00801DCA">
        <w:rPr>
          <w:rFonts w:eastAsia="Arial" w:cstheme="minorHAnsi"/>
          <w:b/>
        </w:rPr>
        <w:t>)</w:t>
      </w:r>
      <w:r w:rsidRPr="00801DCA">
        <w:rPr>
          <w:rFonts w:eastAsia="Arial" w:cstheme="minorHAnsi"/>
        </w:rPr>
        <w:t xml:space="preserve">. Las funciones de ventas muestran el mayor </w:t>
      </w:r>
      <w:r w:rsidR="00D5686C" w:rsidRPr="00801DCA">
        <w:rPr>
          <w:rFonts w:eastAsia="Arial" w:cstheme="minorHAnsi"/>
        </w:rPr>
        <w:t>índice</w:t>
      </w:r>
      <w:r w:rsidRPr="00801DCA">
        <w:rPr>
          <w:rFonts w:eastAsia="Arial" w:cstheme="minorHAnsi"/>
        </w:rPr>
        <w:t xml:space="preserve"> de </w:t>
      </w:r>
      <w:r w:rsidR="00D5686C" w:rsidRPr="00801DCA">
        <w:rPr>
          <w:rFonts w:eastAsia="Arial" w:cstheme="minorHAnsi"/>
        </w:rPr>
        <w:t>rotación</w:t>
      </w:r>
      <w:r w:rsidRPr="00801DCA">
        <w:rPr>
          <w:rFonts w:eastAsia="Arial" w:cstheme="minorHAnsi"/>
        </w:rPr>
        <w:t xml:space="preserve">, posiblemente por </w:t>
      </w:r>
      <w:r w:rsidR="00D5686C" w:rsidRPr="00801DCA">
        <w:rPr>
          <w:rFonts w:eastAsia="Arial" w:cstheme="minorHAnsi"/>
        </w:rPr>
        <w:t>presión</w:t>
      </w:r>
      <w:r w:rsidRPr="00801DCA">
        <w:rPr>
          <w:rFonts w:eastAsia="Arial" w:cstheme="minorHAnsi"/>
        </w:rPr>
        <w:t xml:space="preserve"> de objetivos y ofertas competitivas en el mercado.</w:t>
      </w:r>
    </w:p>
    <w:p w14:paraId="4695D4A2" w14:textId="490EA77B" w:rsidR="00A611D9" w:rsidRPr="00801DCA" w:rsidRDefault="00A611D9" w:rsidP="00801DCA">
      <w:pPr>
        <w:pStyle w:val="Prrafodelista"/>
        <w:numPr>
          <w:ilvl w:val="0"/>
          <w:numId w:val="37"/>
        </w:numPr>
        <w:rPr>
          <w:rFonts w:eastAsia="Arial" w:cstheme="minorHAnsi"/>
          <w:sz w:val="22"/>
          <w:szCs w:val="22"/>
        </w:rPr>
      </w:pPr>
      <w:r w:rsidRPr="00801DCA">
        <w:rPr>
          <w:rFonts w:eastAsia="Arial" w:cstheme="minorHAnsi"/>
          <w:b/>
          <w:sz w:val="22"/>
          <w:szCs w:val="22"/>
        </w:rPr>
        <w:lastRenderedPageBreak/>
        <w:t xml:space="preserve">Baja </w:t>
      </w:r>
      <w:r w:rsidR="00D5686C" w:rsidRPr="00801DCA">
        <w:rPr>
          <w:rFonts w:eastAsia="Arial" w:cstheme="minorHAnsi"/>
          <w:b/>
          <w:sz w:val="22"/>
          <w:szCs w:val="22"/>
        </w:rPr>
        <w:t>satisfacción</w:t>
      </w:r>
      <w:r w:rsidRPr="00801DCA">
        <w:rPr>
          <w:rFonts w:eastAsia="Arial" w:cstheme="minorHAnsi"/>
          <w:b/>
          <w:sz w:val="22"/>
          <w:szCs w:val="22"/>
        </w:rPr>
        <w:t xml:space="preserve"> con el entorno (EnvironmentSatisfaction)</w:t>
      </w:r>
      <w:r w:rsidRPr="00801DCA">
        <w:rPr>
          <w:rFonts w:eastAsia="Arial" w:cstheme="minorHAnsi"/>
          <w:sz w:val="22"/>
          <w:szCs w:val="22"/>
        </w:rPr>
        <w:t xml:space="preserve">. Un clima laboral percibido como desfavorable impulsa la </w:t>
      </w:r>
      <w:r w:rsidR="00D5686C" w:rsidRPr="00801DCA">
        <w:rPr>
          <w:rFonts w:eastAsia="Arial" w:cstheme="minorHAnsi"/>
          <w:sz w:val="22"/>
          <w:szCs w:val="22"/>
        </w:rPr>
        <w:t>intención</w:t>
      </w:r>
      <w:r w:rsidRPr="00801DCA">
        <w:rPr>
          <w:rFonts w:eastAsia="Arial" w:cstheme="minorHAnsi"/>
          <w:sz w:val="22"/>
          <w:szCs w:val="22"/>
        </w:rPr>
        <w:t xml:space="preserve"> de salida.</w:t>
      </w:r>
    </w:p>
    <w:p w14:paraId="7D0B267C" w14:textId="77777777" w:rsidR="00A611D9" w:rsidRPr="00801DCA" w:rsidRDefault="00A611D9" w:rsidP="00801DCA">
      <w:pPr>
        <w:pStyle w:val="Prrafodelista"/>
        <w:numPr>
          <w:ilvl w:val="0"/>
          <w:numId w:val="37"/>
        </w:numPr>
        <w:rPr>
          <w:rFonts w:eastAsia="Arial" w:cstheme="minorHAnsi"/>
          <w:sz w:val="22"/>
          <w:szCs w:val="22"/>
        </w:rPr>
      </w:pPr>
      <w:r w:rsidRPr="00801DCA">
        <w:rPr>
          <w:rFonts w:eastAsia="Arial" w:cstheme="minorHAnsi"/>
          <w:b/>
          <w:sz w:val="22"/>
          <w:szCs w:val="22"/>
        </w:rPr>
        <w:t>Edad joven</w:t>
      </w:r>
      <w:r w:rsidRPr="00801DCA">
        <w:rPr>
          <w:rFonts w:eastAsia="Arial" w:cstheme="minorHAnsi"/>
          <w:sz w:val="22"/>
          <w:szCs w:val="22"/>
        </w:rPr>
        <w:t>. Los profesionales más jóvenes tienden a cambiar con mayor frecuencia para acelerar su crecimiento profesional.</w:t>
      </w:r>
    </w:p>
    <w:p w14:paraId="2FD068DF" w14:textId="77777777" w:rsidR="00A611D9" w:rsidRPr="00801DCA" w:rsidRDefault="00A611D9" w:rsidP="00801DCA">
      <w:pPr>
        <w:pStyle w:val="Prrafodelista"/>
        <w:numPr>
          <w:ilvl w:val="0"/>
          <w:numId w:val="37"/>
        </w:numPr>
        <w:rPr>
          <w:rFonts w:eastAsia="Arial" w:cstheme="minorHAnsi"/>
          <w:sz w:val="22"/>
          <w:szCs w:val="22"/>
        </w:rPr>
      </w:pPr>
      <w:r w:rsidRPr="00801DCA">
        <w:rPr>
          <w:rFonts w:eastAsia="Arial" w:cstheme="minorHAnsi"/>
          <w:b/>
          <w:sz w:val="22"/>
          <w:szCs w:val="22"/>
        </w:rPr>
        <w:t>Historial de movilidad (NumCompaniesWorked alto)</w:t>
      </w:r>
      <w:r w:rsidRPr="00801DCA">
        <w:rPr>
          <w:rFonts w:eastAsia="Arial" w:cstheme="minorHAnsi"/>
          <w:sz w:val="22"/>
          <w:szCs w:val="22"/>
        </w:rPr>
        <w:t>. Quienes han trabajado en varias empresas antes muestran mayor propensión a continuar rotando.</w:t>
      </w:r>
    </w:p>
    <w:p w14:paraId="6953F65F" w14:textId="77777777" w:rsidR="00A611D9" w:rsidRPr="00801DCA" w:rsidRDefault="00A611D9" w:rsidP="00801DCA">
      <w:pPr>
        <w:pStyle w:val="Prrafodelista"/>
        <w:numPr>
          <w:ilvl w:val="0"/>
          <w:numId w:val="37"/>
        </w:numPr>
        <w:rPr>
          <w:rFonts w:eastAsia="Arial" w:cstheme="minorHAnsi"/>
          <w:sz w:val="22"/>
          <w:szCs w:val="22"/>
        </w:rPr>
      </w:pPr>
      <w:r w:rsidRPr="00801DCA">
        <w:rPr>
          <w:rFonts w:eastAsia="Arial" w:cstheme="minorHAnsi"/>
          <w:b/>
          <w:sz w:val="22"/>
          <w:szCs w:val="22"/>
        </w:rPr>
        <w:t>Poco tiempo en el rol actual (YearsInCurrentRole corto)</w:t>
      </w:r>
      <w:r w:rsidRPr="00801DCA">
        <w:rPr>
          <w:rFonts w:eastAsia="Arial" w:cstheme="minorHAnsi"/>
          <w:sz w:val="22"/>
          <w:szCs w:val="22"/>
        </w:rPr>
        <w:t>. Un periodo breve en la posición indica bajo arraigo y mayor riesgo de cambio.</w:t>
      </w:r>
    </w:p>
    <w:p w14:paraId="721A217B" w14:textId="0FBB8841" w:rsidR="006B086A" w:rsidRPr="00801DCA" w:rsidRDefault="00A611D9" w:rsidP="00801DCA">
      <w:pPr>
        <w:pStyle w:val="Prrafodelista"/>
        <w:numPr>
          <w:ilvl w:val="0"/>
          <w:numId w:val="37"/>
        </w:numPr>
        <w:rPr>
          <w:rFonts w:eastAsia="Arial" w:cstheme="minorHAnsi"/>
          <w:sz w:val="22"/>
          <w:szCs w:val="22"/>
        </w:rPr>
      </w:pPr>
      <w:r w:rsidRPr="00801DCA">
        <w:rPr>
          <w:rFonts w:eastAsia="Arial" w:cstheme="minorHAnsi"/>
          <w:b/>
          <w:sz w:val="22"/>
          <w:szCs w:val="22"/>
        </w:rPr>
        <w:t>Ausencia de incentivos de largo plazo (StockOptionLevel).</w:t>
      </w:r>
      <w:r w:rsidRPr="00801DCA">
        <w:rPr>
          <w:rFonts w:eastAsia="Arial" w:cstheme="minorHAnsi"/>
          <w:sz w:val="22"/>
          <w:szCs w:val="22"/>
        </w:rPr>
        <w:t xml:space="preserve"> La falta de stock options o planes de </w:t>
      </w:r>
      <w:r w:rsidR="00D5686C" w:rsidRPr="00801DCA">
        <w:rPr>
          <w:rFonts w:eastAsia="Arial" w:cstheme="minorHAnsi"/>
          <w:sz w:val="22"/>
          <w:szCs w:val="22"/>
        </w:rPr>
        <w:t>retención</w:t>
      </w:r>
      <w:r w:rsidRPr="00801DCA">
        <w:rPr>
          <w:rFonts w:eastAsia="Arial" w:cstheme="minorHAnsi"/>
          <w:sz w:val="22"/>
          <w:szCs w:val="22"/>
        </w:rPr>
        <w:t xml:space="preserve"> reduce la lealtad hacia la </w:t>
      </w:r>
      <w:r w:rsidR="00D5686C" w:rsidRPr="00801DCA">
        <w:rPr>
          <w:rFonts w:eastAsia="Arial" w:cstheme="minorHAnsi"/>
          <w:sz w:val="22"/>
          <w:szCs w:val="22"/>
        </w:rPr>
        <w:t>organización</w:t>
      </w:r>
      <w:r w:rsidRPr="00801DCA">
        <w:rPr>
          <w:rFonts w:eastAsia="Arial" w:cstheme="minorHAnsi"/>
          <w:sz w:val="22"/>
          <w:szCs w:val="22"/>
        </w:rPr>
        <w:t>.</w:t>
      </w:r>
    </w:p>
    <w:p w14:paraId="094F423E" w14:textId="23FA5E06" w:rsidR="006905EA" w:rsidRDefault="00C138EA" w:rsidP="007A6328">
      <w:pPr>
        <w:pStyle w:val="Ttulo4"/>
      </w:pPr>
      <w:r w:rsidRPr="008810AA">
        <w:t>7.1.7.1. Insights de Negocio y Recomendaciones Operativas</w:t>
      </w:r>
      <w:r w:rsidR="00044AD1" w:rsidRPr="008810AA">
        <w:t>.</w:t>
      </w:r>
    </w:p>
    <w:p w14:paraId="7058072A" w14:textId="77777777" w:rsidR="00F35274" w:rsidRPr="008810AA" w:rsidRDefault="00C138EA" w:rsidP="007A6328">
      <w:pPr>
        <w:spacing w:before="100" w:beforeAutospacing="1" w:after="100" w:afterAutospacing="1"/>
        <w:rPr>
          <w:rFonts w:cstheme="minorHAnsi"/>
          <w:lang w:eastAsia="es-PE"/>
        </w:rPr>
      </w:pPr>
      <w:r w:rsidRPr="008810AA">
        <w:rPr>
          <w:rFonts w:cstheme="minorHAnsi"/>
          <w:lang w:eastAsia="es-PE"/>
        </w:rPr>
        <w:t>Los resultados del análisis contribuyeron directamente a los objetivos de este estudio: identificar a los empleados en riesgo de rotación y comprender los factores que impulsan esta decisión. Los hallazgos se traducen en las siguientes estrategias y recomendaciones operativas:</w:t>
      </w:r>
    </w:p>
    <w:p w14:paraId="6E60ED09" w14:textId="77777777" w:rsidR="002066FF" w:rsidRPr="008810AA" w:rsidRDefault="002066FF" w:rsidP="005B30FF">
      <w:pPr>
        <w:pStyle w:val="Prrafodelista"/>
        <w:numPr>
          <w:ilvl w:val="0"/>
          <w:numId w:val="33"/>
        </w:numPr>
        <w:spacing w:before="100" w:beforeAutospacing="1" w:after="100" w:afterAutospacing="1"/>
        <w:rPr>
          <w:rFonts w:cstheme="minorHAnsi"/>
          <w:lang w:eastAsia="es-PE"/>
        </w:rPr>
      </w:pPr>
      <w:r w:rsidRPr="008810AA">
        <w:rPr>
          <w:rFonts w:cstheme="minorHAnsi"/>
          <w:lang w:eastAsia="es-PE"/>
        </w:rPr>
        <w:t>Acciones Estratégicas Basadas en los Modelos.</w:t>
      </w:r>
    </w:p>
    <w:p w14:paraId="17726596" w14:textId="77777777" w:rsidR="002066FF" w:rsidRPr="008810AA" w:rsidRDefault="002066FF" w:rsidP="00023986">
      <w:pPr>
        <w:spacing w:before="100" w:beforeAutospacing="1" w:after="100" w:afterAutospacing="1"/>
        <w:ind w:left="368"/>
        <w:rPr>
          <w:rFonts w:cstheme="minorHAnsi"/>
          <w:lang w:eastAsia="es-PE"/>
        </w:rPr>
      </w:pPr>
      <w:r w:rsidRPr="008810AA">
        <w:rPr>
          <w:rFonts w:cstheme="minorHAnsi"/>
          <w:lang w:eastAsia="es-PE"/>
        </w:rPr>
        <w:t>Segmentación de Riesgos para Intervenciones:</w:t>
      </w:r>
    </w:p>
    <w:p w14:paraId="770D7118" w14:textId="7F89812E" w:rsidR="002066FF" w:rsidRPr="00801CBA" w:rsidRDefault="002066FF" w:rsidP="00CC68BB">
      <w:pPr>
        <w:numPr>
          <w:ilvl w:val="0"/>
          <w:numId w:val="30"/>
        </w:numPr>
        <w:spacing w:after="160"/>
        <w:ind w:left="368" w:hanging="357"/>
        <w:rPr>
          <w:rFonts w:eastAsia="Calibri"/>
          <w:color w:val="auto"/>
          <w:kern w:val="2"/>
          <w:lang w:eastAsia="en-US"/>
          <w14:ligatures w14:val="standardContextual"/>
        </w:rPr>
      </w:pPr>
      <w:r w:rsidRPr="00801CBA">
        <w:rPr>
          <w:rFonts w:eastAsia="Calibri"/>
          <w:b/>
          <w:bCs/>
          <w:color w:val="auto"/>
          <w:kern w:val="2"/>
          <w:lang w:eastAsia="en-US"/>
          <w14:ligatures w14:val="standardContextual"/>
        </w:rPr>
        <w:t>Alerta Temprana (Regresión Logística):</w:t>
      </w:r>
      <w:r w:rsidRPr="00801CBA">
        <w:rPr>
          <w:rFonts w:eastAsia="Calibri"/>
          <w:color w:val="auto"/>
          <w:kern w:val="2"/>
          <w:lang w:eastAsia="en-US"/>
          <w14:ligatures w14:val="standardContextual"/>
        </w:rPr>
        <w:t xml:space="preserve"> Utilizar este modelo con un umbral bajo (0.30) para generar una lista de "observación". Su alta sensibilidad nos permite identificar a la mayor cantidad posible de empleados que podrían estar en riesgo, incluso si la predicción no es 100% precisa. Esto es ideal para intervenciones de bajo coste, como encuestas de pulso o conversaciones de bienestar.</w:t>
      </w:r>
    </w:p>
    <w:p w14:paraId="6B2E7D8D" w14:textId="50950263" w:rsidR="002066FF" w:rsidRPr="00801CBA" w:rsidRDefault="002066FF" w:rsidP="00CC68BB">
      <w:pPr>
        <w:numPr>
          <w:ilvl w:val="0"/>
          <w:numId w:val="30"/>
        </w:numPr>
        <w:spacing w:after="160"/>
        <w:ind w:left="368" w:hanging="357"/>
        <w:rPr>
          <w:rFonts w:eastAsia="Calibri"/>
          <w:color w:val="auto"/>
          <w:kern w:val="2"/>
          <w:lang w:eastAsia="en-US"/>
          <w14:ligatures w14:val="standardContextual"/>
        </w:rPr>
      </w:pPr>
      <w:r w:rsidRPr="00801CBA">
        <w:rPr>
          <w:rFonts w:eastAsia="Calibri"/>
          <w:b/>
          <w:bCs/>
          <w:color w:val="auto"/>
          <w:kern w:val="2"/>
          <w:lang w:eastAsia="en-US"/>
          <w14:ligatures w14:val="standardContextual"/>
        </w:rPr>
        <w:t>Intervención Prioritaria (Gradient Boosting):</w:t>
      </w:r>
      <w:r w:rsidRPr="00801CBA">
        <w:rPr>
          <w:rFonts w:eastAsia="Calibri"/>
          <w:color w:val="auto"/>
          <w:kern w:val="2"/>
          <w:lang w:eastAsia="en-US"/>
          <w14:ligatures w14:val="standardContextual"/>
        </w:rPr>
        <w:t xml:space="preserve"> Usar el modelo de Gradient Boosting con su umbral óptimo para identificar a los empleados con las predicciones de riesgo más altas y fiables. Esta lista debe ser el foco de recursos de retención más intensivos y costosos, como la revisión de sueldos o la planificación de carrera.</w:t>
      </w:r>
    </w:p>
    <w:p w14:paraId="719386FA" w14:textId="77777777" w:rsidR="002066FF" w:rsidRPr="00801CBA" w:rsidRDefault="002066FF" w:rsidP="007A6328">
      <w:pPr>
        <w:spacing w:before="100" w:beforeAutospacing="1" w:after="100" w:afterAutospacing="1"/>
        <w:ind w:left="11"/>
        <w:rPr>
          <w:rFonts w:cstheme="minorHAnsi"/>
          <w:lang w:eastAsia="es-PE"/>
        </w:rPr>
      </w:pPr>
      <w:r w:rsidRPr="00801CBA">
        <w:rPr>
          <w:rFonts w:cstheme="minorHAnsi"/>
          <w:lang w:eastAsia="es-PE"/>
        </w:rPr>
        <w:t>Entender los Motores de la Rotación para cada rol:</w:t>
      </w:r>
    </w:p>
    <w:p w14:paraId="621FC224" w14:textId="04D12CFB" w:rsidR="002066FF" w:rsidRPr="00801CBA" w:rsidRDefault="002066FF" w:rsidP="00CC68BB">
      <w:pPr>
        <w:numPr>
          <w:ilvl w:val="0"/>
          <w:numId w:val="30"/>
        </w:numPr>
        <w:spacing w:after="160"/>
        <w:ind w:left="368" w:hanging="357"/>
        <w:rPr>
          <w:rFonts w:eastAsia="Calibri"/>
          <w:color w:val="auto"/>
          <w:kern w:val="2"/>
          <w:lang w:eastAsia="en-US"/>
          <w14:ligatures w14:val="standardContextual"/>
        </w:rPr>
      </w:pPr>
      <w:r w:rsidRPr="00801CBA">
        <w:rPr>
          <w:rFonts w:eastAsia="Calibri"/>
          <w:color w:val="auto"/>
          <w:kern w:val="2"/>
          <w:lang w:eastAsia="en-US"/>
          <w14:ligatures w14:val="standardContextual"/>
        </w:rPr>
        <w:lastRenderedPageBreak/>
        <w:t>Los modelos de ensamble (Random Forest y Gradient Boosting) destacaron MonthlyIncome, TotalWorkingYears y Age como los factores más influyentes. Esto refuerza la necesidad de analizar y mejorar las políticas de compensación, evaluar el crecimiento salarial a lo largo de la carrera y reconocer la experiencia acumulada.</w:t>
      </w:r>
    </w:p>
    <w:p w14:paraId="46FEBCC0" w14:textId="77612E61" w:rsidR="002066FF" w:rsidRPr="00801CBA" w:rsidRDefault="002066FF" w:rsidP="005B30FF">
      <w:pPr>
        <w:numPr>
          <w:ilvl w:val="0"/>
          <w:numId w:val="30"/>
        </w:numPr>
        <w:spacing w:after="160"/>
        <w:ind w:left="368" w:hanging="357"/>
        <w:jc w:val="left"/>
        <w:rPr>
          <w:rFonts w:eastAsia="Calibri"/>
          <w:color w:val="auto"/>
          <w:kern w:val="2"/>
          <w:lang w:eastAsia="en-US"/>
          <w14:ligatures w14:val="standardContextual"/>
        </w:rPr>
      </w:pPr>
      <w:r w:rsidRPr="00801CBA">
        <w:rPr>
          <w:rFonts w:eastAsia="Calibri"/>
          <w:color w:val="auto"/>
          <w:kern w:val="2"/>
          <w:lang w:eastAsia="en-US"/>
          <w14:ligatures w14:val="standardContextual"/>
        </w:rPr>
        <w:t>La Regresión Logística, al ser más interpretable, nos permite entender el impacto de las variables binarias. El factor de mayor riesgo es OverTime_Yes, lo que sugiere que la carga de trabajo desbalanceada o el uso excesivo de horas extra es un motor crítico de la rotación que debe ser abordado a nivel departamental.</w:t>
      </w:r>
    </w:p>
    <w:p w14:paraId="5C9DF829" w14:textId="304F7DB4" w:rsidR="001B21CD" w:rsidRPr="008810AA" w:rsidRDefault="001B21CD" w:rsidP="005B30FF">
      <w:pPr>
        <w:pStyle w:val="Prrafodelista"/>
        <w:numPr>
          <w:ilvl w:val="0"/>
          <w:numId w:val="32"/>
        </w:numPr>
        <w:spacing w:before="100" w:beforeAutospacing="1" w:after="100" w:afterAutospacing="1"/>
        <w:ind w:left="284" w:hanging="284"/>
        <w:rPr>
          <w:rFonts w:cstheme="minorHAnsi"/>
          <w:lang w:eastAsia="es-PE"/>
        </w:rPr>
      </w:pPr>
      <w:r w:rsidRPr="008810AA">
        <w:rPr>
          <w:rFonts w:cstheme="minorHAnsi"/>
          <w:lang w:eastAsia="es-PE"/>
        </w:rPr>
        <w:t>Recomendaciones Operativas y de Implementación.</w:t>
      </w:r>
    </w:p>
    <w:p w14:paraId="334633CF" w14:textId="77777777" w:rsidR="001B21CD" w:rsidRPr="00F600B4" w:rsidRDefault="001B21CD" w:rsidP="00035730">
      <w:pPr>
        <w:numPr>
          <w:ilvl w:val="0"/>
          <w:numId w:val="30"/>
        </w:numPr>
        <w:spacing w:after="160"/>
        <w:ind w:left="357" w:hanging="357"/>
        <w:rPr>
          <w:rFonts w:eastAsia="Calibri"/>
          <w:color w:val="auto"/>
          <w:kern w:val="2"/>
          <w:lang w:eastAsia="en-US"/>
          <w14:ligatures w14:val="standardContextual"/>
        </w:rPr>
      </w:pPr>
      <w:r w:rsidRPr="00F600B4">
        <w:rPr>
          <w:rFonts w:eastAsia="Calibri"/>
          <w:color w:val="auto"/>
          <w:kern w:val="2"/>
          <w:lang w:eastAsia="en-US"/>
          <w14:ligatures w14:val="standardContextual"/>
        </w:rPr>
        <w:t>Priorice intervenciones sobre los factores de mayor impacto (sobrecarga de trabajo y compensación) antes de abordar iniciativas culturales y de incentivos a largo plazo.</w:t>
      </w:r>
    </w:p>
    <w:p w14:paraId="273E49CB" w14:textId="77777777" w:rsidR="001B21CD" w:rsidRPr="00F600B4" w:rsidRDefault="001B21CD" w:rsidP="009A3FBB">
      <w:pPr>
        <w:numPr>
          <w:ilvl w:val="0"/>
          <w:numId w:val="30"/>
        </w:numPr>
        <w:spacing w:after="160"/>
        <w:ind w:left="357" w:hanging="357"/>
        <w:rPr>
          <w:rFonts w:eastAsia="Calibri"/>
          <w:color w:val="auto"/>
          <w:kern w:val="2"/>
          <w:lang w:eastAsia="en-US"/>
          <w14:ligatures w14:val="standardContextual"/>
        </w:rPr>
      </w:pPr>
      <w:r w:rsidRPr="00F600B4">
        <w:rPr>
          <w:rFonts w:eastAsia="Calibri"/>
          <w:color w:val="auto"/>
          <w:kern w:val="2"/>
          <w:lang w:eastAsia="en-US"/>
          <w14:ligatures w14:val="standardContextual"/>
        </w:rPr>
        <w:t>Monitoreo Proactivo y Personalizado: Implementar "stay interviews" o conversaciones de desarrollo de carrera con los empleados identificados como de alto riesgo. El objetivo es comprender sus preocupaciones específicas antes de que tomen la decisión de irse.</w:t>
      </w:r>
    </w:p>
    <w:p w14:paraId="1BA1B010" w14:textId="77777777" w:rsidR="001B21CD" w:rsidRPr="00F600B4" w:rsidRDefault="001B21CD" w:rsidP="009A3FBB">
      <w:pPr>
        <w:numPr>
          <w:ilvl w:val="0"/>
          <w:numId w:val="30"/>
        </w:numPr>
        <w:spacing w:after="160"/>
        <w:ind w:left="357" w:hanging="357"/>
        <w:rPr>
          <w:rFonts w:eastAsia="Calibri"/>
          <w:color w:val="auto"/>
          <w:kern w:val="2"/>
          <w:lang w:eastAsia="en-US"/>
          <w14:ligatures w14:val="standardContextual"/>
        </w:rPr>
      </w:pPr>
      <w:r w:rsidRPr="00F600B4">
        <w:rPr>
          <w:rFonts w:eastAsia="Calibri"/>
          <w:color w:val="auto"/>
          <w:kern w:val="2"/>
          <w:lang w:eastAsia="en-US"/>
          <w14:ligatures w14:val="standardContextual"/>
        </w:rPr>
        <w:t>Revisión de Políticas de Compensación: Evaluar si los salarios de los empleados con roles de alto riesgo (ej., Laboratory Technician o Sales Representative) son competitivos en el mercado. Considerar ajustes salariales o bonificaciones para retener el talento clave.</w:t>
      </w:r>
    </w:p>
    <w:p w14:paraId="24EC1BF3" w14:textId="77777777" w:rsidR="001B21CD" w:rsidRPr="00F600B4" w:rsidRDefault="001B21CD" w:rsidP="009A3FBB">
      <w:pPr>
        <w:numPr>
          <w:ilvl w:val="0"/>
          <w:numId w:val="30"/>
        </w:numPr>
        <w:spacing w:after="160"/>
        <w:ind w:left="357" w:hanging="357"/>
        <w:rPr>
          <w:rFonts w:eastAsia="Calibri"/>
          <w:color w:val="auto"/>
          <w:kern w:val="2"/>
          <w:lang w:eastAsia="en-US"/>
          <w14:ligatures w14:val="standardContextual"/>
        </w:rPr>
      </w:pPr>
      <w:r w:rsidRPr="00F600B4">
        <w:rPr>
          <w:rFonts w:eastAsia="Calibri"/>
          <w:color w:val="auto"/>
          <w:kern w:val="2"/>
          <w:lang w:eastAsia="en-US"/>
          <w14:ligatures w14:val="standardContextual"/>
        </w:rPr>
        <w:t>Análisis de la Carga Laboral: Monitorear y equilibrar la carga de trabajo, especialmente en los equipos donde el OverTime es recurrente. Esto podría incluir la contratación de personal adicional, la mejora de procesos o la redistribución de tareas.</w:t>
      </w:r>
    </w:p>
    <w:p w14:paraId="1F277442" w14:textId="7AF9EC3A" w:rsidR="000735CC" w:rsidRPr="00F600B4" w:rsidRDefault="001B21CD" w:rsidP="009A3FBB">
      <w:pPr>
        <w:numPr>
          <w:ilvl w:val="0"/>
          <w:numId w:val="30"/>
        </w:numPr>
        <w:spacing w:after="160"/>
        <w:ind w:left="357" w:hanging="357"/>
        <w:rPr>
          <w:rFonts w:eastAsia="Calibri"/>
          <w:color w:val="auto"/>
          <w:kern w:val="2"/>
          <w:lang w:eastAsia="en-US"/>
          <w14:ligatures w14:val="standardContextual"/>
        </w:rPr>
      </w:pPr>
      <w:r w:rsidRPr="00F600B4">
        <w:rPr>
          <w:rFonts w:eastAsia="Calibri"/>
          <w:color w:val="auto"/>
          <w:kern w:val="2"/>
          <w:lang w:eastAsia="en-US"/>
          <w14:ligatures w14:val="standardContextual"/>
        </w:rPr>
        <w:t>Re-entrenamiento Periódico: Los modelos deben ser reentrenados y sus umbrales recalibrados de forma trimestral para adaptarse a los cambios en la distribución de la fuerza laboral y las condiciones del mercado laboral.</w:t>
      </w:r>
    </w:p>
    <w:p w14:paraId="354497CE" w14:textId="6799E620" w:rsidR="009766E1" w:rsidRPr="008810AA" w:rsidRDefault="009766E1" w:rsidP="001B21CD">
      <w:pPr>
        <w:pStyle w:val="Ttulo4"/>
      </w:pPr>
      <w:r w:rsidRPr="008810AA">
        <w:lastRenderedPageBreak/>
        <w:t xml:space="preserve">7.1.7.2. </w:t>
      </w:r>
      <w:r w:rsidR="00E912A7" w:rsidRPr="008810AA">
        <w:t>Implicaciones Éticas y Sociales</w:t>
      </w:r>
      <w:r w:rsidRPr="008810AA">
        <w:t>.</w:t>
      </w:r>
    </w:p>
    <w:p w14:paraId="334C3BEE" w14:textId="7A5A9551" w:rsidR="001E2E9F" w:rsidRPr="00F600B4" w:rsidRDefault="001E2E9F" w:rsidP="001E2E9F">
      <w:pPr>
        <w:spacing w:before="100" w:beforeAutospacing="1" w:after="100" w:afterAutospacing="1"/>
        <w:rPr>
          <w:rFonts w:cstheme="minorHAnsi"/>
          <w:lang w:eastAsia="es-PE"/>
        </w:rPr>
      </w:pPr>
      <w:r w:rsidRPr="00F600B4">
        <w:rPr>
          <w:rFonts w:cstheme="minorHAnsi"/>
          <w:lang w:eastAsia="es-PE"/>
        </w:rPr>
        <w:t>El uso de modelos predictivos de rotación conlleva consideraciones éticas</w:t>
      </w:r>
      <w:r w:rsidR="006F1386">
        <w:rPr>
          <w:rFonts w:cstheme="minorHAnsi"/>
          <w:lang w:eastAsia="es-PE"/>
        </w:rPr>
        <w:t>, como</w:t>
      </w:r>
      <w:r w:rsidRPr="00F600B4">
        <w:rPr>
          <w:rFonts w:cstheme="minorHAnsi"/>
          <w:lang w:eastAsia="es-PE"/>
        </w:rPr>
        <w:t>:</w:t>
      </w:r>
    </w:p>
    <w:p w14:paraId="0EA3DBED" w14:textId="77777777" w:rsidR="001E2E9F" w:rsidRPr="00F600B4" w:rsidRDefault="001E2E9F" w:rsidP="00C7610D">
      <w:pPr>
        <w:spacing w:before="100" w:beforeAutospacing="1" w:after="100" w:afterAutospacing="1"/>
        <w:rPr>
          <w:rFonts w:cstheme="minorHAnsi"/>
          <w:lang w:eastAsia="es-PE"/>
        </w:rPr>
      </w:pPr>
      <w:r w:rsidRPr="00F600B4">
        <w:rPr>
          <w:rFonts w:cstheme="minorHAnsi"/>
          <w:b/>
          <w:bCs/>
          <w:lang w:eastAsia="es-PE"/>
        </w:rPr>
        <w:t>Sesgo y equidad:</w:t>
      </w:r>
      <w:r w:rsidRPr="00F600B4">
        <w:rPr>
          <w:rFonts w:cstheme="minorHAnsi"/>
          <w:lang w:eastAsia="es-PE"/>
        </w:rPr>
        <w:t xml:space="preserve"> Es fundamental auditar el modelo para asegurar que las predicciones no estén sesgadas por variables sensibles como la edad o el género. La equidad en las predicciones y en las acciones de retención es crítica para evitar la discriminación.</w:t>
      </w:r>
    </w:p>
    <w:p w14:paraId="3F38CAFF" w14:textId="77777777" w:rsidR="001E2E9F" w:rsidRPr="00F600B4" w:rsidRDefault="001E2E9F" w:rsidP="00C7610D">
      <w:pPr>
        <w:spacing w:before="100" w:beforeAutospacing="1" w:after="100" w:afterAutospacing="1"/>
        <w:rPr>
          <w:rFonts w:cstheme="minorHAnsi"/>
          <w:lang w:eastAsia="es-PE"/>
        </w:rPr>
      </w:pPr>
      <w:r w:rsidRPr="00F600B4">
        <w:rPr>
          <w:rFonts w:cstheme="minorHAnsi"/>
          <w:b/>
          <w:bCs/>
          <w:lang w:eastAsia="es-PE"/>
        </w:rPr>
        <w:t>Privacidad y transparencia:</w:t>
      </w:r>
      <w:r w:rsidRPr="00F600B4">
        <w:rPr>
          <w:rFonts w:cstheme="minorHAnsi"/>
          <w:lang w:eastAsia="es-PE"/>
        </w:rPr>
        <w:t xml:space="preserve"> Se debe ser transparente sobre el uso de este modelo y los datos que utiliza. Los empleados tienen derecho a saber que se están utilizando modelos predictivos y qué variables se están considerando.</w:t>
      </w:r>
    </w:p>
    <w:p w14:paraId="444D9D78" w14:textId="0EFAECD7" w:rsidR="00CC39FF" w:rsidRPr="00F600B4" w:rsidRDefault="001E2E9F" w:rsidP="00C7610D">
      <w:pPr>
        <w:spacing w:before="100" w:beforeAutospacing="1" w:after="100" w:afterAutospacing="1"/>
        <w:rPr>
          <w:rFonts w:eastAsia="Calibri" w:cstheme="minorHAnsi"/>
          <w:lang w:eastAsia="es-PE"/>
        </w:rPr>
      </w:pPr>
      <w:r w:rsidRPr="00F600B4">
        <w:rPr>
          <w:rFonts w:cstheme="minorHAnsi"/>
          <w:b/>
          <w:bCs/>
          <w:lang w:eastAsia="es-PE"/>
        </w:rPr>
        <w:t>Impacto en el bienestar del empleado:</w:t>
      </w:r>
      <w:r w:rsidRPr="00F600B4">
        <w:rPr>
          <w:rFonts w:cstheme="minorHAnsi"/>
          <w:lang w:eastAsia="es-PE"/>
        </w:rPr>
        <w:t xml:space="preserve"> Las intervenciones de retención basadas en predicciones deben ser gestionadas con cuidado para no generar ansiedad o la percepción de que los empleados están siendo vigilados. El objetivo debe ser mejorar las condiciones laborales, no simplemente "etiquetar" a los empleados en riesgo.</w:t>
      </w:r>
    </w:p>
    <w:p w14:paraId="12289059" w14:textId="3EA08BE8" w:rsidR="008F13F6" w:rsidRDefault="00852163" w:rsidP="008F13F6">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56" w:name="_Toc210016634"/>
      <w:r>
        <w:rPr>
          <w:rFonts w:asciiTheme="majorHAnsi" w:eastAsia="Times New Roman" w:hAnsiTheme="majorHAnsi" w:cs="Times New Roman"/>
          <w:bCs/>
          <w:color w:val="0098CD"/>
          <w:kern w:val="32"/>
          <w:sz w:val="36"/>
          <w:lang w:val="es-PE"/>
        </w:rPr>
        <w:t xml:space="preserve">8. </w:t>
      </w:r>
      <w:r w:rsidR="008F13F6" w:rsidRPr="008F13F6">
        <w:rPr>
          <w:rFonts w:asciiTheme="majorHAnsi" w:eastAsia="Times New Roman" w:hAnsiTheme="majorHAnsi" w:cs="Times New Roman"/>
          <w:bCs/>
          <w:color w:val="0098CD"/>
          <w:kern w:val="32"/>
          <w:sz w:val="36"/>
          <w:lang w:val="es-PE"/>
        </w:rPr>
        <w:t>Auditoría de la equidad laboral</w:t>
      </w:r>
      <w:bookmarkEnd w:id="56"/>
    </w:p>
    <w:p w14:paraId="2F0C4A08" w14:textId="21CED210" w:rsidR="00F02560" w:rsidRPr="008810AA" w:rsidRDefault="00F02560" w:rsidP="00F02560">
      <w:pPr>
        <w:pStyle w:val="Ttulo2"/>
        <w:keepLines w:val="0"/>
        <w:spacing w:before="120" w:after="120"/>
        <w:ind w:left="567" w:hanging="567"/>
        <w:rPr>
          <w:rFonts w:eastAsia="Times New Roman" w:cs="Arial"/>
          <w:bCs/>
          <w:iCs/>
          <w:color w:val="0098CD"/>
          <w:sz w:val="28"/>
          <w:szCs w:val="28"/>
        </w:rPr>
      </w:pPr>
      <w:bookmarkStart w:id="57" w:name="_Toc210016635"/>
      <w:r>
        <w:rPr>
          <w:rFonts w:eastAsia="Times New Roman" w:cs="Arial"/>
          <w:bCs/>
          <w:iCs/>
          <w:color w:val="0098CD"/>
          <w:sz w:val="28"/>
          <w:szCs w:val="28"/>
        </w:rPr>
        <w:t>8</w:t>
      </w:r>
      <w:r w:rsidRPr="008810AA">
        <w:rPr>
          <w:rFonts w:eastAsia="Times New Roman" w:cs="Arial"/>
          <w:bCs/>
          <w:iCs/>
          <w:color w:val="0098CD"/>
          <w:sz w:val="28"/>
          <w:szCs w:val="28"/>
        </w:rPr>
        <w:t xml:space="preserve">.1. </w:t>
      </w:r>
      <w:r w:rsidR="00984324" w:rsidRPr="00984324">
        <w:rPr>
          <w:rFonts w:eastAsia="Times New Roman" w:cs="Arial"/>
          <w:bCs/>
          <w:iCs/>
          <w:color w:val="0098CD"/>
          <w:sz w:val="28"/>
          <w:szCs w:val="28"/>
        </w:rPr>
        <w:t>Introducción y Objetivos de la Auditoría</w:t>
      </w:r>
      <w:r w:rsidR="00984324">
        <w:rPr>
          <w:rFonts w:eastAsia="Times New Roman" w:cs="Arial"/>
          <w:bCs/>
          <w:iCs/>
          <w:color w:val="0098CD"/>
          <w:sz w:val="28"/>
          <w:szCs w:val="28"/>
        </w:rPr>
        <w:t>.</w:t>
      </w:r>
      <w:bookmarkEnd w:id="57"/>
    </w:p>
    <w:p w14:paraId="5229DA1B" w14:textId="77777777" w:rsidR="00D73782" w:rsidRPr="00D73782" w:rsidRDefault="00D73782" w:rsidP="00D73782">
      <w:pPr>
        <w:spacing w:before="100" w:beforeAutospacing="1" w:after="100" w:afterAutospacing="1"/>
        <w:rPr>
          <w:rFonts w:cstheme="minorHAnsi"/>
          <w:lang w:eastAsia="es-PE"/>
        </w:rPr>
      </w:pPr>
      <w:r w:rsidRPr="00D73782">
        <w:rPr>
          <w:rFonts w:cstheme="minorHAnsi"/>
          <w:lang w:eastAsia="es-PE"/>
        </w:rPr>
        <w:t>El presente informe se centra en la Etapa 2 de la investigación, consistente en una Auditoría de Equidad Laboral. El propósito es identificar si existen sesgos o disparidades significativas en las condiciones laborales dentro de la organización en un momento dado ("snapshot"), que podrían influir indirectamente en la rotación de empleados.</w:t>
      </w:r>
    </w:p>
    <w:p w14:paraId="2AA117CD" w14:textId="77777777" w:rsidR="00D73782" w:rsidRPr="00F11844" w:rsidRDefault="00D73782" w:rsidP="00D73782">
      <w:pPr>
        <w:spacing w:before="100" w:beforeAutospacing="1" w:after="100" w:afterAutospacing="1"/>
        <w:rPr>
          <w:rFonts w:cstheme="minorHAnsi"/>
          <w:lang w:eastAsia="es-PE"/>
        </w:rPr>
      </w:pPr>
      <w:r w:rsidRPr="00F11844">
        <w:rPr>
          <w:rFonts w:cstheme="minorHAnsi"/>
          <w:lang w:eastAsia="es-PE"/>
        </w:rPr>
        <w:t xml:space="preserve">Los </w:t>
      </w:r>
      <w:r w:rsidRPr="004E1067">
        <w:rPr>
          <w:rFonts w:cstheme="minorHAnsi"/>
          <w:lang w:eastAsia="es-PE"/>
        </w:rPr>
        <w:t>objetivos específicos</w:t>
      </w:r>
      <w:r w:rsidRPr="00F11844">
        <w:rPr>
          <w:rFonts w:cstheme="minorHAnsi"/>
          <w:lang w:eastAsia="es-PE"/>
        </w:rPr>
        <w:t xml:space="preserve"> de esta auditoría son:</w:t>
      </w:r>
    </w:p>
    <w:p w14:paraId="011ACCB9" w14:textId="71AC79D3" w:rsidR="00D73782" w:rsidRPr="00533CBC" w:rsidRDefault="00D73782" w:rsidP="005B30FF">
      <w:pPr>
        <w:pStyle w:val="Prrafodelista"/>
        <w:numPr>
          <w:ilvl w:val="0"/>
          <w:numId w:val="32"/>
        </w:numPr>
        <w:spacing w:before="100" w:beforeAutospacing="1" w:after="100" w:afterAutospacing="1"/>
        <w:ind w:left="284" w:hanging="284"/>
        <w:rPr>
          <w:rFonts w:cstheme="minorHAnsi"/>
          <w:lang w:eastAsia="es-PE"/>
        </w:rPr>
      </w:pPr>
      <w:r w:rsidRPr="004E1067">
        <w:rPr>
          <w:rFonts w:cstheme="minorHAnsi"/>
          <w:lang w:eastAsia="es-PE"/>
        </w:rPr>
        <w:t>Detectar posibles disparidades significativas</w:t>
      </w:r>
      <w:r w:rsidRPr="00533CBC">
        <w:rPr>
          <w:rFonts w:cstheme="minorHAnsi"/>
          <w:lang w:eastAsia="es-PE"/>
        </w:rPr>
        <w:t xml:space="preserve"> en la compensación y la progresión de carrera (YearsSinceLastPromotion) entre diferentes grupos demográficos</w:t>
      </w:r>
      <w:r w:rsidR="00353953" w:rsidRPr="00533CBC">
        <w:rPr>
          <w:rFonts w:cstheme="minorHAnsi"/>
          <w:lang w:eastAsia="es-PE"/>
        </w:rPr>
        <w:t>.</w:t>
      </w:r>
    </w:p>
    <w:p w14:paraId="7C2C7FFD" w14:textId="77777777" w:rsidR="00D73782" w:rsidRDefault="00D73782" w:rsidP="005B30FF">
      <w:pPr>
        <w:pStyle w:val="Prrafodelista"/>
        <w:numPr>
          <w:ilvl w:val="0"/>
          <w:numId w:val="32"/>
        </w:numPr>
        <w:spacing w:before="100" w:beforeAutospacing="1" w:after="100" w:afterAutospacing="1"/>
        <w:ind w:left="284" w:hanging="284"/>
        <w:rPr>
          <w:rFonts w:cstheme="minorHAnsi"/>
          <w:lang w:eastAsia="es-PE"/>
        </w:rPr>
      </w:pPr>
      <w:r w:rsidRPr="00561B5E">
        <w:rPr>
          <w:rFonts w:cstheme="minorHAnsi"/>
          <w:lang w:eastAsia="es-PE"/>
        </w:rPr>
        <w:t>Analizar si la tasa de rotación es significativamente diferente</w:t>
      </w:r>
      <w:r w:rsidRPr="00533CBC">
        <w:rPr>
          <w:rFonts w:cstheme="minorHAnsi"/>
          <w:lang w:eastAsia="es-PE"/>
        </w:rPr>
        <w:t xml:space="preserve"> entre estos grupos demográficos, sugiriendo posibles inequidades en el ambiente laboral. (Este </w:t>
      </w:r>
      <w:r w:rsidRPr="00533CBC">
        <w:rPr>
          <w:rFonts w:cstheme="minorHAnsi"/>
          <w:lang w:eastAsia="es-PE"/>
        </w:rPr>
        <w:lastRenderedPageBreak/>
        <w:t>informe se centra en las métricas de compensación y progresión; la rotación diferencial se abordaría en análisis subsiguientes).</w:t>
      </w:r>
    </w:p>
    <w:p w14:paraId="08953074" w14:textId="2AC57994" w:rsidR="00EC4E13" w:rsidRDefault="00EC4E13" w:rsidP="00EC4E13">
      <w:pPr>
        <w:pStyle w:val="Ttulo2"/>
        <w:keepLines w:val="0"/>
        <w:spacing w:before="120" w:after="120"/>
        <w:ind w:left="567" w:hanging="567"/>
        <w:rPr>
          <w:rFonts w:eastAsia="Times New Roman" w:cs="Arial"/>
          <w:bCs/>
          <w:iCs/>
          <w:color w:val="0098CD"/>
          <w:sz w:val="28"/>
          <w:szCs w:val="28"/>
        </w:rPr>
      </w:pPr>
      <w:bookmarkStart w:id="58" w:name="_Toc210016636"/>
      <w:r>
        <w:rPr>
          <w:rFonts w:eastAsia="Times New Roman" w:cs="Arial"/>
          <w:bCs/>
          <w:iCs/>
          <w:color w:val="0098CD"/>
          <w:sz w:val="28"/>
          <w:szCs w:val="28"/>
        </w:rPr>
        <w:t>8</w:t>
      </w:r>
      <w:r w:rsidRPr="008810AA">
        <w:rPr>
          <w:rFonts w:eastAsia="Times New Roman" w:cs="Arial"/>
          <w:bCs/>
          <w:iCs/>
          <w:color w:val="0098CD"/>
          <w:sz w:val="28"/>
          <w:szCs w:val="28"/>
        </w:rPr>
        <w:t>.</w:t>
      </w:r>
      <w:r>
        <w:rPr>
          <w:rFonts w:eastAsia="Times New Roman" w:cs="Arial"/>
          <w:bCs/>
          <w:iCs/>
          <w:color w:val="0098CD"/>
          <w:sz w:val="28"/>
          <w:szCs w:val="28"/>
        </w:rPr>
        <w:t>2</w:t>
      </w:r>
      <w:r w:rsidRPr="008810AA">
        <w:rPr>
          <w:rFonts w:eastAsia="Times New Roman" w:cs="Arial"/>
          <w:bCs/>
          <w:iCs/>
          <w:color w:val="0098CD"/>
          <w:sz w:val="28"/>
          <w:szCs w:val="28"/>
        </w:rPr>
        <w:t xml:space="preserve">. </w:t>
      </w:r>
      <w:r w:rsidR="00332D52" w:rsidRPr="00332D52">
        <w:rPr>
          <w:rFonts w:eastAsia="Times New Roman" w:cs="Arial"/>
          <w:bCs/>
          <w:iCs/>
          <w:color w:val="0098CD"/>
          <w:sz w:val="28"/>
          <w:szCs w:val="28"/>
        </w:rPr>
        <w:t>Metodología de Análisis Descriptivo</w:t>
      </w:r>
      <w:bookmarkEnd w:id="58"/>
    </w:p>
    <w:p w14:paraId="4A0CDE11" w14:textId="77777777" w:rsidR="00B97882" w:rsidRPr="00F11844" w:rsidRDefault="00B97882" w:rsidP="00B97882">
      <w:pPr>
        <w:spacing w:before="100" w:beforeAutospacing="1" w:after="100" w:afterAutospacing="1"/>
        <w:rPr>
          <w:rFonts w:cstheme="minorHAnsi"/>
          <w:lang w:eastAsia="es-PE"/>
        </w:rPr>
      </w:pPr>
      <w:r w:rsidRPr="00F11844">
        <w:rPr>
          <w:rFonts w:cstheme="minorHAnsi"/>
          <w:lang w:eastAsia="es-PE"/>
        </w:rPr>
        <w:t xml:space="preserve">Para esta fase inicial, se empleó una metodología de análisis descriptivo exhaustivo. Se utilizaron </w:t>
      </w:r>
      <w:r w:rsidRPr="007356A6">
        <w:rPr>
          <w:rFonts w:cstheme="minorHAnsi"/>
          <w:lang w:eastAsia="es-PE"/>
        </w:rPr>
        <w:t>gráficos de violín</w:t>
      </w:r>
      <w:r w:rsidRPr="00F11844">
        <w:rPr>
          <w:rFonts w:cstheme="minorHAnsi"/>
          <w:lang w:eastAsia="es-PE"/>
        </w:rPr>
        <w:t xml:space="preserve"> para visualizar la distribución completa de las variables de resultado (medianas, cuartiles, densidades) y </w:t>
      </w:r>
      <w:r w:rsidRPr="00656558">
        <w:rPr>
          <w:rFonts w:cstheme="minorHAnsi"/>
          <w:lang w:eastAsia="es-PE"/>
        </w:rPr>
        <w:t>gráficos de barras de promedios</w:t>
      </w:r>
      <w:r w:rsidRPr="00F11844">
        <w:rPr>
          <w:rFonts w:cstheme="minorHAnsi"/>
          <w:lang w:eastAsia="es-PE"/>
        </w:rPr>
        <w:t xml:space="preserve"> para comparar directamente los valores medios entre los diferentes grupos demográficos.</w:t>
      </w:r>
    </w:p>
    <w:p w14:paraId="6AAFFF80" w14:textId="77777777" w:rsidR="00B97882" w:rsidRPr="00F11844" w:rsidRDefault="00B97882" w:rsidP="005B30FF">
      <w:pPr>
        <w:numPr>
          <w:ilvl w:val="0"/>
          <w:numId w:val="38"/>
        </w:numPr>
        <w:tabs>
          <w:tab w:val="clear" w:pos="720"/>
        </w:tabs>
        <w:spacing w:before="100" w:beforeAutospacing="1" w:after="100" w:afterAutospacing="1"/>
        <w:ind w:left="284" w:hanging="284"/>
        <w:rPr>
          <w:rFonts w:cstheme="minorHAnsi"/>
          <w:lang w:eastAsia="es-PE"/>
        </w:rPr>
      </w:pPr>
      <w:r w:rsidRPr="00F11844">
        <w:rPr>
          <w:rFonts w:cstheme="minorHAnsi"/>
          <w:b/>
          <w:bCs/>
          <w:lang w:eastAsia="es-PE"/>
        </w:rPr>
        <w:t>Variables Demográficas de Interés:</w:t>
      </w:r>
      <w:r w:rsidRPr="00F11844">
        <w:rPr>
          <w:rFonts w:cstheme="minorHAnsi"/>
          <w:lang w:eastAsia="es-PE"/>
        </w:rPr>
        <w:t xml:space="preserve"> Gender (Género), MaritalStatus (Estado Civil), EducationField (Campo de Educación), AgeGroup (Grupo de Edad).</w:t>
      </w:r>
    </w:p>
    <w:p w14:paraId="7CE9BCB8" w14:textId="77777777" w:rsidR="00B97882" w:rsidRPr="00F11844" w:rsidRDefault="00B97882" w:rsidP="005B30FF">
      <w:pPr>
        <w:numPr>
          <w:ilvl w:val="0"/>
          <w:numId w:val="38"/>
        </w:numPr>
        <w:tabs>
          <w:tab w:val="clear" w:pos="720"/>
        </w:tabs>
        <w:spacing w:before="100" w:beforeAutospacing="1" w:after="100" w:afterAutospacing="1"/>
        <w:ind w:left="284" w:hanging="284"/>
        <w:rPr>
          <w:rFonts w:cstheme="minorHAnsi"/>
          <w:lang w:eastAsia="es-PE"/>
        </w:rPr>
      </w:pPr>
      <w:r w:rsidRPr="00F11844">
        <w:rPr>
          <w:rFonts w:cstheme="minorHAnsi"/>
          <w:b/>
          <w:bCs/>
          <w:lang w:eastAsia="es-PE"/>
        </w:rPr>
        <w:t>Variables de Resultado Analizadas:</w:t>
      </w:r>
      <w:r w:rsidRPr="00F11844">
        <w:rPr>
          <w:rFonts w:cstheme="minorHAnsi"/>
          <w:lang w:eastAsia="es-PE"/>
        </w:rPr>
        <w:t xml:space="preserve"> MonthlyIncome (Ingreso Mensual), PercentSalaryHike (Porcentaje de Aumento Salarial), YearsSinceLastPromotion (Años Desde Última Promoción).</w:t>
      </w:r>
    </w:p>
    <w:p w14:paraId="34342F6B" w14:textId="556BABFB" w:rsidR="001E7470" w:rsidRDefault="001E7470" w:rsidP="001E7470">
      <w:pPr>
        <w:pStyle w:val="Ttulo2"/>
        <w:keepLines w:val="0"/>
        <w:spacing w:before="120" w:after="120"/>
        <w:ind w:left="567" w:hanging="567"/>
        <w:rPr>
          <w:rFonts w:eastAsia="Times New Roman" w:cs="Arial"/>
          <w:bCs/>
          <w:iCs/>
          <w:color w:val="0098CD"/>
          <w:sz w:val="28"/>
          <w:szCs w:val="28"/>
        </w:rPr>
      </w:pPr>
      <w:bookmarkStart w:id="59" w:name="_Toc210016637"/>
      <w:r>
        <w:rPr>
          <w:rFonts w:eastAsia="Times New Roman" w:cs="Arial"/>
          <w:bCs/>
          <w:iCs/>
          <w:color w:val="0098CD"/>
          <w:sz w:val="28"/>
          <w:szCs w:val="28"/>
        </w:rPr>
        <w:t>8</w:t>
      </w:r>
      <w:r w:rsidRPr="008810AA">
        <w:rPr>
          <w:rFonts w:eastAsia="Times New Roman" w:cs="Arial"/>
          <w:bCs/>
          <w:iCs/>
          <w:color w:val="0098CD"/>
          <w:sz w:val="28"/>
          <w:szCs w:val="28"/>
        </w:rPr>
        <w:t>.</w:t>
      </w:r>
      <w:r>
        <w:rPr>
          <w:rFonts w:eastAsia="Times New Roman" w:cs="Arial"/>
          <w:bCs/>
          <w:iCs/>
          <w:color w:val="0098CD"/>
          <w:sz w:val="28"/>
          <w:szCs w:val="28"/>
        </w:rPr>
        <w:t>3</w:t>
      </w:r>
      <w:r w:rsidRPr="008810AA">
        <w:rPr>
          <w:rFonts w:eastAsia="Times New Roman" w:cs="Arial"/>
          <w:bCs/>
          <w:iCs/>
          <w:color w:val="0098CD"/>
          <w:sz w:val="28"/>
          <w:szCs w:val="28"/>
        </w:rPr>
        <w:t xml:space="preserve">. </w:t>
      </w:r>
      <w:r w:rsidR="005230EF" w:rsidRPr="005230EF">
        <w:rPr>
          <w:rFonts w:eastAsia="Times New Roman" w:cs="Arial"/>
          <w:bCs/>
          <w:iCs/>
          <w:color w:val="0098CD"/>
          <w:sz w:val="28"/>
          <w:szCs w:val="28"/>
        </w:rPr>
        <w:t>Hallazgos Detallados de Disparidades por Grupo Demográfico</w:t>
      </w:r>
      <w:bookmarkEnd w:id="59"/>
    </w:p>
    <w:p w14:paraId="37BD5054" w14:textId="5F68E9B3" w:rsidR="00C81BB5" w:rsidRDefault="00C81BB5" w:rsidP="001F6829">
      <w:pPr>
        <w:pStyle w:val="Ttulo3"/>
        <w:ind w:left="709" w:hanging="709"/>
        <w:rPr>
          <w:rFonts w:cstheme="minorHAnsi"/>
          <w:lang w:eastAsia="es-PE"/>
        </w:rPr>
      </w:pPr>
      <w:bookmarkStart w:id="60" w:name="_Toc210016638"/>
      <w:r>
        <w:t>8</w:t>
      </w:r>
      <w:r w:rsidRPr="008810AA">
        <w:t>.</w:t>
      </w:r>
      <w:r w:rsidR="0059753A">
        <w:t>3</w:t>
      </w:r>
      <w:r w:rsidRPr="008810AA">
        <w:t>.</w:t>
      </w:r>
      <w:r>
        <w:t>1</w:t>
      </w:r>
      <w:r w:rsidRPr="008810AA">
        <w:t xml:space="preserve"> </w:t>
      </w:r>
      <w:r w:rsidR="001F6829" w:rsidRPr="00F11844">
        <w:rPr>
          <w:rFonts w:cstheme="minorHAnsi"/>
          <w:lang w:eastAsia="es-PE"/>
        </w:rPr>
        <w:t>Disparidades por Género (Gender)</w:t>
      </w:r>
      <w:bookmarkEnd w:id="60"/>
    </w:p>
    <w:p w14:paraId="328D493F" w14:textId="143DD863" w:rsidR="001F6829" w:rsidRPr="00FC011B" w:rsidRDefault="00B12D1D" w:rsidP="00FC011B">
      <w:pPr>
        <w:pStyle w:val="Ttulo4"/>
        <w:rPr>
          <w:lang w:val="es-ES"/>
        </w:rPr>
      </w:pPr>
      <w:r w:rsidRPr="00FC011B">
        <w:rPr>
          <w:lang w:val="es-ES"/>
        </w:rPr>
        <w:t>8</w:t>
      </w:r>
      <w:r w:rsidR="001F6829" w:rsidRPr="00FC011B">
        <w:rPr>
          <w:lang w:val="es-ES"/>
        </w:rPr>
        <w:t>.</w:t>
      </w:r>
      <w:r w:rsidR="0059753A" w:rsidRPr="00FC011B">
        <w:rPr>
          <w:lang w:val="es-ES"/>
        </w:rPr>
        <w:t>3</w:t>
      </w:r>
      <w:r w:rsidR="001F6829" w:rsidRPr="00FC011B">
        <w:rPr>
          <w:lang w:val="es-ES"/>
        </w:rPr>
        <w:t>.</w:t>
      </w:r>
      <w:r w:rsidRPr="00FC011B">
        <w:rPr>
          <w:lang w:val="es-ES"/>
        </w:rPr>
        <w:t>1</w:t>
      </w:r>
      <w:r w:rsidR="001F6829" w:rsidRPr="00FC011B">
        <w:rPr>
          <w:lang w:val="es-ES"/>
        </w:rPr>
        <w:t>.</w:t>
      </w:r>
      <w:r w:rsidRPr="00FC011B">
        <w:rPr>
          <w:lang w:val="es-ES"/>
        </w:rPr>
        <w:t>1</w:t>
      </w:r>
      <w:r w:rsidR="001F6829" w:rsidRPr="00FC011B">
        <w:rPr>
          <w:lang w:val="es-ES"/>
        </w:rPr>
        <w:t xml:space="preserve"> </w:t>
      </w:r>
      <w:r w:rsidR="002D49AC" w:rsidRPr="00FC011B">
        <w:rPr>
          <w:lang w:val="es-ES"/>
        </w:rPr>
        <w:t>MonthlyIncome por Gender - Distribución y Promedio</w:t>
      </w:r>
      <w:r w:rsidR="00B1224D" w:rsidRPr="00FC011B">
        <w:rPr>
          <w:lang w:val="es-ES"/>
        </w:rPr>
        <w:t>.</w:t>
      </w:r>
    </w:p>
    <w:p w14:paraId="599C3E78" w14:textId="77777777" w:rsidR="00B1224D" w:rsidRPr="00F11844" w:rsidRDefault="00B1224D" w:rsidP="005B30FF">
      <w:pPr>
        <w:numPr>
          <w:ilvl w:val="0"/>
          <w:numId w:val="39"/>
        </w:numPr>
        <w:tabs>
          <w:tab w:val="clear" w:pos="720"/>
        </w:tabs>
        <w:spacing w:before="100" w:beforeAutospacing="1" w:after="100" w:afterAutospacing="1"/>
        <w:ind w:left="284" w:hanging="284"/>
        <w:rPr>
          <w:rFonts w:cstheme="minorHAnsi"/>
          <w:lang w:eastAsia="es-PE"/>
        </w:rPr>
      </w:pPr>
      <w:r w:rsidRPr="00F11844">
        <w:rPr>
          <w:rFonts w:cstheme="minorHAnsi"/>
          <w:b/>
          <w:bCs/>
          <w:lang w:eastAsia="es-PE"/>
        </w:rPr>
        <w:t>Observación:</w:t>
      </w:r>
      <w:r w:rsidRPr="00F11844">
        <w:rPr>
          <w:rFonts w:cstheme="minorHAnsi"/>
          <w:lang w:eastAsia="es-PE"/>
        </w:rPr>
        <w:t xml:space="preserve"> Tanto los gráficos de violín como los de barras indican que las distribuciones y los promedios de MonthlyIncome </w:t>
      </w:r>
      <w:r w:rsidRPr="00E9648E">
        <w:rPr>
          <w:rFonts w:cstheme="minorHAnsi"/>
          <w:lang w:eastAsia="es-PE"/>
        </w:rPr>
        <w:t>son prácticamente idénticos para hombres y mujeres,</w:t>
      </w:r>
      <w:r w:rsidRPr="00F11844">
        <w:rPr>
          <w:rFonts w:cstheme="minorHAnsi"/>
          <w:lang w:eastAsia="es-PE"/>
        </w:rPr>
        <w:t xml:space="preserve"> rondando los $6500-$6600. Las medianas se superponen y las formas de las distribuciones son muy similares.</w:t>
      </w:r>
    </w:p>
    <w:p w14:paraId="5A156A6B" w14:textId="77777777" w:rsidR="00B1224D" w:rsidRDefault="00B1224D" w:rsidP="005B30FF">
      <w:pPr>
        <w:numPr>
          <w:ilvl w:val="0"/>
          <w:numId w:val="39"/>
        </w:numPr>
        <w:tabs>
          <w:tab w:val="clear" w:pos="720"/>
        </w:tabs>
        <w:spacing w:before="100" w:beforeAutospacing="1" w:after="100" w:afterAutospacing="1"/>
        <w:ind w:left="284" w:hanging="284"/>
        <w:rPr>
          <w:rFonts w:cstheme="minorHAnsi"/>
          <w:lang w:eastAsia="es-PE"/>
        </w:rPr>
      </w:pPr>
      <w:r w:rsidRPr="00F11844">
        <w:rPr>
          <w:rFonts w:cstheme="minorHAnsi"/>
          <w:b/>
          <w:bCs/>
          <w:lang w:eastAsia="es-PE"/>
        </w:rPr>
        <w:t>Implicación Preliminar:</w:t>
      </w:r>
      <w:r w:rsidRPr="00F11844">
        <w:rPr>
          <w:rFonts w:cstheme="minorHAnsi"/>
          <w:lang w:eastAsia="es-PE"/>
        </w:rPr>
        <w:t xml:space="preserve"> Basado en este análisis descriptivo</w:t>
      </w:r>
      <w:r w:rsidRPr="00E9648E">
        <w:rPr>
          <w:rFonts w:cstheme="minorHAnsi"/>
          <w:lang w:eastAsia="es-PE"/>
        </w:rPr>
        <w:t>, no hay una evidencia visual fuerte de una disparidad salarial significativa entre géneros</w:t>
      </w:r>
      <w:r w:rsidRPr="00F11844">
        <w:rPr>
          <w:rFonts w:cstheme="minorHAnsi"/>
          <w:lang w:eastAsia="es-PE"/>
        </w:rPr>
        <w:t xml:space="preserve"> en el ingreso mensual.</w:t>
      </w:r>
    </w:p>
    <w:p w14:paraId="14F7E0F8" w14:textId="2DD22AD3" w:rsidR="006E4643" w:rsidRPr="00F11844" w:rsidRDefault="006E4643" w:rsidP="006E4643">
      <w:pPr>
        <w:spacing w:before="100" w:beforeAutospacing="1" w:after="100" w:afterAutospacing="1"/>
        <w:rPr>
          <w:rFonts w:eastAsia="Calibri" w:cstheme="minorHAnsi"/>
          <w:lang w:eastAsia="es-PE"/>
        </w:rPr>
      </w:pPr>
      <w:r>
        <w:rPr>
          <w:rFonts w:eastAsia="Calibri"/>
        </w:rPr>
        <w:t>8</w:t>
      </w:r>
      <w:r w:rsidRPr="00CF7537">
        <w:rPr>
          <w:rFonts w:eastAsia="Calibri"/>
        </w:rPr>
        <w:t>.1.</w:t>
      </w:r>
      <w:r>
        <w:rPr>
          <w:rFonts w:eastAsia="Calibri"/>
        </w:rPr>
        <w:t>1</w:t>
      </w:r>
      <w:r w:rsidRPr="00CF7537">
        <w:rPr>
          <w:rFonts w:eastAsia="Calibri"/>
        </w:rPr>
        <w:t>.</w:t>
      </w:r>
      <w:r>
        <w:rPr>
          <w:rFonts w:eastAsia="Calibri"/>
        </w:rPr>
        <w:t>2</w:t>
      </w:r>
      <w:r>
        <w:t xml:space="preserve"> </w:t>
      </w:r>
      <w:r w:rsidR="00640D59" w:rsidRPr="00640D59">
        <w:rPr>
          <w:rFonts w:eastAsia="Calibri"/>
        </w:rPr>
        <w:t>PercentSalaryHike por Gender - Distribución y Promedio</w:t>
      </w:r>
    </w:p>
    <w:p w14:paraId="134ECBBD" w14:textId="77777777" w:rsidR="003F389B" w:rsidRPr="003F389B" w:rsidRDefault="003F389B"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3F389B">
        <w:rPr>
          <w:rFonts w:cstheme="minorHAnsi"/>
          <w:b/>
          <w:bCs/>
          <w:lang w:eastAsia="es-PE"/>
        </w:rPr>
        <w:t xml:space="preserve"> </w:t>
      </w:r>
      <w:r w:rsidRPr="003F389B">
        <w:rPr>
          <w:rFonts w:cstheme="minorHAnsi"/>
          <w:lang w:eastAsia="es-PE"/>
        </w:rPr>
        <w:t>Las distribuciones y los promedios del PercentSalaryHike son muy parecidas para hombres y mujeres, con promedios cercanos al 15%.</w:t>
      </w:r>
    </w:p>
    <w:p w14:paraId="50EACEE0" w14:textId="77777777" w:rsidR="003F389B" w:rsidRPr="003F389B" w:rsidRDefault="003F389B"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lastRenderedPageBreak/>
        <w:t>Implicación Preliminar:</w:t>
      </w:r>
      <w:r w:rsidRPr="003F389B">
        <w:rPr>
          <w:rFonts w:cstheme="minorHAnsi"/>
          <w:b/>
          <w:bCs/>
          <w:lang w:eastAsia="es-PE"/>
        </w:rPr>
        <w:t xml:space="preserve"> </w:t>
      </w:r>
      <w:r w:rsidRPr="003F389B">
        <w:rPr>
          <w:rFonts w:cstheme="minorHAnsi"/>
          <w:lang w:eastAsia="es-PE"/>
        </w:rPr>
        <w:t>No se observa una disparidad visual clara en el porcentaje de aumento salarial anual entre hombres y mujeres.</w:t>
      </w:r>
    </w:p>
    <w:p w14:paraId="166E8812" w14:textId="480796F9" w:rsidR="003E70B2" w:rsidRDefault="003E70B2" w:rsidP="003E70B2">
      <w:pPr>
        <w:pStyle w:val="Ttulo3"/>
        <w:ind w:left="709" w:hanging="709"/>
        <w:rPr>
          <w:rFonts w:cstheme="minorHAnsi"/>
          <w:lang w:eastAsia="es-PE"/>
        </w:rPr>
      </w:pPr>
      <w:bookmarkStart w:id="61" w:name="_Toc210016639"/>
      <w:r>
        <w:t>8</w:t>
      </w:r>
      <w:r w:rsidRPr="008810AA">
        <w:t>.</w:t>
      </w:r>
      <w:r w:rsidR="00E15F11">
        <w:t>3</w:t>
      </w:r>
      <w:r w:rsidRPr="008810AA">
        <w:t>.</w:t>
      </w:r>
      <w:r>
        <w:t>2</w:t>
      </w:r>
      <w:r w:rsidRPr="008810AA">
        <w:t xml:space="preserve"> </w:t>
      </w:r>
      <w:r w:rsidR="007334F6" w:rsidRPr="007334F6">
        <w:rPr>
          <w:rFonts w:cstheme="minorHAnsi"/>
          <w:lang w:eastAsia="es-PE"/>
        </w:rPr>
        <w:t>Disparidades por Estado Civil (MaritalStatus)</w:t>
      </w:r>
      <w:bookmarkEnd w:id="61"/>
    </w:p>
    <w:p w14:paraId="0D9D13A5" w14:textId="7F6E66B8" w:rsidR="00521518" w:rsidRDefault="00521518" w:rsidP="00EB60C4">
      <w:pPr>
        <w:pStyle w:val="Ttulo4"/>
        <w:rPr>
          <w:rFonts w:eastAsia="Calibri"/>
        </w:rPr>
      </w:pPr>
      <w:r>
        <w:rPr>
          <w:rFonts w:eastAsia="Calibri"/>
        </w:rPr>
        <w:t>8</w:t>
      </w:r>
      <w:r w:rsidRPr="00CF7537">
        <w:rPr>
          <w:rFonts w:eastAsia="Calibri"/>
        </w:rPr>
        <w:t>.</w:t>
      </w:r>
      <w:r w:rsidR="00E15F11">
        <w:rPr>
          <w:rFonts w:eastAsia="Calibri"/>
        </w:rPr>
        <w:t>3</w:t>
      </w:r>
      <w:r w:rsidRPr="00CF7537">
        <w:rPr>
          <w:rFonts w:eastAsia="Calibri"/>
        </w:rPr>
        <w:t>.</w:t>
      </w:r>
      <w:r>
        <w:rPr>
          <w:rFonts w:eastAsia="Calibri"/>
        </w:rPr>
        <w:t>2</w:t>
      </w:r>
      <w:r w:rsidRPr="00CF7537">
        <w:rPr>
          <w:rFonts w:eastAsia="Calibri"/>
        </w:rPr>
        <w:t>.</w:t>
      </w:r>
      <w:r>
        <w:rPr>
          <w:rFonts w:eastAsia="Calibri"/>
        </w:rPr>
        <w:t>1</w:t>
      </w:r>
      <w:r w:rsidR="005525DA">
        <w:rPr>
          <w:rFonts w:eastAsia="Calibri"/>
        </w:rPr>
        <w:t xml:space="preserve"> </w:t>
      </w:r>
      <w:r w:rsidR="005525DA" w:rsidRPr="005525DA">
        <w:rPr>
          <w:rFonts w:eastAsia="Calibri"/>
        </w:rPr>
        <w:t>MonthlyIncome por MaritalStatus - Distribución y Promedio</w:t>
      </w:r>
    </w:p>
    <w:p w14:paraId="0E391BEB" w14:textId="77777777" w:rsidR="00591E9C" w:rsidRPr="00591E9C" w:rsidRDefault="00591E9C" w:rsidP="00D15182">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591E9C">
        <w:rPr>
          <w:rFonts w:cstheme="minorHAnsi"/>
          <w:b/>
          <w:bCs/>
          <w:lang w:eastAsia="es-PE"/>
        </w:rPr>
        <w:t xml:space="preserve"> </w:t>
      </w:r>
      <w:r w:rsidRPr="00591E9C">
        <w:rPr>
          <w:rFonts w:cstheme="minorHAnsi"/>
          <w:lang w:eastAsia="es-PE"/>
        </w:rPr>
        <w:t>Los empleados Married (casados) muestran un promedio y una mediana de ingreso mensual ligeramente superior (aproximadamente $6600) en comparación con los Single (solteros, alrededor de $5900) y Divorced (divorciados, alrededor de $6500). La diferencia entre casados y solteros es la más notable.</w:t>
      </w:r>
    </w:p>
    <w:p w14:paraId="300F7073" w14:textId="352603DD" w:rsidR="001719BE" w:rsidRPr="00163DB0" w:rsidRDefault="00591E9C" w:rsidP="005B30FF">
      <w:pPr>
        <w:numPr>
          <w:ilvl w:val="0"/>
          <w:numId w:val="39"/>
        </w:numPr>
        <w:tabs>
          <w:tab w:val="clear" w:pos="720"/>
        </w:tabs>
        <w:spacing w:before="100" w:beforeAutospacing="1" w:after="100" w:afterAutospacing="1"/>
        <w:ind w:left="284" w:hanging="284"/>
        <w:rPr>
          <w:rFonts w:eastAsia="Calibri"/>
        </w:rPr>
      </w:pPr>
      <w:r w:rsidRPr="00163DB0">
        <w:rPr>
          <w:rFonts w:cstheme="minorHAnsi"/>
          <w:b/>
          <w:bCs/>
          <w:lang w:eastAsia="es-PE"/>
        </w:rPr>
        <w:t xml:space="preserve">Implicación Preliminar: </w:t>
      </w:r>
      <w:r w:rsidRPr="00163DB0">
        <w:rPr>
          <w:rFonts w:cstheme="minorHAnsi"/>
          <w:lang w:eastAsia="es-PE"/>
        </w:rPr>
        <w:t>Podría haber una ligera ventaja salarial para los empleados casados. Esto podría ser un efecto indirecto de otras variables (ej., edad, antigüedad) que requieren un análisis inferencial.</w:t>
      </w:r>
    </w:p>
    <w:p w14:paraId="16D2D193" w14:textId="41E41B65" w:rsidR="00521518" w:rsidRDefault="00521518" w:rsidP="00521518">
      <w:pPr>
        <w:rPr>
          <w:rFonts w:eastAsia="Calibri"/>
        </w:rPr>
      </w:pPr>
      <w:r>
        <w:rPr>
          <w:rFonts w:eastAsia="Calibri"/>
        </w:rPr>
        <w:t>8</w:t>
      </w:r>
      <w:r w:rsidRPr="00CF7537">
        <w:rPr>
          <w:rFonts w:eastAsia="Calibri"/>
        </w:rPr>
        <w:t>.1.</w:t>
      </w:r>
      <w:r>
        <w:rPr>
          <w:rFonts w:eastAsia="Calibri"/>
        </w:rPr>
        <w:t>2</w:t>
      </w:r>
      <w:r w:rsidRPr="00CF7537">
        <w:rPr>
          <w:rFonts w:eastAsia="Calibri"/>
        </w:rPr>
        <w:t>.</w:t>
      </w:r>
      <w:r>
        <w:rPr>
          <w:rFonts w:eastAsia="Calibri"/>
        </w:rPr>
        <w:t>2</w:t>
      </w:r>
      <w:r w:rsidR="00D47B6F">
        <w:rPr>
          <w:rFonts w:eastAsia="Calibri"/>
        </w:rPr>
        <w:t xml:space="preserve"> </w:t>
      </w:r>
      <w:r w:rsidR="00D47B6F" w:rsidRPr="00D47B6F">
        <w:rPr>
          <w:rFonts w:eastAsia="Calibri"/>
        </w:rPr>
        <w:t>PercentSalaryHike por MaritalStatus - Distribución y Promedio</w:t>
      </w:r>
    </w:p>
    <w:p w14:paraId="1A684BE6" w14:textId="77777777" w:rsidR="00163DB0" w:rsidRPr="00163DB0" w:rsidRDefault="00163DB0" w:rsidP="00D15182">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163DB0">
        <w:rPr>
          <w:rFonts w:cstheme="minorHAnsi"/>
          <w:b/>
          <w:bCs/>
          <w:lang w:eastAsia="es-PE"/>
        </w:rPr>
        <w:t xml:space="preserve"> </w:t>
      </w:r>
      <w:r w:rsidRPr="00163DB0">
        <w:rPr>
          <w:rFonts w:cstheme="minorHAnsi"/>
          <w:lang w:eastAsia="es-PE"/>
        </w:rPr>
        <w:t>Las distribuciones y promedios del PercentSalaryHike son muy similares entre los grupos de Single, Married y Divorced, todos rondando el 15%.</w:t>
      </w:r>
    </w:p>
    <w:p w14:paraId="52E0F01C" w14:textId="748A3D41" w:rsidR="00163DB0" w:rsidRPr="002B212C" w:rsidRDefault="00163DB0" w:rsidP="00D15182">
      <w:pPr>
        <w:numPr>
          <w:ilvl w:val="0"/>
          <w:numId w:val="39"/>
        </w:numPr>
        <w:tabs>
          <w:tab w:val="clear" w:pos="720"/>
        </w:tabs>
        <w:spacing w:before="100" w:beforeAutospacing="1" w:after="100" w:afterAutospacing="1"/>
        <w:ind w:left="284" w:hanging="284"/>
        <w:rPr>
          <w:rFonts w:eastAsia="Calibri"/>
        </w:rPr>
      </w:pPr>
      <w:r w:rsidRPr="002B212C">
        <w:rPr>
          <w:rFonts w:cstheme="minorHAnsi"/>
          <w:b/>
          <w:bCs/>
          <w:lang w:eastAsia="es-PE"/>
        </w:rPr>
        <w:t xml:space="preserve">Implicación Preliminar: </w:t>
      </w:r>
      <w:r w:rsidRPr="002B212C">
        <w:rPr>
          <w:rFonts w:cstheme="minorHAnsi"/>
          <w:lang w:eastAsia="es-PE"/>
        </w:rPr>
        <w:t>No se observa una disparidad visual en los aumentos salariales por estado civil.</w:t>
      </w:r>
    </w:p>
    <w:p w14:paraId="1F860D06" w14:textId="59F4CFCE" w:rsidR="00521518" w:rsidRDefault="00521518" w:rsidP="00521518">
      <w:pPr>
        <w:rPr>
          <w:rFonts w:eastAsia="Calibri"/>
        </w:rPr>
      </w:pPr>
      <w:r>
        <w:rPr>
          <w:rFonts w:eastAsia="Calibri"/>
        </w:rPr>
        <w:t>8</w:t>
      </w:r>
      <w:r w:rsidRPr="00CF7537">
        <w:rPr>
          <w:rFonts w:eastAsia="Calibri"/>
        </w:rPr>
        <w:t>.1.</w:t>
      </w:r>
      <w:r>
        <w:rPr>
          <w:rFonts w:eastAsia="Calibri"/>
        </w:rPr>
        <w:t>2</w:t>
      </w:r>
      <w:r w:rsidRPr="00CF7537">
        <w:rPr>
          <w:rFonts w:eastAsia="Calibri"/>
        </w:rPr>
        <w:t>.</w:t>
      </w:r>
      <w:r>
        <w:rPr>
          <w:rFonts w:eastAsia="Calibri"/>
        </w:rPr>
        <w:t>3</w:t>
      </w:r>
      <w:r w:rsidR="007B426B">
        <w:rPr>
          <w:rFonts w:eastAsia="Calibri"/>
        </w:rPr>
        <w:t xml:space="preserve"> </w:t>
      </w:r>
      <w:r w:rsidR="007B426B" w:rsidRPr="007B426B">
        <w:rPr>
          <w:rFonts w:eastAsia="Calibri"/>
        </w:rPr>
        <w:t>YearsSinceLastPromotion por MaritalStatus - Distribución y Promedio</w:t>
      </w:r>
    </w:p>
    <w:p w14:paraId="41E79523" w14:textId="77777777" w:rsidR="002B212C" w:rsidRPr="002B212C" w:rsidRDefault="002B212C"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2B212C">
        <w:rPr>
          <w:rFonts w:cstheme="minorHAnsi"/>
          <w:b/>
          <w:bCs/>
          <w:lang w:eastAsia="es-PE"/>
        </w:rPr>
        <w:t xml:space="preserve"> </w:t>
      </w:r>
      <w:r w:rsidRPr="002B212C">
        <w:rPr>
          <w:rFonts w:cstheme="minorHAnsi"/>
          <w:lang w:eastAsia="es-PE"/>
        </w:rPr>
        <w:t>Las distribuciones y promedios de YearsSinceLastPromotion muestran pocas diferencias notables, con promedios alrededor de 2 años. Los Married tienen un promedio ligeramente más alto (casi 2.25 años) que los otros grupos.</w:t>
      </w:r>
    </w:p>
    <w:p w14:paraId="6C5136A1" w14:textId="77777777" w:rsidR="002B212C" w:rsidRPr="00DF0E57" w:rsidRDefault="002B212C"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Implicación Preliminar:</w:t>
      </w:r>
      <w:r w:rsidRPr="002B212C">
        <w:rPr>
          <w:rFonts w:cstheme="minorHAnsi"/>
          <w:b/>
          <w:bCs/>
          <w:lang w:eastAsia="es-PE"/>
        </w:rPr>
        <w:t xml:space="preserve"> </w:t>
      </w:r>
      <w:r w:rsidRPr="002B212C">
        <w:rPr>
          <w:rFonts w:cstheme="minorHAnsi"/>
          <w:lang w:eastAsia="es-PE"/>
        </w:rPr>
        <w:t>Visualmente, no hay una disparidad clara en el tiempo transcurrido desde la última promoción basada en el estado civil.</w:t>
      </w:r>
    </w:p>
    <w:p w14:paraId="17D61BD5" w14:textId="411AF297" w:rsidR="00DF0E57" w:rsidRDefault="00DF0E57" w:rsidP="00DF0E57">
      <w:pPr>
        <w:pStyle w:val="Ttulo3"/>
        <w:ind w:left="709" w:hanging="709"/>
        <w:rPr>
          <w:rFonts w:cstheme="minorHAnsi"/>
          <w:lang w:eastAsia="es-PE"/>
        </w:rPr>
      </w:pPr>
      <w:bookmarkStart w:id="62" w:name="_Toc210016640"/>
      <w:r>
        <w:t>8</w:t>
      </w:r>
      <w:r w:rsidRPr="008810AA">
        <w:t>.</w:t>
      </w:r>
      <w:r w:rsidR="008E2ECB">
        <w:t>3</w:t>
      </w:r>
      <w:r w:rsidRPr="008810AA">
        <w:t>.</w:t>
      </w:r>
      <w:r>
        <w:t>3</w:t>
      </w:r>
      <w:r w:rsidRPr="008810AA">
        <w:t xml:space="preserve"> </w:t>
      </w:r>
      <w:r w:rsidR="005E64AA" w:rsidRPr="005E64AA">
        <w:rPr>
          <w:rFonts w:cstheme="minorHAnsi"/>
          <w:lang w:eastAsia="es-PE"/>
        </w:rPr>
        <w:t>Disparidades por Campo de Educación (EducationField)</w:t>
      </w:r>
      <w:bookmarkEnd w:id="62"/>
    </w:p>
    <w:p w14:paraId="537492A5" w14:textId="00497744" w:rsidR="005E64AA" w:rsidRPr="005349F7" w:rsidRDefault="005E64AA" w:rsidP="005349F7">
      <w:pPr>
        <w:pStyle w:val="Ttulo4"/>
        <w:rPr>
          <w:rFonts w:eastAsia="Calibri"/>
          <w:lang w:val="es-ES"/>
        </w:rPr>
      </w:pPr>
      <w:r w:rsidRPr="005349F7">
        <w:rPr>
          <w:rFonts w:eastAsia="Calibri"/>
          <w:lang w:val="es-ES"/>
        </w:rPr>
        <w:t>8.1.</w:t>
      </w:r>
      <w:r w:rsidR="00C24434" w:rsidRPr="005349F7">
        <w:rPr>
          <w:rFonts w:eastAsia="Calibri"/>
          <w:lang w:val="es-ES"/>
        </w:rPr>
        <w:t>3</w:t>
      </w:r>
      <w:r w:rsidRPr="005349F7">
        <w:rPr>
          <w:rFonts w:eastAsia="Calibri"/>
          <w:lang w:val="es-ES"/>
        </w:rPr>
        <w:t>.</w:t>
      </w:r>
      <w:r w:rsidR="00C24434" w:rsidRPr="005349F7">
        <w:rPr>
          <w:rFonts w:eastAsia="Calibri"/>
          <w:lang w:val="es-ES"/>
        </w:rPr>
        <w:t xml:space="preserve">1 </w:t>
      </w:r>
      <w:r w:rsidR="00942CD0" w:rsidRPr="005349F7">
        <w:rPr>
          <w:rFonts w:eastAsia="Calibri"/>
          <w:lang w:val="es-ES"/>
        </w:rPr>
        <w:t>MonthlyIncome por EducationField - Distribución y Promedio</w:t>
      </w:r>
      <w:r w:rsidR="00880C9B" w:rsidRPr="005349F7">
        <w:rPr>
          <w:rFonts w:eastAsia="Calibri"/>
          <w:lang w:val="es-ES"/>
        </w:rPr>
        <w:t>.</w:t>
      </w:r>
    </w:p>
    <w:p w14:paraId="6CC7DE23" w14:textId="77777777" w:rsidR="00880C9B" w:rsidRPr="00880C9B" w:rsidRDefault="00880C9B"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lastRenderedPageBreak/>
        <w:t>Observación:</w:t>
      </w:r>
      <w:r w:rsidRPr="00880C9B">
        <w:rPr>
          <w:rFonts w:cstheme="minorHAnsi"/>
          <w:b/>
          <w:bCs/>
          <w:lang w:eastAsia="es-PE"/>
        </w:rPr>
        <w:t xml:space="preserve"> </w:t>
      </w:r>
      <w:r w:rsidRPr="009B78D6">
        <w:rPr>
          <w:rFonts w:cstheme="minorHAnsi"/>
          <w:lang w:eastAsia="es-PE"/>
        </w:rPr>
        <w:t>Aquí se aprecian diferencias más pronunciadas y significativas en el promedio y la distribución de MonthlyIncome.</w:t>
      </w:r>
    </w:p>
    <w:p w14:paraId="4AA1C6CC" w14:textId="77777777" w:rsidR="00880C9B" w:rsidRPr="00880C9B" w:rsidRDefault="00880C9B" w:rsidP="005B30FF">
      <w:pPr>
        <w:numPr>
          <w:ilvl w:val="0"/>
          <w:numId w:val="40"/>
        </w:numPr>
        <w:tabs>
          <w:tab w:val="clear" w:pos="720"/>
        </w:tabs>
        <w:spacing w:before="100" w:beforeAutospacing="1" w:after="100" w:afterAutospacing="1"/>
        <w:rPr>
          <w:rFonts w:cstheme="minorHAnsi"/>
          <w:b/>
          <w:bCs/>
          <w:lang w:eastAsia="es-PE"/>
        </w:rPr>
      </w:pPr>
      <w:r w:rsidRPr="00F11844">
        <w:rPr>
          <w:rFonts w:cstheme="minorHAnsi"/>
          <w:b/>
          <w:bCs/>
          <w:lang w:eastAsia="es-PE"/>
        </w:rPr>
        <w:t>Marketing (~$7300), Life Sciences (~$6700) y Medical (~$6600):</w:t>
      </w:r>
      <w:r w:rsidRPr="00880C9B">
        <w:rPr>
          <w:rFonts w:cstheme="minorHAnsi"/>
          <w:b/>
          <w:bCs/>
          <w:lang w:eastAsia="es-PE"/>
        </w:rPr>
        <w:t xml:space="preserve"> </w:t>
      </w:r>
      <w:r w:rsidRPr="009B78D6">
        <w:rPr>
          <w:rFonts w:cstheme="minorHAnsi"/>
          <w:lang w:eastAsia="es-PE"/>
        </w:rPr>
        <w:t>Presentan promedios de ingreso más altos y distribuciones que se extienden a rangos superiores.</w:t>
      </w:r>
    </w:p>
    <w:p w14:paraId="3B54511C" w14:textId="77777777" w:rsidR="00880C9B" w:rsidRPr="00880C9B" w:rsidRDefault="00880C9B" w:rsidP="005B30FF">
      <w:pPr>
        <w:numPr>
          <w:ilvl w:val="0"/>
          <w:numId w:val="40"/>
        </w:numPr>
        <w:tabs>
          <w:tab w:val="clear" w:pos="720"/>
        </w:tabs>
        <w:spacing w:before="100" w:beforeAutospacing="1" w:after="100" w:afterAutospacing="1"/>
        <w:rPr>
          <w:rFonts w:cstheme="minorHAnsi"/>
          <w:b/>
          <w:bCs/>
          <w:lang w:eastAsia="es-PE"/>
        </w:rPr>
      </w:pPr>
      <w:r w:rsidRPr="00F11844">
        <w:rPr>
          <w:rFonts w:cstheme="minorHAnsi"/>
          <w:b/>
          <w:bCs/>
          <w:lang w:eastAsia="es-PE"/>
        </w:rPr>
        <w:t>Human Resources (~$5700) y Technical Degree (~$5400):</w:t>
      </w:r>
      <w:r w:rsidRPr="00880C9B">
        <w:rPr>
          <w:rFonts w:cstheme="minorHAnsi"/>
          <w:b/>
          <w:bCs/>
          <w:lang w:eastAsia="es-PE"/>
        </w:rPr>
        <w:t xml:space="preserve"> </w:t>
      </w:r>
      <w:r w:rsidRPr="009B78D6">
        <w:rPr>
          <w:rFonts w:cstheme="minorHAnsi"/>
          <w:lang w:eastAsia="es-PE"/>
        </w:rPr>
        <w:t>Muestran promedios de ingreso notablemente más bajos y distribuciones más concentradas en rangos inferiores.</w:t>
      </w:r>
    </w:p>
    <w:p w14:paraId="2CB86036" w14:textId="77777777" w:rsidR="00880C9B" w:rsidRPr="009B78D6" w:rsidRDefault="00880C9B" w:rsidP="005B30FF">
      <w:pPr>
        <w:numPr>
          <w:ilvl w:val="0"/>
          <w:numId w:val="40"/>
        </w:numPr>
        <w:tabs>
          <w:tab w:val="clear" w:pos="720"/>
        </w:tabs>
        <w:spacing w:before="100" w:beforeAutospacing="1" w:after="100" w:afterAutospacing="1"/>
        <w:rPr>
          <w:rFonts w:cstheme="minorHAnsi"/>
          <w:lang w:eastAsia="es-PE"/>
        </w:rPr>
      </w:pPr>
      <w:r w:rsidRPr="009B78D6">
        <w:rPr>
          <w:rFonts w:cstheme="minorHAnsi"/>
          <w:lang w:eastAsia="es-PE"/>
        </w:rPr>
        <w:t>Other (~$6200) se encuentra en un rango intermedio.</w:t>
      </w:r>
    </w:p>
    <w:p w14:paraId="15DD4F5F" w14:textId="29710262" w:rsidR="00880C9B" w:rsidRPr="00D72DB7" w:rsidRDefault="00880C9B" w:rsidP="005B30FF">
      <w:pPr>
        <w:numPr>
          <w:ilvl w:val="0"/>
          <w:numId w:val="39"/>
        </w:numPr>
        <w:tabs>
          <w:tab w:val="clear" w:pos="720"/>
        </w:tabs>
        <w:spacing w:before="100" w:beforeAutospacing="1" w:after="100" w:afterAutospacing="1"/>
        <w:ind w:left="284" w:hanging="284"/>
        <w:rPr>
          <w:rFonts w:eastAsia="Calibri"/>
        </w:rPr>
      </w:pPr>
      <w:r w:rsidRPr="00D72DB7">
        <w:rPr>
          <w:rFonts w:cstheme="minorHAnsi"/>
          <w:b/>
          <w:bCs/>
          <w:lang w:eastAsia="es-PE"/>
        </w:rPr>
        <w:t xml:space="preserve">Implicación Preliminar: </w:t>
      </w:r>
      <w:r w:rsidRPr="00D72DB7">
        <w:rPr>
          <w:rFonts w:cstheme="minorHAnsi"/>
          <w:lang w:eastAsia="es-PE"/>
        </w:rPr>
        <w:t>Existe una disparidad salarial visible y sustancial por campo de educación. Los empleados con formación en Marketing, Life Sciences y Medical tienden a tener ingresos mensuales considerablemente más altos que los de Human Resources o Technical Degree. Esta es una de las áreas más críticas identificadas.</w:t>
      </w:r>
    </w:p>
    <w:p w14:paraId="4F52DCC4" w14:textId="26FFE926" w:rsidR="005E64AA" w:rsidRPr="007F6D12" w:rsidRDefault="005E64AA" w:rsidP="007F6D12">
      <w:pPr>
        <w:pStyle w:val="Ttulo4"/>
        <w:rPr>
          <w:rFonts w:eastAsia="Calibri"/>
          <w:lang w:val="es-ES"/>
        </w:rPr>
      </w:pPr>
      <w:r w:rsidRPr="007F6D12">
        <w:rPr>
          <w:rFonts w:eastAsia="Calibri"/>
          <w:lang w:val="es-ES"/>
        </w:rPr>
        <w:t>8.1.</w:t>
      </w:r>
      <w:r w:rsidR="00C24434" w:rsidRPr="007F6D12">
        <w:rPr>
          <w:rFonts w:eastAsia="Calibri"/>
          <w:lang w:val="es-ES"/>
        </w:rPr>
        <w:t>3</w:t>
      </w:r>
      <w:r w:rsidRPr="007F6D12">
        <w:rPr>
          <w:rFonts w:eastAsia="Calibri"/>
          <w:lang w:val="es-ES"/>
        </w:rPr>
        <w:t>.</w:t>
      </w:r>
      <w:r w:rsidR="00C24434" w:rsidRPr="007F6D12">
        <w:rPr>
          <w:rFonts w:eastAsia="Calibri"/>
          <w:lang w:val="es-ES"/>
        </w:rPr>
        <w:t>2</w:t>
      </w:r>
      <w:r w:rsidR="00B31EAB" w:rsidRPr="007F6D12">
        <w:rPr>
          <w:rFonts w:eastAsia="Calibri"/>
          <w:lang w:val="es-ES"/>
        </w:rPr>
        <w:t xml:space="preserve"> </w:t>
      </w:r>
      <w:r w:rsidR="00700B73" w:rsidRPr="007F6D12">
        <w:rPr>
          <w:rFonts w:eastAsia="Calibri"/>
          <w:lang w:val="es-ES"/>
        </w:rPr>
        <w:t>PercentSalaryHike por EducationField - Distribución y Promedio</w:t>
      </w:r>
      <w:r w:rsidR="00394FD7" w:rsidRPr="007F6D12">
        <w:rPr>
          <w:rFonts w:eastAsia="Calibri"/>
          <w:lang w:val="es-ES"/>
        </w:rPr>
        <w:t>.</w:t>
      </w:r>
    </w:p>
    <w:p w14:paraId="198817A6" w14:textId="77777777" w:rsidR="00394FD7" w:rsidRPr="00394FD7" w:rsidRDefault="00394FD7"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394FD7">
        <w:rPr>
          <w:rFonts w:cstheme="minorHAnsi"/>
          <w:b/>
          <w:bCs/>
          <w:lang w:eastAsia="es-PE"/>
        </w:rPr>
        <w:t xml:space="preserve"> </w:t>
      </w:r>
      <w:r w:rsidRPr="00394FD7">
        <w:rPr>
          <w:rFonts w:cstheme="minorHAnsi"/>
          <w:lang w:eastAsia="es-PE"/>
        </w:rPr>
        <w:t>Las distribuciones y promedios del PercentSalaryHike son en gran medida similares en todos los campos de educación, todos rondando el 14%-15%.</w:t>
      </w:r>
    </w:p>
    <w:p w14:paraId="12F34418" w14:textId="52EB8439" w:rsidR="00394FD7" w:rsidRPr="00394FD7" w:rsidRDefault="00394FD7" w:rsidP="005B30FF">
      <w:pPr>
        <w:numPr>
          <w:ilvl w:val="0"/>
          <w:numId w:val="39"/>
        </w:numPr>
        <w:tabs>
          <w:tab w:val="clear" w:pos="720"/>
        </w:tabs>
        <w:spacing w:before="100" w:beforeAutospacing="1" w:after="100" w:afterAutospacing="1"/>
        <w:ind w:left="284" w:hanging="284"/>
        <w:rPr>
          <w:rFonts w:eastAsia="Calibri"/>
        </w:rPr>
      </w:pPr>
      <w:r w:rsidRPr="00394FD7">
        <w:rPr>
          <w:rFonts w:cstheme="minorHAnsi"/>
          <w:b/>
          <w:bCs/>
          <w:lang w:eastAsia="es-PE"/>
        </w:rPr>
        <w:t xml:space="preserve">Implicación Preliminar: </w:t>
      </w:r>
      <w:r w:rsidRPr="00394FD7">
        <w:rPr>
          <w:rFonts w:cstheme="minorHAnsi"/>
          <w:lang w:eastAsia="es-PE"/>
        </w:rPr>
        <w:t>No hay una disparidad visual clara en el porcentaje de aumento salarial por campo de educación.</w:t>
      </w:r>
    </w:p>
    <w:p w14:paraId="75FE41F2" w14:textId="71C9F063" w:rsidR="00C24434" w:rsidRPr="00BC775B" w:rsidRDefault="00C24434" w:rsidP="00BC775B">
      <w:pPr>
        <w:pStyle w:val="Ttulo4"/>
        <w:rPr>
          <w:rFonts w:eastAsia="Calibri"/>
          <w:lang w:val="es-ES"/>
        </w:rPr>
      </w:pPr>
      <w:r w:rsidRPr="00BC775B">
        <w:rPr>
          <w:rFonts w:eastAsia="Calibri"/>
          <w:lang w:val="es-ES"/>
        </w:rPr>
        <w:t>8.1.3.3</w:t>
      </w:r>
      <w:r w:rsidR="00D112BF" w:rsidRPr="00BC775B">
        <w:rPr>
          <w:rFonts w:eastAsia="Calibri"/>
          <w:lang w:val="es-ES"/>
        </w:rPr>
        <w:t xml:space="preserve"> YearsSinceLastPromotion por EducationField - Distribución y Promedio</w:t>
      </w:r>
      <w:r w:rsidR="00B11A90" w:rsidRPr="00BC775B">
        <w:rPr>
          <w:rFonts w:eastAsia="Calibri"/>
          <w:lang w:val="es-ES"/>
        </w:rPr>
        <w:t>.</w:t>
      </w:r>
    </w:p>
    <w:p w14:paraId="393AA1E3" w14:textId="77777777" w:rsidR="00B11A90" w:rsidRPr="00B11A90" w:rsidRDefault="00B11A90"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B11A90">
        <w:rPr>
          <w:rFonts w:cstheme="minorHAnsi"/>
          <w:b/>
          <w:bCs/>
          <w:lang w:eastAsia="es-PE"/>
        </w:rPr>
        <w:t xml:space="preserve"> </w:t>
      </w:r>
      <w:r w:rsidRPr="00B11A90">
        <w:rPr>
          <w:rFonts w:cstheme="minorHAnsi"/>
          <w:lang w:eastAsia="es-PE"/>
        </w:rPr>
        <w:t>Las distribuciones y promedios de YearsSinceLastPromotion son relativamente similares entre los campos de educación. Los promedios varían ligeramente entre 1.5 y 2.25 años, con Medical y Marketing en el rango más alto.</w:t>
      </w:r>
    </w:p>
    <w:p w14:paraId="196152D7" w14:textId="77777777" w:rsidR="00B11A90" w:rsidRPr="005E1C3C" w:rsidRDefault="00B11A90"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Implicación Preliminar:</w:t>
      </w:r>
      <w:r w:rsidRPr="00B11A90">
        <w:rPr>
          <w:rFonts w:cstheme="minorHAnsi"/>
          <w:b/>
          <w:bCs/>
          <w:lang w:eastAsia="es-PE"/>
        </w:rPr>
        <w:t xml:space="preserve"> </w:t>
      </w:r>
      <w:r w:rsidRPr="00B11A90">
        <w:rPr>
          <w:rFonts w:cstheme="minorHAnsi"/>
          <w:lang w:eastAsia="es-PE"/>
        </w:rPr>
        <w:t>No se observa una disparidad visual fuerte en el tiempo transcurrido desde la última promoción basada en el campo de educación.</w:t>
      </w:r>
    </w:p>
    <w:p w14:paraId="192E42C9" w14:textId="490D73F6" w:rsidR="005E1C3C" w:rsidRDefault="005E1C3C" w:rsidP="005E1C3C">
      <w:pPr>
        <w:pStyle w:val="Ttulo3"/>
        <w:ind w:left="709" w:hanging="709"/>
        <w:rPr>
          <w:rFonts w:cstheme="minorHAnsi"/>
          <w:lang w:eastAsia="es-PE"/>
        </w:rPr>
      </w:pPr>
      <w:bookmarkStart w:id="63" w:name="_Toc210016641"/>
      <w:r>
        <w:t>8</w:t>
      </w:r>
      <w:r w:rsidRPr="008810AA">
        <w:t>.</w:t>
      </w:r>
      <w:r w:rsidR="008E2ECB">
        <w:t>3</w:t>
      </w:r>
      <w:r w:rsidRPr="008810AA">
        <w:t>.</w:t>
      </w:r>
      <w:r>
        <w:t>4</w:t>
      </w:r>
      <w:r w:rsidRPr="008810AA">
        <w:t xml:space="preserve"> </w:t>
      </w:r>
      <w:r w:rsidR="002E4EB8" w:rsidRPr="002E4EB8">
        <w:rPr>
          <w:rFonts w:cstheme="minorHAnsi"/>
          <w:lang w:eastAsia="es-PE"/>
        </w:rPr>
        <w:t>Disparidades por Grupo de Edad (AgeGroup)</w:t>
      </w:r>
      <w:bookmarkEnd w:id="63"/>
    </w:p>
    <w:p w14:paraId="3BACD501" w14:textId="734BCE5B" w:rsidR="002E4EB8" w:rsidRPr="00EF7064" w:rsidRDefault="002E4EB8" w:rsidP="00EF7064">
      <w:pPr>
        <w:pStyle w:val="Ttulo4"/>
        <w:rPr>
          <w:rFonts w:eastAsia="Calibri"/>
          <w:lang w:val="es-ES"/>
        </w:rPr>
      </w:pPr>
      <w:r w:rsidRPr="00EF7064">
        <w:rPr>
          <w:rFonts w:eastAsia="Calibri"/>
          <w:lang w:val="es-ES"/>
        </w:rPr>
        <w:t>8.</w:t>
      </w:r>
      <w:r w:rsidR="008E2ECB">
        <w:rPr>
          <w:rFonts w:eastAsia="Calibri"/>
          <w:lang w:val="es-ES"/>
        </w:rPr>
        <w:t>3</w:t>
      </w:r>
      <w:r w:rsidRPr="00EF7064">
        <w:rPr>
          <w:rFonts w:eastAsia="Calibri"/>
          <w:lang w:val="es-ES"/>
        </w:rPr>
        <w:t xml:space="preserve">.4.1 </w:t>
      </w:r>
      <w:r w:rsidR="00D32F61" w:rsidRPr="00EF7064">
        <w:rPr>
          <w:rFonts w:eastAsia="Calibri"/>
          <w:lang w:val="es-ES"/>
        </w:rPr>
        <w:t>MonthlyIncome por AgeGroup - Distribución y Promedio</w:t>
      </w:r>
    </w:p>
    <w:p w14:paraId="16F3E812" w14:textId="77777777" w:rsidR="00EE4B41" w:rsidRPr="00EE4B41" w:rsidRDefault="00EE4B41"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lastRenderedPageBreak/>
        <w:t>Observación:</w:t>
      </w:r>
      <w:r w:rsidRPr="00EE4B41">
        <w:rPr>
          <w:rFonts w:cstheme="minorHAnsi"/>
          <w:b/>
          <w:bCs/>
          <w:lang w:eastAsia="es-PE"/>
        </w:rPr>
        <w:t xml:space="preserve"> </w:t>
      </w:r>
      <w:r w:rsidRPr="00EE4B41">
        <w:rPr>
          <w:rFonts w:cstheme="minorHAnsi"/>
          <w:lang w:eastAsia="es-PE"/>
        </w:rPr>
        <w:t>Existe una clara y esperada tendencia de aumento del MonthlyIncome con la edad. Los promedios suben consistentemente desde el grupo 18-24 (aproximadamente $2500) hasta los 55+ (aproximadamente $10200).</w:t>
      </w:r>
    </w:p>
    <w:p w14:paraId="261AB104" w14:textId="77777777" w:rsidR="008F34A2" w:rsidRPr="008F34A2" w:rsidRDefault="00EE4B41" w:rsidP="005B30FF">
      <w:pPr>
        <w:numPr>
          <w:ilvl w:val="0"/>
          <w:numId w:val="39"/>
        </w:numPr>
        <w:tabs>
          <w:tab w:val="clear" w:pos="720"/>
        </w:tabs>
        <w:spacing w:before="100" w:beforeAutospacing="1" w:after="100" w:afterAutospacing="1"/>
        <w:ind w:left="284" w:hanging="284"/>
        <w:rPr>
          <w:rFonts w:cstheme="minorHAnsi"/>
          <w:b/>
          <w:bCs/>
          <w:lang w:eastAsia="es-PE"/>
        </w:rPr>
      </w:pPr>
      <w:r w:rsidRPr="008F34A2">
        <w:rPr>
          <w:rFonts w:cstheme="minorHAnsi"/>
          <w:b/>
          <w:bCs/>
          <w:lang w:eastAsia="es-PE"/>
        </w:rPr>
        <w:t xml:space="preserve">Implicación Preliminar: </w:t>
      </w:r>
      <w:r w:rsidRPr="008F34A2">
        <w:rPr>
          <w:rFonts w:cstheme="minorHAnsi"/>
          <w:lang w:eastAsia="es-PE"/>
        </w:rPr>
        <w:t>Este patrón es una progresión salarial natural ligada a la experiencia y el desarrollo de carrera, y no sugiere una disparidad de equidad por edad en sí misma. Es un factor de control crucial.</w:t>
      </w:r>
    </w:p>
    <w:p w14:paraId="165278D1" w14:textId="2D3A0B7E" w:rsidR="008F34A2" w:rsidRPr="00EF7064" w:rsidRDefault="008F34A2" w:rsidP="00EF7064">
      <w:pPr>
        <w:pStyle w:val="Ttulo4"/>
        <w:rPr>
          <w:rFonts w:eastAsia="Calibri"/>
          <w:lang w:val="es-ES"/>
        </w:rPr>
      </w:pPr>
      <w:r w:rsidRPr="00EF7064">
        <w:rPr>
          <w:rFonts w:eastAsia="Calibri"/>
          <w:lang w:val="es-ES"/>
        </w:rPr>
        <w:t>8.</w:t>
      </w:r>
      <w:r w:rsidR="00D84085">
        <w:rPr>
          <w:rFonts w:eastAsia="Calibri"/>
          <w:lang w:val="es-ES"/>
        </w:rPr>
        <w:t>3</w:t>
      </w:r>
      <w:r w:rsidRPr="00EF7064">
        <w:rPr>
          <w:rFonts w:eastAsia="Calibri"/>
          <w:lang w:val="es-ES"/>
        </w:rPr>
        <w:t xml:space="preserve">.4.2 </w:t>
      </w:r>
      <w:r w:rsidR="00B57022" w:rsidRPr="00EF7064">
        <w:rPr>
          <w:rFonts w:eastAsia="Calibri"/>
          <w:lang w:val="es-ES"/>
        </w:rPr>
        <w:t>PercentSalaryHike por AgeGroup - Distribución y Promedio</w:t>
      </w:r>
    </w:p>
    <w:p w14:paraId="5DB1C485" w14:textId="02949358" w:rsidR="000A78BC" w:rsidRPr="000A78BC" w:rsidRDefault="000A78BC" w:rsidP="005B30FF">
      <w:pPr>
        <w:numPr>
          <w:ilvl w:val="0"/>
          <w:numId w:val="39"/>
        </w:numPr>
        <w:tabs>
          <w:tab w:val="clear" w:pos="720"/>
        </w:tabs>
        <w:spacing w:before="100" w:beforeAutospacing="1" w:after="100" w:afterAutospacing="1"/>
        <w:ind w:left="284" w:hanging="284"/>
        <w:rPr>
          <w:rFonts w:cstheme="minorHAnsi"/>
          <w:b/>
          <w:bCs/>
          <w:lang w:eastAsia="es-PE"/>
        </w:rPr>
      </w:pPr>
      <w:r w:rsidRPr="000A78BC">
        <w:rPr>
          <w:rFonts w:cstheme="minorHAnsi"/>
          <w:b/>
          <w:bCs/>
          <w:lang w:eastAsia="es-PE"/>
        </w:rPr>
        <w:t xml:space="preserve">Observación: </w:t>
      </w:r>
      <w:r w:rsidRPr="000A78BC">
        <w:rPr>
          <w:rFonts w:cstheme="minorHAnsi"/>
          <w:lang w:eastAsia="es-PE"/>
        </w:rPr>
        <w:t>Las distribuciones y promedios del PercentSalaryHike son similares en todos los grupos de edad, todos rondando el 14%.</w:t>
      </w:r>
    </w:p>
    <w:p w14:paraId="504D46D9" w14:textId="31658924" w:rsidR="008A0DC8" w:rsidRPr="008A0DC8" w:rsidRDefault="000A78BC" w:rsidP="005B30FF">
      <w:pPr>
        <w:numPr>
          <w:ilvl w:val="0"/>
          <w:numId w:val="39"/>
        </w:numPr>
        <w:tabs>
          <w:tab w:val="clear" w:pos="720"/>
        </w:tabs>
        <w:spacing w:before="100" w:beforeAutospacing="1" w:after="100" w:afterAutospacing="1"/>
        <w:ind w:left="284" w:hanging="284"/>
        <w:rPr>
          <w:rFonts w:cstheme="minorHAnsi"/>
          <w:b/>
          <w:bCs/>
          <w:lang w:eastAsia="es-PE"/>
        </w:rPr>
      </w:pPr>
      <w:r w:rsidRPr="008A0DC8">
        <w:rPr>
          <w:rFonts w:cstheme="minorHAnsi"/>
          <w:b/>
          <w:bCs/>
          <w:lang w:eastAsia="es-PE"/>
        </w:rPr>
        <w:t xml:space="preserve">Implicación Preliminar: </w:t>
      </w:r>
      <w:r w:rsidRPr="008A0DC8">
        <w:rPr>
          <w:rFonts w:cstheme="minorHAnsi"/>
          <w:lang w:eastAsia="es-PE"/>
        </w:rPr>
        <w:t>Este gráfico sugiere que no hay una disparidad visual clara en el porcentaje de aumento salarial anual basada en el grupo de edad.</w:t>
      </w:r>
    </w:p>
    <w:p w14:paraId="3267A014" w14:textId="3BA93D25" w:rsidR="008A0DC8" w:rsidRPr="00EF7064" w:rsidRDefault="008A0DC8" w:rsidP="00EF7064">
      <w:pPr>
        <w:pStyle w:val="Ttulo4"/>
        <w:rPr>
          <w:rFonts w:eastAsia="Calibri"/>
          <w:lang w:val="es-ES"/>
        </w:rPr>
      </w:pPr>
      <w:r w:rsidRPr="00EF7064">
        <w:rPr>
          <w:rFonts w:eastAsia="Calibri"/>
          <w:lang w:val="es-ES"/>
        </w:rPr>
        <w:t>8.</w:t>
      </w:r>
      <w:r w:rsidR="00AF1DC5">
        <w:rPr>
          <w:rFonts w:eastAsia="Calibri"/>
          <w:lang w:val="es-ES"/>
        </w:rPr>
        <w:t>3</w:t>
      </w:r>
      <w:r w:rsidRPr="00EF7064">
        <w:rPr>
          <w:rFonts w:eastAsia="Calibri"/>
          <w:lang w:val="es-ES"/>
        </w:rPr>
        <w:t xml:space="preserve">.4.3 </w:t>
      </w:r>
      <w:r w:rsidR="001874EA" w:rsidRPr="00EF7064">
        <w:rPr>
          <w:rFonts w:eastAsia="Calibri"/>
          <w:lang w:val="es-ES"/>
        </w:rPr>
        <w:t>YearsSinceLastPromotion por AgeGroup - Distribución y Promedio</w:t>
      </w:r>
    </w:p>
    <w:p w14:paraId="55B07C23" w14:textId="77777777" w:rsidR="000A438B" w:rsidRPr="000A438B" w:rsidRDefault="000A438B" w:rsidP="005B30FF">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Observación:</w:t>
      </w:r>
      <w:r w:rsidRPr="000A438B">
        <w:rPr>
          <w:rFonts w:cstheme="minorHAnsi"/>
          <w:b/>
          <w:bCs/>
          <w:lang w:eastAsia="es-PE"/>
        </w:rPr>
        <w:t xml:space="preserve"> </w:t>
      </w:r>
      <w:r w:rsidRPr="000A438B">
        <w:rPr>
          <w:rFonts w:cstheme="minorHAnsi"/>
          <w:lang w:eastAsia="es-PE"/>
        </w:rPr>
        <w:t>Se observa una clara progresión en el tiempo desde la última promoción con el aumento de la edad. Los promedios aumentan desde el grupo 18-24 (menos de 0.5 años) hasta los 55+ (aproximadamente 3 años).</w:t>
      </w:r>
    </w:p>
    <w:p w14:paraId="43E4BAFB" w14:textId="58A4156C" w:rsidR="00226C78" w:rsidRPr="00AB3536" w:rsidRDefault="000A438B" w:rsidP="00AB3536">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Implicación Preliminar:</w:t>
      </w:r>
      <w:r w:rsidRPr="000A438B">
        <w:rPr>
          <w:rFonts w:cstheme="minorHAnsi"/>
          <w:lang w:eastAsia="es-PE"/>
        </w:rPr>
        <w:t xml:space="preserve"> Este patrón es lógico: a mayor edad y, presumiblemente, mayor antigüedad, es más probable que haya transcurrido más tiempo desde la última promoción. Esto no indica inequidad, sino una consecuencia natural de la progresión de carrera.</w:t>
      </w:r>
    </w:p>
    <w:p w14:paraId="6A4378BA" w14:textId="44B88E23" w:rsidR="00AE30B3" w:rsidRDefault="00AE30B3" w:rsidP="00AE30B3">
      <w:pPr>
        <w:pStyle w:val="Ttulo2"/>
        <w:keepLines w:val="0"/>
        <w:spacing w:before="120" w:after="120"/>
        <w:ind w:left="567" w:hanging="567"/>
        <w:rPr>
          <w:rFonts w:eastAsia="Times New Roman" w:cs="Arial"/>
          <w:bCs/>
          <w:iCs/>
          <w:color w:val="0098CD"/>
          <w:sz w:val="28"/>
          <w:szCs w:val="28"/>
        </w:rPr>
      </w:pPr>
      <w:bookmarkStart w:id="64" w:name="_Toc210016642"/>
      <w:r>
        <w:rPr>
          <w:rFonts w:eastAsia="Times New Roman" w:cs="Arial"/>
          <w:bCs/>
          <w:iCs/>
          <w:color w:val="0098CD"/>
          <w:sz w:val="28"/>
          <w:szCs w:val="28"/>
        </w:rPr>
        <w:t>8</w:t>
      </w:r>
      <w:r w:rsidRPr="008810AA">
        <w:rPr>
          <w:rFonts w:eastAsia="Times New Roman" w:cs="Arial"/>
          <w:bCs/>
          <w:iCs/>
          <w:color w:val="0098CD"/>
          <w:sz w:val="28"/>
          <w:szCs w:val="28"/>
        </w:rPr>
        <w:t>.</w:t>
      </w:r>
      <w:r>
        <w:rPr>
          <w:rFonts w:eastAsia="Times New Roman" w:cs="Arial"/>
          <w:bCs/>
          <w:iCs/>
          <w:color w:val="0098CD"/>
          <w:sz w:val="28"/>
          <w:szCs w:val="28"/>
        </w:rPr>
        <w:t>4</w:t>
      </w:r>
      <w:r w:rsidRPr="008810AA">
        <w:rPr>
          <w:rFonts w:eastAsia="Times New Roman" w:cs="Arial"/>
          <w:bCs/>
          <w:iCs/>
          <w:color w:val="0098CD"/>
          <w:sz w:val="28"/>
          <w:szCs w:val="28"/>
        </w:rPr>
        <w:t xml:space="preserve">. </w:t>
      </w:r>
      <w:r w:rsidR="00CF29F1">
        <w:rPr>
          <w:rFonts w:eastAsia="Times New Roman" w:cs="Arial"/>
          <w:bCs/>
          <w:iCs/>
          <w:color w:val="0098CD"/>
          <w:sz w:val="28"/>
          <w:szCs w:val="28"/>
        </w:rPr>
        <w:t>Resumen</w:t>
      </w:r>
      <w:r w:rsidR="00BC7B90" w:rsidRPr="00BC7B90">
        <w:rPr>
          <w:rFonts w:eastAsia="Times New Roman" w:cs="Arial"/>
          <w:bCs/>
          <w:iCs/>
          <w:color w:val="0098CD"/>
          <w:sz w:val="28"/>
          <w:szCs w:val="28"/>
        </w:rPr>
        <w:t xml:space="preserve"> del análisis descriptivo de la Auditoría de Equidad</w:t>
      </w:r>
      <w:r w:rsidR="00BC7B90">
        <w:rPr>
          <w:rFonts w:eastAsia="Times New Roman" w:cs="Arial"/>
          <w:bCs/>
          <w:iCs/>
          <w:color w:val="0098CD"/>
          <w:sz w:val="28"/>
          <w:szCs w:val="28"/>
        </w:rPr>
        <w:t>.</w:t>
      </w:r>
      <w:bookmarkEnd w:id="64"/>
    </w:p>
    <w:p w14:paraId="4A32AE09" w14:textId="77777777" w:rsidR="006537D4" w:rsidRPr="006537D4" w:rsidRDefault="006537D4" w:rsidP="006537D4">
      <w:pPr>
        <w:rPr>
          <w:rFonts w:cstheme="minorHAnsi"/>
          <w:lang w:eastAsia="es-PE"/>
        </w:rPr>
      </w:pPr>
      <w:r w:rsidRPr="006537D4">
        <w:rPr>
          <w:rFonts w:cstheme="minorHAnsi"/>
          <w:lang w:eastAsia="es-PE"/>
        </w:rPr>
        <w:t>El análisis descriptivo ha revelado patrones y posibles áreas de preocupación en términos de equidad laboral:</w:t>
      </w:r>
    </w:p>
    <w:p w14:paraId="154B60DF" w14:textId="1BD78AC8" w:rsidR="006537D4" w:rsidRDefault="006537D4" w:rsidP="00491ADD">
      <w:pPr>
        <w:pStyle w:val="Prrafodelista"/>
        <w:numPr>
          <w:ilvl w:val="4"/>
          <w:numId w:val="6"/>
        </w:numPr>
        <w:ind w:left="284" w:hanging="284"/>
      </w:pPr>
      <w:r w:rsidRPr="00491ADD">
        <w:rPr>
          <w:b/>
          <w:bCs/>
        </w:rPr>
        <w:t>Equidad de Género Aparente:</w:t>
      </w:r>
      <w:r>
        <w:t xml:space="preserve"> Los análisis descriptivos no muestran disparidades visuales significativas en compensación (MonthlyIncome, PercentSalaryHike) ni en progresión de carrera (YearsSinceLastPromotion) entre hombres y mujeres. Este es un hallazgo positivo inicial, pero la confirmación final requiere un análisis inferencial, controlando por otras variables contextuales como el nivel de puesto y la experiencia.</w:t>
      </w:r>
    </w:p>
    <w:p w14:paraId="07CFF713" w14:textId="0667DDDE" w:rsidR="006537D4" w:rsidRDefault="006537D4" w:rsidP="00491ADD">
      <w:pPr>
        <w:pStyle w:val="Prrafodelista"/>
        <w:numPr>
          <w:ilvl w:val="4"/>
          <w:numId w:val="6"/>
        </w:numPr>
        <w:ind w:left="284" w:hanging="284"/>
      </w:pPr>
      <w:r w:rsidRPr="00491ADD">
        <w:rPr>
          <w:b/>
          <w:bCs/>
        </w:rPr>
        <w:lastRenderedPageBreak/>
        <w:t>Influencia del Estado Civil en Ingresos</w:t>
      </w:r>
      <w:r>
        <w:t>: Se observa una ligera, pero consistente, ventaja en el MonthlyIncome para empleados Married, en comparación con los Single y Divorced. Esta diferencia salarial, que ronda los $700-$800 mensuales entre casados y solteros, amerita una investigación más profunda para determinar si persiste una vez que se controlan por factores legítimos como la edad y la experiencia. No se detectaron disparidades significativas en aumentos salariales o promociones por estado civil.</w:t>
      </w:r>
    </w:p>
    <w:p w14:paraId="50463FE2" w14:textId="4B2D4F8C" w:rsidR="006537D4" w:rsidRDefault="006537D4" w:rsidP="00491ADD">
      <w:pPr>
        <w:pStyle w:val="Prrafodelista"/>
        <w:numPr>
          <w:ilvl w:val="4"/>
          <w:numId w:val="6"/>
        </w:numPr>
        <w:ind w:left="284" w:hanging="284"/>
      </w:pPr>
      <w:r w:rsidRPr="00491ADD">
        <w:rPr>
          <w:b/>
          <w:bCs/>
        </w:rPr>
        <w:t>Disparidades Salariales Críticas por Campo de Educación</w:t>
      </w:r>
      <w:r>
        <w:t>: La evidencia más contundente de disparidad se encuentra en el MonthlyIncome por EducationField. Se observa una disparidad salarial clara y significativa, con empleados en Marketing y Life Sciences percibiendo ingresos mensuales notablemente más altos (con diferencias de más de $1500) que aquellos en Human Resources o Technical Degree. Esta es la principal área de preocupación identificada, que sugiere posibles sesgos en la valoración de roles, la estructura salarial por tipo de formación o la demanda del mercado interno/externo. No se observaron disparidades significativas en aumentos salariales o promociones por este factor.</w:t>
      </w:r>
    </w:p>
    <w:p w14:paraId="022765EE" w14:textId="302B1BAF" w:rsidR="006537D4" w:rsidRPr="006537D4" w:rsidRDefault="006537D4" w:rsidP="00491ADD">
      <w:pPr>
        <w:pStyle w:val="Prrafodelista"/>
        <w:numPr>
          <w:ilvl w:val="4"/>
          <w:numId w:val="6"/>
        </w:numPr>
        <w:ind w:left="284" w:hanging="284"/>
      </w:pPr>
      <w:r w:rsidRPr="00491ADD">
        <w:rPr>
          <w:b/>
          <w:bCs/>
        </w:rPr>
        <w:t>Progresión Natural por Edad:</w:t>
      </w:r>
      <w:r>
        <w:t xml:space="preserve"> Los patrones observados en MonthlyIncome y YearsSinceLastPromotion por AgeGroup son consistentes con la progresión natural de la carrera y el desarrollo profesional. El PercentSalaryHike es bastante uniforme entre los grupos de edad.</w:t>
      </w:r>
    </w:p>
    <w:p w14:paraId="6E087655" w14:textId="192D2B4E" w:rsidR="000A438B" w:rsidRDefault="001B52E8" w:rsidP="001B52E8">
      <w:pPr>
        <w:pStyle w:val="Ttulo2"/>
        <w:keepLines w:val="0"/>
        <w:spacing w:before="120" w:after="120"/>
        <w:ind w:left="567" w:hanging="567"/>
        <w:rPr>
          <w:rFonts w:eastAsia="Times New Roman" w:cs="Arial"/>
          <w:bCs/>
          <w:iCs/>
          <w:color w:val="0098CD"/>
          <w:sz w:val="28"/>
          <w:szCs w:val="28"/>
        </w:rPr>
      </w:pPr>
      <w:bookmarkStart w:id="65" w:name="_Toc210016643"/>
      <w:r>
        <w:rPr>
          <w:rFonts w:eastAsia="Times New Roman" w:cs="Arial"/>
          <w:bCs/>
          <w:iCs/>
          <w:color w:val="0098CD"/>
          <w:sz w:val="28"/>
          <w:szCs w:val="28"/>
        </w:rPr>
        <w:t>8</w:t>
      </w:r>
      <w:r w:rsidRPr="008810AA">
        <w:rPr>
          <w:rFonts w:eastAsia="Times New Roman" w:cs="Arial"/>
          <w:bCs/>
          <w:iCs/>
          <w:color w:val="0098CD"/>
          <w:sz w:val="28"/>
          <w:szCs w:val="28"/>
        </w:rPr>
        <w:t>.</w:t>
      </w:r>
      <w:r w:rsidR="005B6C14">
        <w:rPr>
          <w:rFonts w:eastAsia="Times New Roman" w:cs="Arial"/>
          <w:bCs/>
          <w:iCs/>
          <w:color w:val="0098CD"/>
          <w:sz w:val="28"/>
          <w:szCs w:val="28"/>
        </w:rPr>
        <w:t>5</w:t>
      </w:r>
      <w:r w:rsidRPr="008810AA">
        <w:rPr>
          <w:rFonts w:eastAsia="Times New Roman" w:cs="Arial"/>
          <w:bCs/>
          <w:iCs/>
          <w:color w:val="0098CD"/>
          <w:sz w:val="28"/>
          <w:szCs w:val="28"/>
        </w:rPr>
        <w:t xml:space="preserve">. </w:t>
      </w:r>
      <w:r w:rsidR="00297431" w:rsidRPr="00297431">
        <w:rPr>
          <w:rFonts w:eastAsia="Times New Roman" w:cs="Arial"/>
          <w:bCs/>
          <w:iCs/>
          <w:color w:val="0098CD"/>
          <w:sz w:val="28"/>
          <w:szCs w:val="28"/>
        </w:rPr>
        <w:t>Implicaciones y Recomendaciones Preliminares para la Equidad Laboral</w:t>
      </w:r>
      <w:r w:rsidR="009C336D">
        <w:rPr>
          <w:rFonts w:eastAsia="Times New Roman" w:cs="Arial"/>
          <w:bCs/>
          <w:iCs/>
          <w:color w:val="0098CD"/>
          <w:sz w:val="28"/>
          <w:szCs w:val="28"/>
        </w:rPr>
        <w:t>.</w:t>
      </w:r>
      <w:bookmarkEnd w:id="65"/>
    </w:p>
    <w:p w14:paraId="7F48D706" w14:textId="77777777" w:rsidR="001E13CC" w:rsidRPr="001E13CC" w:rsidRDefault="001E13CC" w:rsidP="001E13CC">
      <w:pPr>
        <w:rPr>
          <w:rFonts w:eastAsia="Calibri"/>
        </w:rPr>
      </w:pPr>
      <w:r w:rsidRPr="001E13CC">
        <w:rPr>
          <w:rFonts w:eastAsia="Calibri"/>
        </w:rPr>
        <w:t>Los hallazgos de este análisis descriptivo son importantes para desarrollar futuras políticas y prácticas de RR. HH. en la organización:</w:t>
      </w:r>
    </w:p>
    <w:p w14:paraId="286E0907" w14:textId="3120F0EE" w:rsidR="001E13CC" w:rsidRPr="001E13CC" w:rsidRDefault="001E13CC" w:rsidP="001E13CC">
      <w:pPr>
        <w:pStyle w:val="Prrafodelista"/>
        <w:numPr>
          <w:ilvl w:val="4"/>
          <w:numId w:val="6"/>
        </w:numPr>
        <w:ind w:left="284" w:hanging="284"/>
      </w:pPr>
      <w:r w:rsidRPr="00A125C3">
        <w:rPr>
          <w:b/>
          <w:bCs/>
        </w:rPr>
        <w:t>Prioridad Absoluta</w:t>
      </w:r>
      <w:r w:rsidRPr="001E13CC">
        <w:t>: Auditoría Salarial por Campo de Educación: Se recomienda iniciar una auditoría salarial detallada para los campos de educación Human Resources y Technical Degree para comprender las razones detrás de sus ingresos significativamente más bajos. Esto incluye comparar con roles similares en otros departamentos, niveles de puesto y experiencia, para identificar si existe una brecha salarial injustificada.</w:t>
      </w:r>
    </w:p>
    <w:p w14:paraId="205D1129" w14:textId="21B63E29" w:rsidR="001E13CC" w:rsidRPr="001E13CC" w:rsidRDefault="001E13CC" w:rsidP="001E13CC">
      <w:pPr>
        <w:pStyle w:val="Prrafodelista"/>
        <w:numPr>
          <w:ilvl w:val="4"/>
          <w:numId w:val="6"/>
        </w:numPr>
        <w:ind w:left="284" w:hanging="284"/>
      </w:pPr>
      <w:r w:rsidRPr="00A125C3">
        <w:rPr>
          <w:b/>
          <w:bCs/>
        </w:rPr>
        <w:lastRenderedPageBreak/>
        <w:t>Investigación de Disparidad Salarial por Estado Civil</w:t>
      </w:r>
      <w:r w:rsidRPr="001E13CC">
        <w:t>: Se sugiere investigar la posible ventaja salarial para empleados Married, controlando por variables de experiencia y antigüedad, para descartar sesgos no intencionales.</w:t>
      </w:r>
    </w:p>
    <w:p w14:paraId="2D680D8A" w14:textId="03CEC974" w:rsidR="001E13CC" w:rsidRPr="001E13CC" w:rsidRDefault="001E13CC" w:rsidP="001E13CC">
      <w:pPr>
        <w:pStyle w:val="Prrafodelista"/>
        <w:numPr>
          <w:ilvl w:val="4"/>
          <w:numId w:val="6"/>
        </w:numPr>
        <w:ind w:left="284" w:hanging="284"/>
      </w:pPr>
      <w:r w:rsidRPr="00A125C3">
        <w:rPr>
          <w:b/>
          <w:bCs/>
        </w:rPr>
        <w:t>Confirmación Inferencial de Equidad de Género</w:t>
      </w:r>
      <w:r w:rsidRPr="001E13CC">
        <w:t>: Aunque descriptivamente no se observaron disparidades de género, es imperativo realizar un análisis inferencial (regresión) controlando por variables de control (JobLevel, TotalWorkingYears, JobRole, etc.) para confirmar estadísticamente la ausencia de sesgos.</w:t>
      </w:r>
    </w:p>
    <w:p w14:paraId="0BDC3117" w14:textId="0B5B4C4A" w:rsidR="001E13CC" w:rsidRPr="001E13CC" w:rsidRDefault="001E13CC" w:rsidP="001E13CC">
      <w:pPr>
        <w:pStyle w:val="Prrafodelista"/>
        <w:numPr>
          <w:ilvl w:val="4"/>
          <w:numId w:val="6"/>
        </w:numPr>
        <w:ind w:left="284" w:hanging="284"/>
      </w:pPr>
      <w:r w:rsidRPr="00A125C3">
        <w:rPr>
          <w:b/>
          <w:bCs/>
        </w:rPr>
        <w:t>Transparencia en Políticas de Compensación y Promoción:</w:t>
      </w:r>
      <w:r w:rsidRPr="001E13CC">
        <w:t xml:space="preserve"> Evaluar la claridad y transparencia de las políticas de compensación y promoción para asegurar que los criterios sean objetivos y estén claramente comunicados a todos los empleados, reduciendo la percepción de inequidad.</w:t>
      </w:r>
    </w:p>
    <w:p w14:paraId="1953FD8C" w14:textId="0099C831" w:rsidR="001E13CC" w:rsidRPr="001E13CC" w:rsidRDefault="001E13CC" w:rsidP="001E13CC">
      <w:pPr>
        <w:pStyle w:val="Prrafodelista"/>
        <w:numPr>
          <w:ilvl w:val="4"/>
          <w:numId w:val="6"/>
        </w:numPr>
        <w:ind w:left="284" w:hanging="284"/>
      </w:pPr>
      <w:r w:rsidRPr="001E13CC">
        <w:rPr>
          <w:b/>
          <w:bCs/>
        </w:rPr>
        <w:t>Evaluación de Percepciones de Equidad</w:t>
      </w:r>
      <w:r w:rsidRPr="001E13CC">
        <w:t>: Considerar la realización de encuestas de clima laboral anónimas que incluyan preguntas específicas sobre la percepción de equidad en la compensación y las oportunidades de desarrollo por parte de los empleados.</w:t>
      </w:r>
    </w:p>
    <w:p w14:paraId="14FFA770" w14:textId="309750FA" w:rsidR="00C7610D" w:rsidRDefault="001E13CC" w:rsidP="00A125C3">
      <w:r w:rsidRPr="001E13CC">
        <w:t>Este análisis descriptivo sienta las bases para la fase de análisis inferencial, la cual permitirá confirmar la significancia estadística de estas disparidades y proporcionar una base aún más sólida para la toma de decisiones destinadas a fomentar un ambiente laboral justo y equitativo.</w:t>
      </w:r>
    </w:p>
    <w:p w14:paraId="067449EE" w14:textId="3BE387A2" w:rsidR="00677A1E" w:rsidRPr="00EA4F02" w:rsidRDefault="00677A1E" w:rsidP="00A125C3">
      <w:pPr>
        <w:rPr>
          <w:rFonts w:asciiTheme="minorHAnsi" w:eastAsiaTheme="majorEastAsia" w:hAnsiTheme="minorHAnsi" w:cstheme="minorHAnsi"/>
          <w:sz w:val="22"/>
          <w:szCs w:val="22"/>
        </w:rPr>
      </w:pPr>
      <w:r w:rsidRPr="008810AA">
        <w:rPr>
          <w:b/>
          <w:bCs/>
        </w:rPr>
        <w:t xml:space="preserve">Figura </w:t>
      </w:r>
      <w:r>
        <w:rPr>
          <w:b/>
          <w:bCs/>
        </w:rPr>
        <w:t>21</w:t>
      </w:r>
      <w:r w:rsidRPr="008810AA">
        <w:rPr>
          <w:b/>
          <w:bCs/>
        </w:rPr>
        <w:t xml:space="preserve">. </w:t>
      </w:r>
      <w:r w:rsidR="00EA4F02">
        <w:rPr>
          <w:rFonts w:asciiTheme="minorHAnsi" w:hAnsiTheme="minorHAnsi"/>
          <w:i/>
          <w:iCs/>
          <w:color w:val="auto"/>
        </w:rPr>
        <w:t>Gráficos</w:t>
      </w:r>
      <w:r w:rsidR="00785A8F">
        <w:rPr>
          <w:rFonts w:asciiTheme="minorHAnsi" w:hAnsiTheme="minorHAnsi"/>
          <w:i/>
          <w:iCs/>
          <w:color w:val="auto"/>
        </w:rPr>
        <w:t xml:space="preserve"> auditoria</w:t>
      </w:r>
      <w:r w:rsidR="00B956B1">
        <w:rPr>
          <w:rFonts w:asciiTheme="minorHAnsi" w:hAnsiTheme="minorHAnsi"/>
          <w:i/>
          <w:iCs/>
          <w:color w:val="auto"/>
        </w:rPr>
        <w:t xml:space="preserve"> (parte 1)</w:t>
      </w:r>
    </w:p>
    <w:p w14:paraId="33B9B6B7" w14:textId="539763F1" w:rsidR="00EA4F02" w:rsidRDefault="00954B91" w:rsidP="00B20D7F">
      <w:pPr>
        <w:spacing w:before="100" w:beforeAutospacing="1" w:after="100" w:afterAutospacing="1"/>
        <w:ind w:left="720"/>
        <w:jc w:val="center"/>
        <w:rPr>
          <w:rFonts w:cs="UnitOT-Light"/>
          <w:iCs/>
          <w:color w:val="595959" w:themeColor="text1" w:themeTint="A6"/>
          <w:sz w:val="19"/>
          <w:szCs w:val="18"/>
        </w:rPr>
      </w:pPr>
      <w:r w:rsidRPr="00F11844">
        <w:rPr>
          <w:rFonts w:asciiTheme="minorHAnsi" w:hAnsiTheme="minorHAnsi" w:cstheme="minorHAnsi"/>
          <w:noProof/>
          <w:sz w:val="22"/>
          <w:szCs w:val="22"/>
        </w:rPr>
        <w:lastRenderedPageBreak/>
        <w:drawing>
          <wp:inline distT="0" distB="0" distL="0" distR="0" wp14:anchorId="1D2F2F3F" wp14:editId="4F93CAC8">
            <wp:extent cx="4707891" cy="6653284"/>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6777" cy="6891957"/>
                    </a:xfrm>
                    <a:prstGeom prst="rect">
                      <a:avLst/>
                    </a:prstGeom>
                    <a:noFill/>
                    <a:ln>
                      <a:noFill/>
                    </a:ln>
                  </pic:spPr>
                </pic:pic>
              </a:graphicData>
            </a:graphic>
          </wp:inline>
        </w:drawing>
      </w:r>
    </w:p>
    <w:p w14:paraId="7E3FA6B0" w14:textId="57B1C0CD" w:rsidR="00ED39BE" w:rsidRPr="00C7610D" w:rsidRDefault="00785A8F" w:rsidP="00017DFE">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17A7AC43" w14:textId="73FEFE76" w:rsidR="00B956B1" w:rsidRPr="008810AA" w:rsidRDefault="00B956B1" w:rsidP="00B956B1">
      <w:pPr>
        <w:rPr>
          <w:rStyle w:val="selected"/>
          <w:rFonts w:asciiTheme="minorHAnsi" w:eastAsiaTheme="majorEastAsia" w:hAnsiTheme="minorHAnsi" w:cstheme="minorHAnsi"/>
          <w:sz w:val="22"/>
          <w:szCs w:val="22"/>
        </w:rPr>
      </w:pPr>
      <w:r w:rsidRPr="008810AA">
        <w:rPr>
          <w:b/>
          <w:bCs/>
        </w:rPr>
        <w:t xml:space="preserve">Figura </w:t>
      </w:r>
      <w:r>
        <w:rPr>
          <w:b/>
          <w:bCs/>
        </w:rPr>
        <w:t>22</w:t>
      </w:r>
      <w:r w:rsidRPr="008810AA">
        <w:rPr>
          <w:b/>
          <w:bCs/>
        </w:rPr>
        <w:t xml:space="preserve">. </w:t>
      </w:r>
      <w:r w:rsidR="00EA4F02">
        <w:rPr>
          <w:rFonts w:asciiTheme="minorHAnsi" w:hAnsiTheme="minorHAnsi"/>
          <w:i/>
          <w:iCs/>
          <w:color w:val="auto"/>
        </w:rPr>
        <w:t>Gráficos</w:t>
      </w:r>
      <w:r>
        <w:rPr>
          <w:rFonts w:asciiTheme="minorHAnsi" w:hAnsiTheme="minorHAnsi"/>
          <w:i/>
          <w:iCs/>
          <w:color w:val="auto"/>
        </w:rPr>
        <w:t xml:space="preserve"> auditoria (parte 2)</w:t>
      </w:r>
    </w:p>
    <w:p w14:paraId="6405179C" w14:textId="628ECA09" w:rsidR="008A0DC8" w:rsidRPr="000A78BC" w:rsidRDefault="00956D84" w:rsidP="00B20D7F">
      <w:pPr>
        <w:spacing w:before="100" w:beforeAutospacing="1" w:after="100" w:afterAutospacing="1"/>
        <w:jc w:val="center"/>
        <w:rPr>
          <w:rFonts w:cstheme="minorHAnsi"/>
          <w:b/>
          <w:bCs/>
          <w:lang w:eastAsia="es-PE"/>
        </w:rPr>
      </w:pPr>
      <w:r w:rsidRPr="00F11844">
        <w:rPr>
          <w:rFonts w:cstheme="minorHAnsi"/>
          <w:noProof/>
        </w:rPr>
        <w:lastRenderedPageBreak/>
        <w:drawing>
          <wp:inline distT="0" distB="0" distL="0" distR="0" wp14:anchorId="1AE99470" wp14:editId="47D8B0EF">
            <wp:extent cx="4080680" cy="5766413"/>
            <wp:effectExtent l="0" t="0" r="0" b="6350"/>
            <wp:docPr id="1637015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9029" cy="5820604"/>
                    </a:xfrm>
                    <a:prstGeom prst="rect">
                      <a:avLst/>
                    </a:prstGeom>
                    <a:noFill/>
                    <a:ln>
                      <a:noFill/>
                    </a:ln>
                  </pic:spPr>
                </pic:pic>
              </a:graphicData>
            </a:graphic>
          </wp:inline>
        </w:drawing>
      </w:r>
    </w:p>
    <w:p w14:paraId="2EC1D0A2" w14:textId="0309A0DA" w:rsidR="00C7610D" w:rsidRPr="001D3AC1" w:rsidRDefault="00956D84" w:rsidP="00B20D7F">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3DDAF6D8" w14:textId="56C5A97F" w:rsidR="00972268" w:rsidRDefault="00972268" w:rsidP="00972268">
      <w:pPr>
        <w:rPr>
          <w:rFonts w:asciiTheme="minorHAnsi" w:hAnsiTheme="minorHAnsi"/>
          <w:i/>
          <w:iCs/>
          <w:color w:val="auto"/>
        </w:rPr>
      </w:pPr>
      <w:r w:rsidRPr="008810AA">
        <w:rPr>
          <w:b/>
          <w:bCs/>
        </w:rPr>
        <w:t xml:space="preserve">Figura </w:t>
      </w:r>
      <w:r>
        <w:rPr>
          <w:b/>
          <w:bCs/>
        </w:rPr>
        <w:t>23</w:t>
      </w:r>
      <w:r w:rsidRPr="008810AA">
        <w:rPr>
          <w:b/>
          <w:bCs/>
        </w:rPr>
        <w:t xml:space="preserve">. </w:t>
      </w:r>
      <w:r w:rsidR="00EA4F02" w:rsidRPr="00C7610D">
        <w:rPr>
          <w:rFonts w:asciiTheme="minorHAnsi" w:hAnsiTheme="minorHAnsi"/>
          <w:color w:val="auto"/>
        </w:rPr>
        <w:t>Gráficos</w:t>
      </w:r>
      <w:r w:rsidRPr="00C7610D">
        <w:rPr>
          <w:rFonts w:asciiTheme="minorHAnsi" w:hAnsiTheme="minorHAnsi"/>
          <w:color w:val="auto"/>
        </w:rPr>
        <w:t xml:space="preserve"> auditoria (parte 3)</w:t>
      </w:r>
    </w:p>
    <w:p w14:paraId="514CCC02" w14:textId="0A3B4917" w:rsidR="003755B1" w:rsidRPr="008810AA" w:rsidRDefault="003755B1" w:rsidP="00B20D7F">
      <w:pPr>
        <w:jc w:val="center"/>
        <w:rPr>
          <w:rStyle w:val="selected"/>
          <w:rFonts w:asciiTheme="minorHAnsi" w:eastAsiaTheme="majorEastAsia" w:hAnsiTheme="minorHAnsi" w:cstheme="minorHAnsi"/>
          <w:sz w:val="22"/>
          <w:szCs w:val="22"/>
        </w:rPr>
      </w:pPr>
      <w:r w:rsidRPr="00F11844">
        <w:rPr>
          <w:rFonts w:cstheme="minorHAnsi"/>
          <w:noProof/>
        </w:rPr>
        <w:lastRenderedPageBreak/>
        <w:drawing>
          <wp:inline distT="0" distB="0" distL="0" distR="0" wp14:anchorId="1F6F9B19" wp14:editId="232B6A94">
            <wp:extent cx="4253480" cy="5840532"/>
            <wp:effectExtent l="0" t="0" r="0" b="8255"/>
            <wp:docPr id="613194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30"/>
                    <a:stretch>
                      <a:fillRect/>
                    </a:stretch>
                  </pic:blipFill>
                  <pic:spPr bwMode="auto">
                    <a:xfrm>
                      <a:off x="0" y="0"/>
                      <a:ext cx="4265606" cy="5857182"/>
                    </a:xfrm>
                    <a:prstGeom prst="rect">
                      <a:avLst/>
                    </a:prstGeom>
                    <a:noFill/>
                    <a:ln>
                      <a:noFill/>
                    </a:ln>
                    <a:extLst>
                      <a:ext uri="{53640926-AAD7-44D8-BBD7-CCE9431645EC}">
                        <a14:shadowObscured xmlns:a14="http://schemas.microsoft.com/office/drawing/2010/main"/>
                      </a:ext>
                    </a:extLst>
                  </pic:spPr>
                </pic:pic>
              </a:graphicData>
            </a:graphic>
          </wp:inline>
        </w:drawing>
      </w:r>
    </w:p>
    <w:p w14:paraId="11670BC1" w14:textId="46BDF7B0" w:rsidR="00B11A90" w:rsidRPr="00B20D7F" w:rsidRDefault="003755B1" w:rsidP="00B20D7F">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2C78215B" w14:textId="5890C611" w:rsidR="00F0148A" w:rsidRDefault="00F0148A" w:rsidP="00F0148A">
      <w:pPr>
        <w:rPr>
          <w:rFonts w:asciiTheme="minorHAnsi" w:hAnsiTheme="minorHAnsi"/>
          <w:i/>
          <w:iCs/>
          <w:color w:val="auto"/>
        </w:rPr>
      </w:pPr>
      <w:r w:rsidRPr="008810AA">
        <w:rPr>
          <w:b/>
          <w:bCs/>
        </w:rPr>
        <w:t xml:space="preserve">Figura </w:t>
      </w:r>
      <w:r>
        <w:rPr>
          <w:b/>
          <w:bCs/>
        </w:rPr>
        <w:t>24</w:t>
      </w:r>
      <w:r w:rsidRPr="008810AA">
        <w:rPr>
          <w:b/>
          <w:bCs/>
        </w:rPr>
        <w:t xml:space="preserve">. </w:t>
      </w:r>
      <w:r w:rsidR="00EA4F02" w:rsidRPr="00C7610D">
        <w:rPr>
          <w:rFonts w:asciiTheme="minorHAnsi" w:hAnsiTheme="minorHAnsi"/>
          <w:color w:val="auto"/>
        </w:rPr>
        <w:t>Gráficos</w:t>
      </w:r>
      <w:r w:rsidRPr="00C7610D">
        <w:rPr>
          <w:rFonts w:asciiTheme="minorHAnsi" w:hAnsiTheme="minorHAnsi"/>
          <w:color w:val="auto"/>
        </w:rPr>
        <w:t xml:space="preserve"> auditoria (parte 4)</w:t>
      </w:r>
    </w:p>
    <w:p w14:paraId="2574A023" w14:textId="4E416FB1" w:rsidR="00F0148A" w:rsidRDefault="00D10D05" w:rsidP="00F0148A">
      <w:pPr>
        <w:rPr>
          <w:rFonts w:asciiTheme="minorHAnsi" w:hAnsiTheme="minorHAnsi"/>
          <w:i/>
          <w:iCs/>
          <w:color w:val="auto"/>
        </w:rPr>
      </w:pPr>
      <w:r w:rsidRPr="00F11844">
        <w:rPr>
          <w:rFonts w:cstheme="minorHAnsi"/>
          <w:noProof/>
        </w:rPr>
        <w:lastRenderedPageBreak/>
        <w:drawing>
          <wp:inline distT="0" distB="0" distL="0" distR="0" wp14:anchorId="3F66BEE7" wp14:editId="1F871789">
            <wp:extent cx="5219700" cy="7185681"/>
            <wp:effectExtent l="0" t="0" r="0" b="0"/>
            <wp:docPr id="796563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823"/>
                    <a:stretch>
                      <a:fillRect/>
                    </a:stretch>
                  </pic:blipFill>
                  <pic:spPr bwMode="auto">
                    <a:xfrm>
                      <a:off x="0" y="0"/>
                      <a:ext cx="5219700" cy="7185681"/>
                    </a:xfrm>
                    <a:prstGeom prst="rect">
                      <a:avLst/>
                    </a:prstGeom>
                    <a:noFill/>
                    <a:ln>
                      <a:noFill/>
                    </a:ln>
                    <a:extLst>
                      <a:ext uri="{53640926-AAD7-44D8-BBD7-CCE9431645EC}">
                        <a14:shadowObscured xmlns:a14="http://schemas.microsoft.com/office/drawing/2010/main"/>
                      </a:ext>
                    </a:extLst>
                  </pic:spPr>
                </pic:pic>
              </a:graphicData>
            </a:graphic>
          </wp:inline>
        </w:drawing>
      </w:r>
    </w:p>
    <w:p w14:paraId="0986EA45" w14:textId="7763A5C7" w:rsidR="00DF0E57" w:rsidRPr="00B20D7F" w:rsidRDefault="00D10D05" w:rsidP="00B20D7F">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5F09756B" w14:textId="4364C3C5" w:rsidR="00D10D05" w:rsidRDefault="00D10D05" w:rsidP="00D10D05">
      <w:pPr>
        <w:rPr>
          <w:rFonts w:asciiTheme="minorHAnsi" w:hAnsiTheme="minorHAnsi"/>
          <w:i/>
          <w:iCs/>
          <w:color w:val="auto"/>
        </w:rPr>
      </w:pPr>
      <w:r w:rsidRPr="008810AA">
        <w:rPr>
          <w:b/>
          <w:bCs/>
        </w:rPr>
        <w:t xml:space="preserve">Figura </w:t>
      </w:r>
      <w:r>
        <w:rPr>
          <w:b/>
          <w:bCs/>
        </w:rPr>
        <w:t>25</w:t>
      </w:r>
      <w:r w:rsidRPr="008810AA">
        <w:rPr>
          <w:b/>
          <w:bCs/>
        </w:rPr>
        <w:t xml:space="preserve">. </w:t>
      </w:r>
      <w:r w:rsidR="00EA4F02">
        <w:rPr>
          <w:rFonts w:asciiTheme="minorHAnsi" w:hAnsiTheme="minorHAnsi"/>
          <w:i/>
          <w:iCs/>
          <w:color w:val="auto"/>
        </w:rPr>
        <w:t>Gráficos</w:t>
      </w:r>
      <w:r>
        <w:rPr>
          <w:rFonts w:asciiTheme="minorHAnsi" w:hAnsiTheme="minorHAnsi"/>
          <w:i/>
          <w:iCs/>
          <w:color w:val="auto"/>
        </w:rPr>
        <w:t xml:space="preserve"> auditoria (parte </w:t>
      </w:r>
      <w:r w:rsidR="00CA75D2">
        <w:rPr>
          <w:rFonts w:asciiTheme="minorHAnsi" w:hAnsiTheme="minorHAnsi"/>
          <w:i/>
          <w:iCs/>
          <w:color w:val="auto"/>
        </w:rPr>
        <w:t>5</w:t>
      </w:r>
      <w:r>
        <w:rPr>
          <w:rFonts w:asciiTheme="minorHAnsi" w:hAnsiTheme="minorHAnsi"/>
          <w:i/>
          <w:iCs/>
          <w:color w:val="auto"/>
        </w:rPr>
        <w:t>)</w:t>
      </w:r>
    </w:p>
    <w:p w14:paraId="417E95B5" w14:textId="3042071D" w:rsidR="00CA75D2" w:rsidRDefault="00CA75D2" w:rsidP="00D10D05">
      <w:pPr>
        <w:rPr>
          <w:rFonts w:asciiTheme="minorHAnsi" w:hAnsiTheme="minorHAnsi"/>
          <w:i/>
          <w:iCs/>
          <w:color w:val="auto"/>
        </w:rPr>
      </w:pPr>
      <w:r w:rsidRPr="00F11844">
        <w:rPr>
          <w:rFonts w:cstheme="minorHAnsi"/>
          <w:noProof/>
        </w:rPr>
        <w:lastRenderedPageBreak/>
        <w:drawing>
          <wp:inline distT="0" distB="0" distL="0" distR="0" wp14:anchorId="7017AC83" wp14:editId="18BCD6BF">
            <wp:extent cx="5219700" cy="7105887"/>
            <wp:effectExtent l="0" t="0" r="0" b="0"/>
            <wp:docPr id="1558571691" name="Imagen 4"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691" name="Imagen 4" descr="A graph of different colored shapes&#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61"/>
                    <a:stretch>
                      <a:fillRect/>
                    </a:stretch>
                  </pic:blipFill>
                  <pic:spPr bwMode="auto">
                    <a:xfrm>
                      <a:off x="0" y="0"/>
                      <a:ext cx="5219700" cy="7105887"/>
                    </a:xfrm>
                    <a:prstGeom prst="rect">
                      <a:avLst/>
                    </a:prstGeom>
                    <a:noFill/>
                    <a:ln>
                      <a:noFill/>
                    </a:ln>
                    <a:extLst>
                      <a:ext uri="{53640926-AAD7-44D8-BBD7-CCE9431645EC}">
                        <a14:shadowObscured xmlns:a14="http://schemas.microsoft.com/office/drawing/2010/main"/>
                      </a:ext>
                    </a:extLst>
                  </pic:spPr>
                </pic:pic>
              </a:graphicData>
            </a:graphic>
          </wp:inline>
        </w:drawing>
      </w:r>
    </w:p>
    <w:p w14:paraId="418F6FA8" w14:textId="77777777" w:rsidR="00CA75D2" w:rsidRPr="001D3AC1" w:rsidRDefault="00CA75D2" w:rsidP="00CA75D2">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325C2045" w14:textId="77777777" w:rsidR="003F389B" w:rsidRDefault="003F389B" w:rsidP="006E4643">
      <w:pPr>
        <w:spacing w:before="100" w:beforeAutospacing="1" w:after="100" w:afterAutospacing="1"/>
        <w:rPr>
          <w:rFonts w:cstheme="minorHAnsi"/>
          <w:lang w:eastAsia="es-PE"/>
        </w:rPr>
      </w:pPr>
    </w:p>
    <w:p w14:paraId="3B63CDDA" w14:textId="77777777" w:rsidR="00B20D7F" w:rsidRDefault="00B20D7F" w:rsidP="006E4643">
      <w:pPr>
        <w:spacing w:before="100" w:beforeAutospacing="1" w:after="100" w:afterAutospacing="1"/>
        <w:rPr>
          <w:rFonts w:cstheme="minorHAnsi"/>
          <w:lang w:eastAsia="es-PE"/>
        </w:rPr>
      </w:pPr>
    </w:p>
    <w:p w14:paraId="0060818E" w14:textId="77777777" w:rsidR="00B20D7F" w:rsidRPr="00F11844" w:rsidRDefault="00B20D7F" w:rsidP="006E4643">
      <w:pPr>
        <w:spacing w:before="100" w:beforeAutospacing="1" w:after="100" w:afterAutospacing="1"/>
        <w:rPr>
          <w:rFonts w:cstheme="minorHAnsi"/>
          <w:lang w:eastAsia="es-PE"/>
        </w:rPr>
      </w:pPr>
    </w:p>
    <w:p w14:paraId="2FA4D229" w14:textId="69B9087F" w:rsidR="00CA75D2" w:rsidRDefault="00CA75D2" w:rsidP="00CA75D2">
      <w:pPr>
        <w:rPr>
          <w:rFonts w:asciiTheme="minorHAnsi" w:hAnsiTheme="minorHAnsi"/>
          <w:i/>
          <w:iCs/>
          <w:color w:val="auto"/>
        </w:rPr>
      </w:pPr>
      <w:r w:rsidRPr="008810AA">
        <w:rPr>
          <w:b/>
          <w:bCs/>
        </w:rPr>
        <w:lastRenderedPageBreak/>
        <w:t xml:space="preserve">Figura </w:t>
      </w:r>
      <w:r>
        <w:rPr>
          <w:b/>
          <w:bCs/>
        </w:rPr>
        <w:t>26</w:t>
      </w:r>
      <w:r w:rsidRPr="008810AA">
        <w:rPr>
          <w:b/>
          <w:bCs/>
        </w:rPr>
        <w:t xml:space="preserve">. </w:t>
      </w:r>
      <w:r w:rsidR="00BE4954">
        <w:rPr>
          <w:rFonts w:asciiTheme="minorHAnsi" w:hAnsiTheme="minorHAnsi"/>
          <w:i/>
          <w:iCs/>
          <w:color w:val="auto"/>
        </w:rPr>
        <w:t>Gráficos</w:t>
      </w:r>
      <w:r>
        <w:rPr>
          <w:rFonts w:asciiTheme="minorHAnsi" w:hAnsiTheme="minorHAnsi"/>
          <w:i/>
          <w:iCs/>
          <w:color w:val="auto"/>
        </w:rPr>
        <w:t xml:space="preserve"> auditoria (parte 6)</w:t>
      </w:r>
    </w:p>
    <w:p w14:paraId="54EDB7D7" w14:textId="3EB29BC8" w:rsidR="00D049A9" w:rsidRDefault="00D049A9" w:rsidP="00B20D7F">
      <w:pPr>
        <w:jc w:val="center"/>
        <w:rPr>
          <w:rFonts w:asciiTheme="minorHAnsi" w:hAnsiTheme="minorHAnsi"/>
          <w:i/>
          <w:iCs/>
          <w:color w:val="auto"/>
        </w:rPr>
      </w:pPr>
      <w:r w:rsidRPr="00F11844">
        <w:rPr>
          <w:rFonts w:cstheme="minorHAnsi"/>
          <w:noProof/>
        </w:rPr>
        <w:drawing>
          <wp:inline distT="0" distB="0" distL="0" distR="0" wp14:anchorId="650F17FA" wp14:editId="740C9E8D">
            <wp:extent cx="4402443" cy="6221092"/>
            <wp:effectExtent l="0" t="0" r="0" b="8890"/>
            <wp:docPr id="726541821" name="Imagen 5"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1821" name="Imagen 5" descr="A graph of different colored shap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9599" cy="6231204"/>
                    </a:xfrm>
                    <a:prstGeom prst="rect">
                      <a:avLst/>
                    </a:prstGeom>
                    <a:noFill/>
                    <a:ln>
                      <a:noFill/>
                    </a:ln>
                  </pic:spPr>
                </pic:pic>
              </a:graphicData>
            </a:graphic>
          </wp:inline>
        </w:drawing>
      </w:r>
    </w:p>
    <w:p w14:paraId="1C680DA9" w14:textId="332039EF" w:rsidR="000C7D4C" w:rsidRPr="00B20D7F" w:rsidRDefault="00D049A9" w:rsidP="00B20D7F">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C23875E" w14:textId="453F5BE5" w:rsidR="00B97882" w:rsidRDefault="005F59DF" w:rsidP="0067238A">
      <w:pPr>
        <w:pStyle w:val="Ttulo2"/>
        <w:keepLines w:val="0"/>
        <w:spacing w:before="120" w:after="120"/>
        <w:ind w:left="567" w:hanging="567"/>
        <w:rPr>
          <w:rFonts w:eastAsia="Times New Roman" w:cs="Arial"/>
          <w:bCs/>
          <w:iCs/>
          <w:color w:val="0098CD"/>
          <w:sz w:val="28"/>
          <w:szCs w:val="28"/>
        </w:rPr>
      </w:pPr>
      <w:bookmarkStart w:id="66" w:name="_Toc210016644"/>
      <w:r>
        <w:rPr>
          <w:rFonts w:eastAsia="Times New Roman" w:cs="Arial"/>
          <w:bCs/>
          <w:iCs/>
          <w:color w:val="0098CD"/>
          <w:sz w:val="28"/>
          <w:szCs w:val="28"/>
        </w:rPr>
        <w:t>8</w:t>
      </w:r>
      <w:r w:rsidRPr="008810AA">
        <w:rPr>
          <w:rFonts w:eastAsia="Times New Roman" w:cs="Arial"/>
          <w:bCs/>
          <w:iCs/>
          <w:color w:val="0098CD"/>
          <w:sz w:val="28"/>
          <w:szCs w:val="28"/>
        </w:rPr>
        <w:t>.</w:t>
      </w:r>
      <w:r w:rsidR="0067238A" w:rsidRPr="0067238A">
        <w:rPr>
          <w:rFonts w:eastAsia="Times New Roman" w:cs="Arial"/>
          <w:bCs/>
          <w:iCs/>
          <w:color w:val="0098CD"/>
          <w:sz w:val="28"/>
          <w:szCs w:val="28"/>
        </w:rPr>
        <w:t>6</w:t>
      </w:r>
      <w:r w:rsidRPr="008810AA">
        <w:rPr>
          <w:rFonts w:eastAsia="Times New Roman" w:cs="Arial"/>
          <w:bCs/>
          <w:iCs/>
          <w:color w:val="0098CD"/>
          <w:sz w:val="28"/>
          <w:szCs w:val="28"/>
        </w:rPr>
        <w:t xml:space="preserve">. </w:t>
      </w:r>
      <w:r w:rsidR="00D022C0" w:rsidRPr="0067238A">
        <w:rPr>
          <w:rFonts w:eastAsia="Times New Roman" w:cs="Arial"/>
          <w:bCs/>
          <w:iCs/>
          <w:color w:val="0098CD"/>
          <w:sz w:val="28"/>
          <w:szCs w:val="28"/>
        </w:rPr>
        <w:t>Análisis de la Tasa de Rotación por Grupos Demográficos</w:t>
      </w:r>
      <w:bookmarkEnd w:id="66"/>
    </w:p>
    <w:p w14:paraId="7E9962EF" w14:textId="55C9CAE2" w:rsidR="00D85FA0" w:rsidRDefault="00D85FA0" w:rsidP="00D85FA0">
      <w:pPr>
        <w:pStyle w:val="Ttulo3"/>
        <w:ind w:left="709" w:hanging="709"/>
        <w:rPr>
          <w:rFonts w:cstheme="minorHAnsi"/>
          <w:lang w:eastAsia="es-PE"/>
        </w:rPr>
      </w:pPr>
      <w:bookmarkStart w:id="67" w:name="_Toc210016645"/>
      <w:r>
        <w:t>8</w:t>
      </w:r>
      <w:r w:rsidRPr="008810AA">
        <w:t>.</w:t>
      </w:r>
      <w:r w:rsidR="0008116D">
        <w:t>6</w:t>
      </w:r>
      <w:r w:rsidRPr="008810AA">
        <w:t>.</w:t>
      </w:r>
      <w:r w:rsidR="0008116D">
        <w:t>1</w:t>
      </w:r>
      <w:r w:rsidRPr="008810AA">
        <w:t xml:space="preserve"> </w:t>
      </w:r>
      <w:r w:rsidR="00583C3A" w:rsidRPr="00583C3A">
        <w:rPr>
          <w:rFonts w:cstheme="minorHAnsi"/>
          <w:lang w:eastAsia="es-PE"/>
        </w:rPr>
        <w:t>Introducción y Objetivo del Análisis</w:t>
      </w:r>
      <w:r w:rsidR="000735A6">
        <w:rPr>
          <w:rFonts w:cstheme="minorHAnsi"/>
          <w:lang w:eastAsia="es-PE"/>
        </w:rPr>
        <w:t>.</w:t>
      </w:r>
      <w:bookmarkEnd w:id="67"/>
    </w:p>
    <w:p w14:paraId="68CE39CE" w14:textId="08B31822" w:rsidR="000735A6" w:rsidRPr="000735A6" w:rsidRDefault="000735A6" w:rsidP="000735A6">
      <w:pPr>
        <w:rPr>
          <w:lang w:eastAsia="es-PE"/>
        </w:rPr>
      </w:pPr>
      <w:r w:rsidRPr="000735A6">
        <w:rPr>
          <w:lang w:eastAsia="es-PE"/>
        </w:rPr>
        <w:t xml:space="preserve">Este informe presenta un análisis detallado de la tasa de rotación de empleados desglosada por diferentes grupos demográficos clave: AgeGroup (Grupo de Edad), MaritalStatus (Estado Civil), EducationField (Campo de Educación) y Gender </w:t>
      </w:r>
      <w:r w:rsidRPr="000735A6">
        <w:rPr>
          <w:lang w:eastAsia="es-PE"/>
        </w:rPr>
        <w:lastRenderedPageBreak/>
        <w:t>(Género). El objetivo principal es identificar patrones de rotación diferencial entre estos grupos, evaluar la robustez de estas diferencias mediante intervalos de confianza (IC 95%), y proponer implicaciones y recomendaciones estratégicas para la retención de talento.</w:t>
      </w:r>
    </w:p>
    <w:p w14:paraId="3A17A2C3" w14:textId="627BFA3B" w:rsidR="000735A6" w:rsidRDefault="000735A6" w:rsidP="000735A6">
      <w:pPr>
        <w:pStyle w:val="Ttulo3"/>
        <w:ind w:left="709" w:hanging="709"/>
        <w:rPr>
          <w:rFonts w:cstheme="minorHAnsi"/>
          <w:lang w:eastAsia="es-PE"/>
        </w:rPr>
      </w:pPr>
      <w:bookmarkStart w:id="68" w:name="_Toc210016646"/>
      <w:r>
        <w:t>8</w:t>
      </w:r>
      <w:r w:rsidRPr="008810AA">
        <w:t>.</w:t>
      </w:r>
      <w:r>
        <w:t>6</w:t>
      </w:r>
      <w:r w:rsidRPr="008810AA">
        <w:t>.</w:t>
      </w:r>
      <w:r>
        <w:t>2</w:t>
      </w:r>
      <w:r w:rsidRPr="008810AA">
        <w:t xml:space="preserve"> </w:t>
      </w:r>
      <w:r w:rsidR="00470648" w:rsidRPr="00F11844">
        <w:rPr>
          <w:rFonts w:cstheme="minorHAnsi"/>
          <w:lang w:eastAsia="es-PE"/>
        </w:rPr>
        <w:t>Metodología de Análisis</w:t>
      </w:r>
      <w:r w:rsidR="007921B2">
        <w:rPr>
          <w:rFonts w:cstheme="minorHAnsi"/>
          <w:lang w:eastAsia="es-PE"/>
        </w:rPr>
        <w:t>.</w:t>
      </w:r>
      <w:bookmarkEnd w:id="68"/>
    </w:p>
    <w:p w14:paraId="0EB43D3D" w14:textId="35A82481" w:rsidR="007921B2" w:rsidRPr="007921B2" w:rsidRDefault="007921B2" w:rsidP="007921B2">
      <w:pPr>
        <w:rPr>
          <w:lang w:eastAsia="es-PE"/>
        </w:rPr>
      </w:pPr>
      <w:r w:rsidRPr="007921B2">
        <w:rPr>
          <w:lang w:eastAsia="es-PE"/>
        </w:rPr>
        <w:t>Se utilizaron gráficos de barras para visualizar la tasa de rotación porcentual para cada subcategoría dentro de las variables demográficas. Cada barra incluye un intervalo de confianza del 95% (IC 95%), representado por las barras de error verticales. El tamaño de la muestra (n) para cada categoría también se indica, lo cual es crucial para interpretar la fiabilidad de los intervalos de confianza. Un IC estrecho sugiere una estimación más precisa de la tasa de rotación real, mientras que un IC ancho indica mayor variabilidad debido a un tamaño de muestra pequeño.</w:t>
      </w:r>
    </w:p>
    <w:p w14:paraId="399867A2" w14:textId="1CDE72A6" w:rsidR="00470648" w:rsidRDefault="00470648" w:rsidP="00470648">
      <w:pPr>
        <w:pStyle w:val="Ttulo3"/>
        <w:ind w:left="709" w:hanging="709"/>
        <w:rPr>
          <w:rFonts w:cstheme="minorHAnsi"/>
          <w:lang w:eastAsia="es-PE"/>
        </w:rPr>
      </w:pPr>
      <w:bookmarkStart w:id="69" w:name="_Toc210016647"/>
      <w:r>
        <w:t>8</w:t>
      </w:r>
      <w:r w:rsidRPr="008810AA">
        <w:t>.</w:t>
      </w:r>
      <w:r>
        <w:t>6</w:t>
      </w:r>
      <w:r w:rsidRPr="008810AA">
        <w:t>.</w:t>
      </w:r>
      <w:r>
        <w:t>3</w:t>
      </w:r>
      <w:r w:rsidRPr="008810AA">
        <w:t xml:space="preserve"> </w:t>
      </w:r>
      <w:r w:rsidR="000B7A78" w:rsidRPr="000B7A78">
        <w:rPr>
          <w:rFonts w:cstheme="minorHAnsi"/>
          <w:lang w:eastAsia="es-PE"/>
        </w:rPr>
        <w:t>Hallazgos Clave por Grupo Demográfico</w:t>
      </w:r>
      <w:bookmarkEnd w:id="69"/>
    </w:p>
    <w:p w14:paraId="49E02164" w14:textId="3A515C36" w:rsidR="006543B3" w:rsidRPr="008A5707" w:rsidRDefault="006543B3" w:rsidP="008A5707">
      <w:pPr>
        <w:pStyle w:val="Ttulo4"/>
        <w:rPr>
          <w:rFonts w:eastAsia="Calibri"/>
          <w:lang w:val="es-ES"/>
        </w:rPr>
      </w:pPr>
      <w:r w:rsidRPr="008A5707">
        <w:rPr>
          <w:rFonts w:eastAsia="Calibri"/>
          <w:lang w:val="es-ES"/>
        </w:rPr>
        <w:t>8.</w:t>
      </w:r>
      <w:r w:rsidR="00FC7842" w:rsidRPr="008A5707">
        <w:rPr>
          <w:rFonts w:eastAsia="Calibri"/>
          <w:lang w:val="es-ES"/>
        </w:rPr>
        <w:t>6</w:t>
      </w:r>
      <w:r w:rsidRPr="008A5707">
        <w:rPr>
          <w:rFonts w:eastAsia="Calibri"/>
          <w:lang w:val="es-ES"/>
        </w:rPr>
        <w:t>.</w:t>
      </w:r>
      <w:r w:rsidR="00FC7842" w:rsidRPr="008A5707">
        <w:rPr>
          <w:rFonts w:eastAsia="Calibri"/>
          <w:lang w:val="es-ES"/>
        </w:rPr>
        <w:t>3</w:t>
      </w:r>
      <w:r w:rsidRPr="008A5707">
        <w:rPr>
          <w:rFonts w:eastAsia="Calibri"/>
          <w:lang w:val="es-ES"/>
        </w:rPr>
        <w:t>.</w:t>
      </w:r>
      <w:r w:rsidR="00FC7842" w:rsidRPr="008A5707">
        <w:rPr>
          <w:rFonts w:eastAsia="Calibri"/>
          <w:lang w:val="es-ES"/>
        </w:rPr>
        <w:t>1</w:t>
      </w:r>
      <w:r w:rsidRPr="008A5707">
        <w:rPr>
          <w:rFonts w:eastAsia="Calibri"/>
          <w:lang w:val="es-ES"/>
        </w:rPr>
        <w:t xml:space="preserve"> </w:t>
      </w:r>
      <w:r w:rsidR="00FC7842" w:rsidRPr="008A5707">
        <w:rPr>
          <w:rFonts w:eastAsia="Calibri"/>
          <w:lang w:val="es-ES"/>
        </w:rPr>
        <w:t>Tasa de Rotación por Grupo de Edad (AgeGroup)</w:t>
      </w:r>
    </w:p>
    <w:p w14:paraId="0B708063" w14:textId="08AE8306" w:rsidR="007B5E85" w:rsidRPr="007B5E85" w:rsidRDefault="007B5E85" w:rsidP="00EA4F02">
      <w:pPr>
        <w:spacing w:before="100" w:beforeAutospacing="1" w:after="100" w:afterAutospacing="1"/>
        <w:rPr>
          <w:rFonts w:cstheme="minorHAnsi"/>
          <w:b/>
          <w:bCs/>
          <w:lang w:eastAsia="es-PE"/>
        </w:rPr>
      </w:pPr>
      <w:r w:rsidRPr="007B5E85">
        <w:rPr>
          <w:rFonts w:cstheme="minorHAnsi"/>
          <w:b/>
          <w:bCs/>
          <w:lang w:eastAsia="es-PE"/>
        </w:rPr>
        <w:t>Hallazgos Clave:</w:t>
      </w:r>
    </w:p>
    <w:p w14:paraId="75FA0D8F" w14:textId="5469D68A" w:rsidR="007B5E85" w:rsidRPr="007B5E85" w:rsidRDefault="007B5E85" w:rsidP="007B5E85">
      <w:pPr>
        <w:numPr>
          <w:ilvl w:val="0"/>
          <w:numId w:val="41"/>
        </w:numPr>
        <w:tabs>
          <w:tab w:val="clear" w:pos="720"/>
        </w:tabs>
        <w:spacing w:before="100" w:beforeAutospacing="1" w:after="100" w:afterAutospacing="1"/>
        <w:ind w:left="142" w:hanging="142"/>
        <w:rPr>
          <w:rFonts w:cstheme="minorHAnsi"/>
          <w:lang w:eastAsia="es-PE"/>
        </w:rPr>
      </w:pPr>
      <w:r w:rsidRPr="007B5E85">
        <w:rPr>
          <w:rFonts w:cstheme="minorHAnsi"/>
          <w:b/>
          <w:bCs/>
          <w:lang w:eastAsia="es-PE"/>
        </w:rPr>
        <w:t xml:space="preserve">18-24: </w:t>
      </w:r>
      <w:r w:rsidRPr="007B5E85">
        <w:rPr>
          <w:rFonts w:cstheme="minorHAnsi"/>
          <w:lang w:eastAsia="es-PE"/>
        </w:rPr>
        <w:t>Presenta la tasa de rotación más alta con un 39.18% (n=97), superando con un amplio margen a todos los demás grupos. El IC es relativamente estrecho para su tamaño de muestra, indicando una diferencia robusta.</w:t>
      </w:r>
    </w:p>
    <w:p w14:paraId="7485E7B3" w14:textId="6282E4BA" w:rsidR="00671AC4" w:rsidRPr="00B20D7F" w:rsidRDefault="007B5E85" w:rsidP="00B20D7F">
      <w:pPr>
        <w:numPr>
          <w:ilvl w:val="0"/>
          <w:numId w:val="41"/>
        </w:numPr>
        <w:tabs>
          <w:tab w:val="clear" w:pos="720"/>
        </w:tabs>
        <w:spacing w:before="100" w:beforeAutospacing="1" w:after="100" w:afterAutospacing="1"/>
        <w:ind w:left="142" w:hanging="142"/>
        <w:rPr>
          <w:rFonts w:cstheme="minorHAnsi"/>
          <w:b/>
          <w:bCs/>
          <w:lang w:eastAsia="es-PE"/>
        </w:rPr>
      </w:pPr>
      <w:r w:rsidRPr="007B5E85">
        <w:rPr>
          <w:rFonts w:cstheme="minorHAnsi"/>
          <w:b/>
          <w:bCs/>
          <w:lang w:eastAsia="es-PE"/>
        </w:rPr>
        <w:t xml:space="preserve">25-34: </w:t>
      </w:r>
      <w:r w:rsidRPr="007B5E85">
        <w:rPr>
          <w:rFonts w:cstheme="minorHAnsi"/>
          <w:lang w:eastAsia="es-PE"/>
        </w:rPr>
        <w:t>También muestra una tasa de rotación elevada, con 20.04% (n=554), siendo sustancialmente menor que el grupo más joven pero aún significativa. El IC es estrecho.</w:t>
      </w:r>
    </w:p>
    <w:p w14:paraId="018E23A9" w14:textId="759E052A" w:rsidR="007B5E85" w:rsidRPr="007B5E85" w:rsidRDefault="007B5E85" w:rsidP="007B5E85">
      <w:pPr>
        <w:numPr>
          <w:ilvl w:val="0"/>
          <w:numId w:val="41"/>
        </w:numPr>
        <w:tabs>
          <w:tab w:val="clear" w:pos="720"/>
        </w:tabs>
        <w:spacing w:before="100" w:beforeAutospacing="1" w:after="100" w:afterAutospacing="1"/>
        <w:ind w:left="142" w:hanging="142"/>
        <w:rPr>
          <w:rFonts w:cstheme="minorHAnsi"/>
          <w:b/>
          <w:bCs/>
          <w:lang w:eastAsia="es-PE"/>
        </w:rPr>
      </w:pPr>
      <w:r w:rsidRPr="007B5E85">
        <w:rPr>
          <w:rFonts w:cstheme="minorHAnsi"/>
          <w:b/>
          <w:bCs/>
          <w:lang w:eastAsia="es-PE"/>
        </w:rPr>
        <w:t xml:space="preserve">35-44 y 45-54: </w:t>
      </w:r>
      <w:r w:rsidRPr="007B5E85">
        <w:rPr>
          <w:rFonts w:cstheme="minorHAnsi"/>
          <w:lang w:eastAsia="es-PE"/>
        </w:rPr>
        <w:t>Son los grupos más estables, con tasas de 10.22% (n=505) y 10.20% (n=245) respectivamente, mostrando los niveles de rotación más bajos. Sus ICs son estrechos.</w:t>
      </w:r>
    </w:p>
    <w:p w14:paraId="44FACDD4" w14:textId="53D8B938" w:rsidR="007B5E85" w:rsidRPr="007B5E85" w:rsidRDefault="007B5E85" w:rsidP="007B5E85">
      <w:pPr>
        <w:numPr>
          <w:ilvl w:val="0"/>
          <w:numId w:val="41"/>
        </w:numPr>
        <w:tabs>
          <w:tab w:val="clear" w:pos="720"/>
        </w:tabs>
        <w:spacing w:before="100" w:beforeAutospacing="1" w:after="100" w:afterAutospacing="1"/>
        <w:ind w:left="142" w:hanging="142"/>
        <w:rPr>
          <w:rFonts w:cstheme="minorHAnsi"/>
          <w:b/>
          <w:bCs/>
          <w:lang w:eastAsia="es-PE"/>
        </w:rPr>
      </w:pPr>
      <w:r w:rsidRPr="007B5E85">
        <w:rPr>
          <w:rFonts w:cstheme="minorHAnsi"/>
          <w:b/>
          <w:bCs/>
          <w:lang w:eastAsia="es-PE"/>
        </w:rPr>
        <w:t xml:space="preserve">55+: </w:t>
      </w:r>
      <w:r w:rsidRPr="007B5E85">
        <w:rPr>
          <w:rFonts w:cstheme="minorHAnsi"/>
          <w:lang w:eastAsia="es-PE"/>
        </w:rPr>
        <w:t>Muestra una tasa de rotación moderada de 15.94% (n=69). Su IC es relativamente ancho debido al menor tamaño de la muestra, por lo que esta estimación debe interpretarse con más cautela.</w:t>
      </w:r>
    </w:p>
    <w:p w14:paraId="3C0999F0" w14:textId="0CFFC171" w:rsidR="00664CC0" w:rsidRPr="00E02A7D" w:rsidRDefault="007B5E85" w:rsidP="005B30FF">
      <w:pPr>
        <w:numPr>
          <w:ilvl w:val="0"/>
          <w:numId w:val="39"/>
        </w:numPr>
        <w:tabs>
          <w:tab w:val="clear" w:pos="720"/>
        </w:tabs>
        <w:spacing w:before="100" w:beforeAutospacing="1" w:after="100" w:afterAutospacing="1"/>
        <w:ind w:left="284" w:hanging="284"/>
        <w:rPr>
          <w:rFonts w:cstheme="minorHAnsi"/>
          <w:b/>
          <w:bCs/>
          <w:lang w:eastAsia="es-PE"/>
        </w:rPr>
      </w:pPr>
      <w:r w:rsidRPr="00E02A7D">
        <w:rPr>
          <w:rFonts w:cstheme="minorHAnsi"/>
          <w:b/>
          <w:bCs/>
          <w:lang w:eastAsia="es-PE"/>
        </w:rPr>
        <w:t xml:space="preserve">Implicación: </w:t>
      </w:r>
      <w:r w:rsidRPr="00E02A7D">
        <w:rPr>
          <w:rFonts w:cstheme="minorHAnsi"/>
          <w:lang w:eastAsia="es-PE"/>
        </w:rPr>
        <w:t xml:space="preserve">El riesgo de salida se concentra de manera alarmante en las etapas tempranas de la carrera (18-34 años). Esto sugiere que los empleados jóvenes </w:t>
      </w:r>
      <w:r w:rsidRPr="00E02A7D">
        <w:rPr>
          <w:rFonts w:cstheme="minorHAnsi"/>
          <w:lang w:eastAsia="es-PE"/>
        </w:rPr>
        <w:lastRenderedPageBreak/>
        <w:t>pueden sentirse menos vinculados, percibir menos oportunidades de crecimiento a corto plazo o tener mayores expectativas de progresión rápida.</w:t>
      </w:r>
    </w:p>
    <w:p w14:paraId="2C41483E" w14:textId="39E065BB" w:rsidR="00664CC0" w:rsidRPr="008810AA" w:rsidRDefault="00664CC0" w:rsidP="00664CC0">
      <w:pPr>
        <w:rPr>
          <w:rStyle w:val="selected"/>
          <w:rFonts w:asciiTheme="minorHAnsi" w:eastAsiaTheme="majorEastAsia" w:hAnsiTheme="minorHAnsi" w:cstheme="minorHAnsi"/>
          <w:sz w:val="22"/>
          <w:szCs w:val="22"/>
        </w:rPr>
      </w:pPr>
      <w:r w:rsidRPr="008810AA">
        <w:rPr>
          <w:b/>
          <w:bCs/>
        </w:rPr>
        <w:t xml:space="preserve">Figura </w:t>
      </w:r>
      <w:r>
        <w:rPr>
          <w:b/>
          <w:bCs/>
        </w:rPr>
        <w:t>2</w:t>
      </w:r>
      <w:r w:rsidR="00B7460F">
        <w:rPr>
          <w:b/>
          <w:bCs/>
        </w:rPr>
        <w:t>7</w:t>
      </w:r>
      <w:r w:rsidRPr="008810AA">
        <w:rPr>
          <w:b/>
          <w:bCs/>
        </w:rPr>
        <w:t xml:space="preserve">. </w:t>
      </w:r>
      <w:r>
        <w:rPr>
          <w:rFonts w:asciiTheme="minorHAnsi" w:hAnsiTheme="minorHAnsi"/>
          <w:i/>
          <w:iCs/>
          <w:color w:val="auto"/>
        </w:rPr>
        <w:t>Tasa de rotación por AgeGro</w:t>
      </w:r>
      <w:r w:rsidR="00E02A7D">
        <w:rPr>
          <w:rFonts w:asciiTheme="minorHAnsi" w:hAnsiTheme="minorHAnsi"/>
          <w:i/>
          <w:iCs/>
          <w:color w:val="auto"/>
        </w:rPr>
        <w:t>up</w:t>
      </w:r>
    </w:p>
    <w:p w14:paraId="225183FD" w14:textId="1FDE6FB1" w:rsidR="00664CC0" w:rsidRDefault="00E02A7D" w:rsidP="00664CC0">
      <w:pPr>
        <w:spacing w:before="100" w:beforeAutospacing="1" w:after="100" w:afterAutospacing="1"/>
        <w:rPr>
          <w:rFonts w:cstheme="minorHAnsi"/>
          <w:b/>
          <w:bCs/>
          <w:lang w:eastAsia="es-PE"/>
        </w:rPr>
      </w:pPr>
      <w:r w:rsidRPr="00F11844">
        <w:rPr>
          <w:rFonts w:cstheme="minorHAnsi"/>
          <w:b/>
          <w:bCs/>
          <w:noProof/>
          <w:lang w:eastAsia="es-PE"/>
        </w:rPr>
        <w:drawing>
          <wp:anchor distT="0" distB="0" distL="114300" distR="114300" simplePos="0" relativeHeight="251649024" behindDoc="0" locked="0" layoutInCell="1" allowOverlap="1" wp14:anchorId="27679DD7" wp14:editId="6C325B90">
            <wp:simplePos x="0" y="0"/>
            <wp:positionH relativeFrom="column">
              <wp:posOffset>137795</wp:posOffset>
            </wp:positionH>
            <wp:positionV relativeFrom="paragraph">
              <wp:posOffset>318135</wp:posOffset>
            </wp:positionV>
            <wp:extent cx="4472940" cy="2793484"/>
            <wp:effectExtent l="0" t="0" r="3810" b="6985"/>
            <wp:wrapThrough wrapText="bothSides">
              <wp:wrapPolygon edited="0">
                <wp:start x="0" y="0"/>
                <wp:lineTo x="0" y="21507"/>
                <wp:lineTo x="21526" y="21507"/>
                <wp:lineTo x="21526" y="0"/>
                <wp:lineTo x="0" y="0"/>
              </wp:wrapPolygon>
            </wp:wrapThrough>
            <wp:docPr id="165826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878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2940" cy="2793484"/>
                    </a:xfrm>
                    <a:prstGeom prst="rect">
                      <a:avLst/>
                    </a:prstGeom>
                  </pic:spPr>
                </pic:pic>
              </a:graphicData>
            </a:graphic>
          </wp:anchor>
        </w:drawing>
      </w:r>
    </w:p>
    <w:p w14:paraId="383C8200" w14:textId="1227E73B" w:rsidR="00664CC0" w:rsidRPr="007B5E85" w:rsidRDefault="00664CC0" w:rsidP="00664CC0">
      <w:pPr>
        <w:spacing w:before="100" w:beforeAutospacing="1" w:after="100" w:afterAutospacing="1"/>
        <w:rPr>
          <w:rFonts w:cstheme="minorHAnsi"/>
          <w:b/>
          <w:bCs/>
          <w:lang w:eastAsia="es-PE"/>
        </w:rPr>
      </w:pPr>
    </w:p>
    <w:p w14:paraId="557CB084" w14:textId="77777777" w:rsidR="006543B3" w:rsidRPr="006543B3" w:rsidRDefault="006543B3" w:rsidP="006543B3">
      <w:pPr>
        <w:rPr>
          <w:lang w:eastAsia="es-PE"/>
        </w:rPr>
      </w:pPr>
    </w:p>
    <w:p w14:paraId="77029844" w14:textId="77777777" w:rsidR="00470648" w:rsidRPr="00470648" w:rsidRDefault="00470648" w:rsidP="00470648">
      <w:pPr>
        <w:rPr>
          <w:lang w:eastAsia="es-PE"/>
        </w:rPr>
      </w:pPr>
    </w:p>
    <w:p w14:paraId="070704FE" w14:textId="77777777" w:rsidR="0067238A" w:rsidRPr="00B97882" w:rsidRDefault="0067238A" w:rsidP="00B97882"/>
    <w:p w14:paraId="24A39E3C" w14:textId="77777777" w:rsidR="00EC4E13" w:rsidRPr="00EC4E13" w:rsidRDefault="00EC4E13" w:rsidP="00EC4E13">
      <w:pPr>
        <w:spacing w:before="100" w:beforeAutospacing="1" w:after="100" w:afterAutospacing="1"/>
        <w:rPr>
          <w:rFonts w:cstheme="minorHAnsi"/>
          <w:lang w:eastAsia="es-PE"/>
        </w:rPr>
      </w:pPr>
    </w:p>
    <w:p w14:paraId="03C170AD" w14:textId="77777777" w:rsidR="00F02560" w:rsidRPr="00F02560" w:rsidRDefault="00F02560" w:rsidP="00F02560"/>
    <w:p w14:paraId="1037302E" w14:textId="77777777" w:rsidR="001C5877" w:rsidRDefault="001C5877" w:rsidP="001C5877">
      <w:pPr>
        <w:spacing w:before="100" w:beforeAutospacing="1" w:after="100" w:afterAutospacing="1"/>
        <w:rPr>
          <w:rFonts w:eastAsia="Calibri" w:cs="Calibri"/>
          <w:b/>
          <w:bCs/>
          <w:highlight w:val="yellow"/>
        </w:rPr>
      </w:pPr>
    </w:p>
    <w:p w14:paraId="17AFE32E" w14:textId="23C2A5BF" w:rsidR="00BB7937" w:rsidRPr="00B20D7F" w:rsidRDefault="00E02A7D" w:rsidP="00B20D7F">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722D11BC" w14:textId="5B82C4D0" w:rsidR="00100B20" w:rsidRPr="00BB7937" w:rsidRDefault="00100B20" w:rsidP="00BB7937">
      <w:pPr>
        <w:spacing w:before="100" w:beforeAutospacing="1" w:after="100" w:afterAutospacing="1"/>
        <w:rPr>
          <w:rFonts w:cstheme="minorHAnsi"/>
          <w:b/>
          <w:bCs/>
          <w:lang w:eastAsia="es-PE"/>
        </w:rPr>
      </w:pPr>
      <w:r w:rsidRPr="008810AA">
        <w:rPr>
          <w:b/>
          <w:bCs/>
        </w:rPr>
        <w:t xml:space="preserve">Figura </w:t>
      </w:r>
      <w:r>
        <w:rPr>
          <w:b/>
          <w:bCs/>
        </w:rPr>
        <w:t>2</w:t>
      </w:r>
      <w:r w:rsidR="00BB7937">
        <w:rPr>
          <w:b/>
          <w:bCs/>
        </w:rPr>
        <w:t>8</w:t>
      </w:r>
      <w:r w:rsidRPr="008810AA">
        <w:rPr>
          <w:b/>
          <w:bCs/>
        </w:rPr>
        <w:t xml:space="preserve">. </w:t>
      </w:r>
      <w:r>
        <w:rPr>
          <w:rFonts w:asciiTheme="minorHAnsi" w:hAnsiTheme="minorHAnsi"/>
          <w:i/>
          <w:iCs/>
          <w:color w:val="auto"/>
        </w:rPr>
        <w:t>Gráficos Demográfico N° de personas vs EducationField</w:t>
      </w:r>
    </w:p>
    <w:p w14:paraId="282344AB" w14:textId="26BD5D07" w:rsidR="00100B20" w:rsidRPr="00100B20" w:rsidRDefault="00100B20" w:rsidP="00B20D7F">
      <w:pPr>
        <w:pStyle w:val="Ttulo4"/>
        <w:jc w:val="center"/>
        <w:rPr>
          <w:rFonts w:eastAsia="Calibri"/>
          <w:lang w:val="es-ES"/>
        </w:rPr>
      </w:pPr>
      <w:r>
        <w:rPr>
          <w:noProof/>
        </w:rPr>
        <w:drawing>
          <wp:inline distT="0" distB="0" distL="0" distR="0" wp14:anchorId="4F055460" wp14:editId="528FF242">
            <wp:extent cx="3976598" cy="2917623"/>
            <wp:effectExtent l="0" t="0" r="5080" b="0"/>
            <wp:docPr id="18520287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1914" cy="2928861"/>
                    </a:xfrm>
                    <a:prstGeom prst="rect">
                      <a:avLst/>
                    </a:prstGeom>
                    <a:noFill/>
                    <a:ln>
                      <a:noFill/>
                    </a:ln>
                  </pic:spPr>
                </pic:pic>
              </a:graphicData>
            </a:graphic>
          </wp:inline>
        </w:drawing>
      </w:r>
    </w:p>
    <w:p w14:paraId="325D3269" w14:textId="569D0521" w:rsidR="00100B20" w:rsidRPr="00100B20" w:rsidRDefault="00100B20" w:rsidP="00100B20">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5D41CC09" w14:textId="20B583CB" w:rsidR="00972F10" w:rsidRDefault="00972F10" w:rsidP="008A5707">
      <w:pPr>
        <w:pStyle w:val="Ttulo4"/>
        <w:rPr>
          <w:rFonts w:eastAsia="Calibri"/>
          <w:lang w:val="es-ES"/>
        </w:rPr>
      </w:pPr>
      <w:r w:rsidRPr="008A5707">
        <w:rPr>
          <w:rFonts w:eastAsia="Calibri"/>
          <w:lang w:val="es-ES"/>
        </w:rPr>
        <w:lastRenderedPageBreak/>
        <w:t xml:space="preserve">8.6.3.2 Tasa de Rotación por </w:t>
      </w:r>
      <w:r w:rsidR="00D84185" w:rsidRPr="008A5707">
        <w:rPr>
          <w:rFonts w:eastAsia="Calibri"/>
          <w:lang w:val="es-ES"/>
        </w:rPr>
        <w:t>Estado Civil (MaritalStatus</w:t>
      </w:r>
      <w:r w:rsidRPr="008A5707">
        <w:rPr>
          <w:rFonts w:eastAsia="Calibri"/>
          <w:lang w:val="es-ES"/>
        </w:rPr>
        <w:t>)</w:t>
      </w:r>
    </w:p>
    <w:p w14:paraId="212726A4" w14:textId="75671F4C" w:rsidR="00575B5E" w:rsidRPr="0094340F" w:rsidRDefault="00575B5E" w:rsidP="0094340F">
      <w:pPr>
        <w:numPr>
          <w:ilvl w:val="0"/>
          <w:numId w:val="39"/>
        </w:numPr>
        <w:tabs>
          <w:tab w:val="clear" w:pos="720"/>
        </w:tabs>
        <w:spacing w:before="100" w:beforeAutospacing="1" w:after="100" w:afterAutospacing="1"/>
        <w:ind w:left="284" w:hanging="284"/>
        <w:rPr>
          <w:rFonts w:eastAsia="Calibri" w:cstheme="minorHAnsi"/>
          <w:b/>
          <w:lang w:eastAsia="es-PE"/>
        </w:rPr>
      </w:pPr>
      <w:r w:rsidRPr="0094340F">
        <w:rPr>
          <w:rFonts w:eastAsia="Calibri" w:cstheme="minorHAnsi"/>
          <w:b/>
          <w:lang w:eastAsia="es-PE"/>
        </w:rPr>
        <w:t>Hallazgos Clave:</w:t>
      </w:r>
    </w:p>
    <w:p w14:paraId="76023306" w14:textId="272A5736" w:rsidR="00575B5E" w:rsidRPr="0094340F" w:rsidRDefault="00575B5E" w:rsidP="0094340F">
      <w:pPr>
        <w:numPr>
          <w:ilvl w:val="0"/>
          <w:numId w:val="41"/>
        </w:numPr>
        <w:tabs>
          <w:tab w:val="clear" w:pos="720"/>
        </w:tabs>
        <w:spacing w:before="100" w:beforeAutospacing="1" w:after="100" w:afterAutospacing="1"/>
        <w:ind w:left="142" w:hanging="142"/>
        <w:rPr>
          <w:rFonts w:eastAsia="Calibri" w:cstheme="minorHAnsi"/>
          <w:b/>
          <w:lang w:eastAsia="es-PE"/>
        </w:rPr>
      </w:pPr>
      <w:r w:rsidRPr="0094340F">
        <w:rPr>
          <w:rFonts w:eastAsia="Calibri" w:cstheme="minorHAnsi"/>
          <w:b/>
          <w:lang w:eastAsia="es-PE"/>
        </w:rPr>
        <w:t xml:space="preserve">Single (Solteros): </w:t>
      </w:r>
      <w:r w:rsidRPr="00575B5E">
        <w:rPr>
          <w:rFonts w:eastAsia="Calibri"/>
        </w:rPr>
        <w:t>Muestran la tasa de rotación más alta con un 25.53% (n=470), una diferencia significativa respecto a los otros grupos. El IC es estrecho.</w:t>
      </w:r>
    </w:p>
    <w:p w14:paraId="4D6C5807" w14:textId="676CD85D" w:rsidR="00575B5E" w:rsidRPr="0094340F" w:rsidRDefault="00575B5E" w:rsidP="0094340F">
      <w:pPr>
        <w:numPr>
          <w:ilvl w:val="0"/>
          <w:numId w:val="41"/>
        </w:numPr>
        <w:tabs>
          <w:tab w:val="clear" w:pos="720"/>
        </w:tabs>
        <w:spacing w:before="100" w:beforeAutospacing="1" w:after="100" w:afterAutospacing="1"/>
        <w:ind w:left="142" w:hanging="142"/>
        <w:rPr>
          <w:rFonts w:eastAsia="Calibri" w:cstheme="minorHAnsi"/>
          <w:b/>
          <w:lang w:eastAsia="es-PE"/>
        </w:rPr>
      </w:pPr>
      <w:r w:rsidRPr="0094340F">
        <w:rPr>
          <w:rFonts w:eastAsia="Calibri" w:cstheme="minorHAnsi"/>
          <w:b/>
          <w:lang w:eastAsia="es-PE"/>
        </w:rPr>
        <w:t xml:space="preserve">Married (Casados): </w:t>
      </w:r>
      <w:r w:rsidRPr="00575B5E">
        <w:rPr>
          <w:rFonts w:eastAsia="Calibri"/>
        </w:rPr>
        <w:t>La tasa de rotación es considerablemente menor, con 12.33% (n=673). El IC es estrecho, lo que indica una estimación robusta.</w:t>
      </w:r>
    </w:p>
    <w:p w14:paraId="5079DF48" w14:textId="456EB77C" w:rsidR="00575B5E" w:rsidRPr="0094340F" w:rsidRDefault="00575B5E" w:rsidP="0094340F">
      <w:pPr>
        <w:numPr>
          <w:ilvl w:val="0"/>
          <w:numId w:val="41"/>
        </w:numPr>
        <w:tabs>
          <w:tab w:val="clear" w:pos="720"/>
        </w:tabs>
        <w:spacing w:before="100" w:beforeAutospacing="1" w:after="100" w:afterAutospacing="1"/>
        <w:ind w:left="142" w:hanging="142"/>
        <w:rPr>
          <w:rFonts w:eastAsia="Calibri" w:cstheme="minorHAnsi"/>
          <w:b/>
          <w:lang w:eastAsia="es-PE"/>
        </w:rPr>
      </w:pPr>
      <w:r w:rsidRPr="0094340F">
        <w:rPr>
          <w:rFonts w:eastAsia="Calibri" w:cstheme="minorHAnsi"/>
          <w:b/>
          <w:lang w:eastAsia="es-PE"/>
        </w:rPr>
        <w:t xml:space="preserve">Divorced (Divorciados): </w:t>
      </w:r>
      <w:r w:rsidRPr="00575B5E">
        <w:rPr>
          <w:rFonts w:eastAsia="Calibri"/>
        </w:rPr>
        <w:t>Presentan una tasa de rotación de 10.15% (n=327), similar y ligeramente inferior a los casados. Su IC también es estrecho.</w:t>
      </w:r>
    </w:p>
    <w:p w14:paraId="0EA43D45" w14:textId="3361B7F1" w:rsidR="00575B5E" w:rsidRPr="0094340F" w:rsidRDefault="00575B5E" w:rsidP="0094340F">
      <w:pPr>
        <w:numPr>
          <w:ilvl w:val="0"/>
          <w:numId w:val="39"/>
        </w:numPr>
        <w:tabs>
          <w:tab w:val="clear" w:pos="720"/>
        </w:tabs>
        <w:spacing w:before="100" w:beforeAutospacing="1" w:after="100" w:afterAutospacing="1"/>
        <w:ind w:left="284" w:hanging="284"/>
        <w:rPr>
          <w:rFonts w:eastAsia="Calibri" w:cstheme="minorHAnsi"/>
          <w:b/>
          <w:lang w:eastAsia="es-PE"/>
        </w:rPr>
      </w:pPr>
      <w:r w:rsidRPr="0094340F">
        <w:rPr>
          <w:rFonts w:eastAsia="Calibri" w:cstheme="minorHAnsi"/>
          <w:b/>
          <w:lang w:eastAsia="es-PE"/>
        </w:rPr>
        <w:t>Implicación:</w:t>
      </w:r>
      <w:r w:rsidRPr="00575B5E">
        <w:rPr>
          <w:rFonts w:eastAsia="Calibri"/>
        </w:rPr>
        <w:t xml:space="preserve"> El estado civil Single es un predictor fuerte de rotación. Los empleados solteros pueden tener diferentes prioridades o mayor flexibilidad para cambiar de empleo. Esto también podría estar correlacionado con la edad (empleados más jóvenes son más propensos a ser solteros) o roles/jornadas más demandantes.</w:t>
      </w:r>
    </w:p>
    <w:p w14:paraId="3621F5BA" w14:textId="1E6B50A6" w:rsidR="00B7460F" w:rsidRPr="008810AA" w:rsidRDefault="00D45299" w:rsidP="00B7460F">
      <w:pPr>
        <w:rPr>
          <w:rStyle w:val="selected"/>
          <w:rFonts w:asciiTheme="minorHAnsi" w:eastAsiaTheme="majorEastAsia" w:hAnsiTheme="minorHAnsi" w:cstheme="minorHAnsi"/>
          <w:sz w:val="22"/>
          <w:szCs w:val="22"/>
        </w:rPr>
      </w:pPr>
      <w:r w:rsidRPr="00F11844">
        <w:rPr>
          <w:rFonts w:cstheme="minorHAnsi"/>
          <w:b/>
          <w:bCs/>
          <w:noProof/>
          <w:lang w:eastAsia="es-PE"/>
        </w:rPr>
        <w:drawing>
          <wp:anchor distT="0" distB="0" distL="114300" distR="114300" simplePos="0" relativeHeight="251650048" behindDoc="0" locked="0" layoutInCell="1" allowOverlap="1" wp14:anchorId="356A9F9A" wp14:editId="754A304B">
            <wp:simplePos x="0" y="0"/>
            <wp:positionH relativeFrom="margin">
              <wp:align>left</wp:align>
            </wp:positionH>
            <wp:positionV relativeFrom="paragraph">
              <wp:posOffset>419735</wp:posOffset>
            </wp:positionV>
            <wp:extent cx="5170736" cy="3216617"/>
            <wp:effectExtent l="0" t="0" r="0" b="3175"/>
            <wp:wrapThrough wrapText="bothSides">
              <wp:wrapPolygon edited="0">
                <wp:start x="0" y="0"/>
                <wp:lineTo x="0" y="21493"/>
                <wp:lineTo x="21489" y="21493"/>
                <wp:lineTo x="21489" y="0"/>
                <wp:lineTo x="0" y="0"/>
              </wp:wrapPolygon>
            </wp:wrapThrough>
            <wp:docPr id="402856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0736" cy="3216617"/>
                    </a:xfrm>
                    <a:prstGeom prst="rect">
                      <a:avLst/>
                    </a:prstGeom>
                    <a:noFill/>
                  </pic:spPr>
                </pic:pic>
              </a:graphicData>
            </a:graphic>
            <wp14:sizeRelH relativeFrom="margin">
              <wp14:pctWidth>0</wp14:pctWidth>
            </wp14:sizeRelH>
            <wp14:sizeRelV relativeFrom="margin">
              <wp14:pctHeight>0</wp14:pctHeight>
            </wp14:sizeRelV>
          </wp:anchor>
        </w:drawing>
      </w:r>
      <w:r w:rsidR="00B7460F" w:rsidRPr="008810AA">
        <w:rPr>
          <w:b/>
          <w:bCs/>
        </w:rPr>
        <w:t xml:space="preserve">Figura </w:t>
      </w:r>
      <w:r w:rsidR="00B7460F">
        <w:rPr>
          <w:b/>
          <w:bCs/>
        </w:rPr>
        <w:t>2</w:t>
      </w:r>
      <w:r w:rsidR="003A08A2">
        <w:rPr>
          <w:b/>
          <w:bCs/>
        </w:rPr>
        <w:t>9</w:t>
      </w:r>
      <w:r w:rsidR="00B7460F" w:rsidRPr="008810AA">
        <w:rPr>
          <w:b/>
          <w:bCs/>
        </w:rPr>
        <w:t xml:space="preserve">. </w:t>
      </w:r>
      <w:r w:rsidR="00B7460F">
        <w:rPr>
          <w:rFonts w:asciiTheme="minorHAnsi" w:hAnsiTheme="minorHAnsi"/>
          <w:i/>
          <w:iCs/>
          <w:color w:val="auto"/>
        </w:rPr>
        <w:t>Tasa de rotación por MaritalStatus</w:t>
      </w:r>
    </w:p>
    <w:p w14:paraId="7E293482" w14:textId="155F855E" w:rsidR="00EA4F02" w:rsidRPr="009A66D1" w:rsidRDefault="00244CC0" w:rsidP="009A66D1">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A1B50F8" w14:textId="2AC261A8" w:rsidR="002D5377" w:rsidRDefault="002D5377" w:rsidP="002D5377">
      <w:pPr>
        <w:pStyle w:val="Ttulo4"/>
        <w:rPr>
          <w:lang w:val="es-ES"/>
        </w:rPr>
      </w:pPr>
      <w:r w:rsidRPr="008A5707">
        <w:rPr>
          <w:lang w:val="es-ES"/>
        </w:rPr>
        <w:lastRenderedPageBreak/>
        <w:t>8.6.3.</w:t>
      </w:r>
      <w:r>
        <w:rPr>
          <w:lang w:val="es-ES"/>
        </w:rPr>
        <w:t>3</w:t>
      </w:r>
      <w:r w:rsidRPr="008A5707">
        <w:rPr>
          <w:lang w:val="es-ES"/>
        </w:rPr>
        <w:t xml:space="preserve"> Tasa de Rotación por </w:t>
      </w:r>
      <w:r w:rsidR="00EF45FA" w:rsidRPr="00EF45FA">
        <w:rPr>
          <w:lang w:val="es-ES"/>
        </w:rPr>
        <w:t>Campo de Educación (EducationField</w:t>
      </w:r>
      <w:r w:rsidRPr="008A5707">
        <w:rPr>
          <w:lang w:val="es-ES"/>
        </w:rPr>
        <w:t>)</w:t>
      </w:r>
    </w:p>
    <w:p w14:paraId="54FDF5EC" w14:textId="77777777" w:rsidR="002D5377" w:rsidRPr="0094340F" w:rsidRDefault="002D5377" w:rsidP="002D5377">
      <w:pPr>
        <w:numPr>
          <w:ilvl w:val="0"/>
          <w:numId w:val="39"/>
        </w:numPr>
        <w:tabs>
          <w:tab w:val="clear" w:pos="720"/>
        </w:tabs>
        <w:spacing w:before="100" w:beforeAutospacing="1" w:after="100" w:afterAutospacing="1"/>
        <w:ind w:left="284" w:hanging="284"/>
        <w:rPr>
          <w:rFonts w:cstheme="minorHAnsi"/>
          <w:b/>
          <w:bCs/>
          <w:lang w:eastAsia="es-PE"/>
        </w:rPr>
      </w:pPr>
      <w:r w:rsidRPr="0094340F">
        <w:rPr>
          <w:rFonts w:cstheme="minorHAnsi"/>
          <w:b/>
          <w:bCs/>
          <w:lang w:eastAsia="es-PE"/>
        </w:rPr>
        <w:t>Hallazgos Clave:</w:t>
      </w:r>
    </w:p>
    <w:p w14:paraId="5C3138EC" w14:textId="77777777" w:rsidR="00E91986" w:rsidRPr="00E91986" w:rsidRDefault="00E91986" w:rsidP="00A25606">
      <w:pPr>
        <w:numPr>
          <w:ilvl w:val="0"/>
          <w:numId w:val="41"/>
        </w:numPr>
        <w:tabs>
          <w:tab w:val="clear" w:pos="720"/>
        </w:tabs>
        <w:spacing w:before="100" w:beforeAutospacing="1" w:after="100" w:afterAutospacing="1"/>
        <w:ind w:left="142" w:hanging="142"/>
        <w:rPr>
          <w:rFonts w:cstheme="minorHAnsi"/>
          <w:b/>
          <w:bCs/>
          <w:lang w:eastAsia="es-PE"/>
        </w:rPr>
      </w:pPr>
      <w:r w:rsidRPr="00E91986">
        <w:rPr>
          <w:rFonts w:cstheme="minorHAnsi"/>
          <w:b/>
          <w:bCs/>
          <w:lang w:eastAsia="es-PE"/>
        </w:rPr>
        <w:t xml:space="preserve">Human Resources: </w:t>
      </w:r>
      <w:r w:rsidRPr="00A25606">
        <w:rPr>
          <w:rFonts w:cstheme="minorHAnsi"/>
          <w:lang w:eastAsia="es-PE"/>
        </w:rPr>
        <w:t>Presenta la tasa de rotación más alta con 25.93% (n=27). Sin embargo, su IC del 95% es muy ancho (la barra de error es larga), lo que se debe a su pequeño tamaño de muestra. La interpretación debe ser muy cautelosa.</w:t>
      </w:r>
    </w:p>
    <w:p w14:paraId="6761A6E0" w14:textId="77777777" w:rsidR="00E91986" w:rsidRPr="00E91986" w:rsidRDefault="00E91986" w:rsidP="00A25606">
      <w:pPr>
        <w:numPr>
          <w:ilvl w:val="0"/>
          <w:numId w:val="41"/>
        </w:numPr>
        <w:tabs>
          <w:tab w:val="clear" w:pos="720"/>
        </w:tabs>
        <w:spacing w:before="100" w:beforeAutospacing="1" w:after="100" w:afterAutospacing="1"/>
        <w:ind w:left="142" w:hanging="142"/>
        <w:rPr>
          <w:rFonts w:cstheme="minorHAnsi"/>
          <w:b/>
          <w:bCs/>
          <w:lang w:eastAsia="es-PE"/>
        </w:rPr>
      </w:pPr>
      <w:r w:rsidRPr="00E91986">
        <w:rPr>
          <w:rFonts w:cstheme="minorHAnsi"/>
          <w:b/>
          <w:bCs/>
          <w:lang w:eastAsia="es-PE"/>
        </w:rPr>
        <w:t xml:space="preserve">Technical Degree: </w:t>
      </w:r>
      <w:r w:rsidRPr="00A25606">
        <w:rPr>
          <w:rFonts w:cstheme="minorHAnsi"/>
          <w:lang w:eastAsia="es-PE"/>
        </w:rPr>
        <w:t>Muestra una tasa elevada de 24.24% (n=132).</w:t>
      </w:r>
    </w:p>
    <w:p w14:paraId="284BC3DB" w14:textId="77777777" w:rsidR="00E91986" w:rsidRPr="00E91986" w:rsidRDefault="00E91986" w:rsidP="00A25606">
      <w:pPr>
        <w:numPr>
          <w:ilvl w:val="0"/>
          <w:numId w:val="41"/>
        </w:numPr>
        <w:tabs>
          <w:tab w:val="clear" w:pos="720"/>
        </w:tabs>
        <w:spacing w:before="100" w:beforeAutospacing="1" w:after="100" w:afterAutospacing="1"/>
        <w:ind w:left="142" w:hanging="142"/>
        <w:rPr>
          <w:rFonts w:cstheme="minorHAnsi"/>
          <w:b/>
          <w:bCs/>
          <w:lang w:eastAsia="es-PE"/>
        </w:rPr>
      </w:pPr>
      <w:r w:rsidRPr="00E91986">
        <w:rPr>
          <w:rFonts w:cstheme="minorHAnsi"/>
          <w:b/>
          <w:bCs/>
          <w:lang w:eastAsia="es-PE"/>
        </w:rPr>
        <w:t xml:space="preserve">Marketing: </w:t>
      </w:r>
      <w:r w:rsidRPr="00A25606">
        <w:rPr>
          <w:rFonts w:cstheme="minorHAnsi"/>
          <w:lang w:eastAsia="es-PE"/>
        </w:rPr>
        <w:t>Con un 21.38% (n=159), también se sitúa entre los campos con mayor rotación.</w:t>
      </w:r>
    </w:p>
    <w:p w14:paraId="7DA57249" w14:textId="77777777" w:rsidR="00E91986" w:rsidRPr="00E91986" w:rsidRDefault="00E91986" w:rsidP="00A25606">
      <w:pPr>
        <w:numPr>
          <w:ilvl w:val="0"/>
          <w:numId w:val="41"/>
        </w:numPr>
        <w:tabs>
          <w:tab w:val="clear" w:pos="720"/>
        </w:tabs>
        <w:spacing w:before="100" w:beforeAutospacing="1" w:after="100" w:afterAutospacing="1"/>
        <w:ind w:left="142" w:hanging="142"/>
        <w:rPr>
          <w:rFonts w:cstheme="minorHAnsi"/>
          <w:b/>
          <w:bCs/>
          <w:lang w:eastAsia="es-PE"/>
        </w:rPr>
      </w:pPr>
      <w:r w:rsidRPr="00E91986">
        <w:rPr>
          <w:rFonts w:cstheme="minorHAnsi"/>
          <w:b/>
          <w:bCs/>
          <w:lang w:eastAsia="es-PE"/>
        </w:rPr>
        <w:t>Life Sciences (14.29%, n=606) y Medical (13.79%, n=464):</w:t>
      </w:r>
      <w:r w:rsidRPr="00A25606">
        <w:rPr>
          <w:rFonts w:cstheme="minorHAnsi"/>
          <w:lang w:eastAsia="es-PE"/>
        </w:rPr>
        <w:t xml:space="preserve"> Muestran tasas de rotación considerablemente más bajas y mayor estabilidad.</w:t>
      </w:r>
    </w:p>
    <w:p w14:paraId="4F1E5088" w14:textId="77777777" w:rsidR="00E91986" w:rsidRPr="00E91986" w:rsidRDefault="00E91986" w:rsidP="00A25606">
      <w:pPr>
        <w:numPr>
          <w:ilvl w:val="0"/>
          <w:numId w:val="41"/>
        </w:numPr>
        <w:tabs>
          <w:tab w:val="clear" w:pos="720"/>
        </w:tabs>
        <w:spacing w:before="100" w:beforeAutospacing="1" w:after="100" w:afterAutospacing="1"/>
        <w:ind w:left="142" w:hanging="142"/>
        <w:rPr>
          <w:rFonts w:cstheme="minorHAnsi"/>
          <w:b/>
          <w:bCs/>
          <w:lang w:eastAsia="es-PE"/>
        </w:rPr>
      </w:pPr>
      <w:r w:rsidRPr="00E91986">
        <w:rPr>
          <w:rFonts w:cstheme="minorHAnsi"/>
          <w:b/>
          <w:bCs/>
          <w:lang w:eastAsia="es-PE"/>
        </w:rPr>
        <w:t xml:space="preserve">Other: </w:t>
      </w:r>
      <w:r w:rsidRPr="00A25606">
        <w:rPr>
          <w:rFonts w:cstheme="minorHAnsi"/>
          <w:lang w:eastAsia="es-PE"/>
        </w:rPr>
        <w:t>Con un 13.41% (n=82), su tasa es similar a Life Sciences y Medical, pero con un IC más ancho debido al menor n.</w:t>
      </w:r>
    </w:p>
    <w:p w14:paraId="165DFB0D" w14:textId="77777777" w:rsidR="00A25606" w:rsidRPr="00A25606" w:rsidRDefault="00A25606" w:rsidP="00A25606">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Implicación:</w:t>
      </w:r>
      <w:r w:rsidRPr="00A25606">
        <w:rPr>
          <w:rFonts w:cstheme="minorHAnsi"/>
          <w:b/>
          <w:bCs/>
          <w:lang w:eastAsia="es-PE"/>
        </w:rPr>
        <w:t xml:space="preserve"> </w:t>
      </w:r>
      <w:r w:rsidRPr="00A25606">
        <w:rPr>
          <w:rFonts w:cstheme="minorHAnsi"/>
          <w:lang w:eastAsia="es-PE"/>
        </w:rPr>
        <w:t>Existe una clara disparidad en la rotación por EducationField. Las tasas más altas en Human Resources, Technical Degree y Marketing sugieren que estas áreas pueden enfrentar mayor competencia externa por talento, condiciones laborales específicas o percepciones de menor crecimiento interno. La cautela es necesaria para Human Resources por su bajo n.</w:t>
      </w:r>
    </w:p>
    <w:p w14:paraId="25888A1C" w14:textId="1FDC21BD" w:rsidR="00A25606" w:rsidRDefault="00A25606" w:rsidP="00A25606">
      <w:pPr>
        <w:rPr>
          <w:rFonts w:asciiTheme="minorHAnsi" w:eastAsiaTheme="majorEastAsia" w:hAnsiTheme="minorHAnsi"/>
          <w:i/>
          <w:color w:val="auto"/>
        </w:rPr>
      </w:pPr>
      <w:r w:rsidRPr="008810AA">
        <w:rPr>
          <w:b/>
          <w:bCs/>
        </w:rPr>
        <w:t xml:space="preserve">Figura </w:t>
      </w:r>
      <w:r w:rsidR="003A08A2">
        <w:rPr>
          <w:b/>
          <w:bCs/>
        </w:rPr>
        <w:t>30</w:t>
      </w:r>
      <w:r w:rsidRPr="008810AA">
        <w:rPr>
          <w:b/>
          <w:bCs/>
        </w:rPr>
        <w:t xml:space="preserve">. </w:t>
      </w:r>
      <w:r>
        <w:rPr>
          <w:rFonts w:asciiTheme="minorHAnsi" w:hAnsiTheme="minorHAnsi"/>
          <w:i/>
          <w:iCs/>
          <w:color w:val="auto"/>
        </w:rPr>
        <w:t xml:space="preserve">Tasa de rotación por </w:t>
      </w:r>
      <w:r w:rsidR="006665DB">
        <w:rPr>
          <w:rFonts w:asciiTheme="minorHAnsi" w:hAnsiTheme="minorHAnsi"/>
          <w:i/>
          <w:iCs/>
          <w:color w:val="auto"/>
        </w:rPr>
        <w:t>EducationField</w:t>
      </w:r>
    </w:p>
    <w:p w14:paraId="078B52E8" w14:textId="06F83566" w:rsidR="00573A58" w:rsidRDefault="00573A58" w:rsidP="00A25606">
      <w:pPr>
        <w:rPr>
          <w:rStyle w:val="selected"/>
          <w:rFonts w:asciiTheme="minorHAnsi" w:eastAsiaTheme="majorEastAsia" w:hAnsiTheme="minorHAnsi" w:cstheme="minorHAnsi"/>
          <w:sz w:val="22"/>
          <w:szCs w:val="22"/>
        </w:rPr>
      </w:pPr>
      <w:r w:rsidRPr="00F11844">
        <w:rPr>
          <w:rFonts w:cstheme="minorHAnsi"/>
          <w:b/>
          <w:bCs/>
          <w:noProof/>
          <w:lang w:eastAsia="es-PE"/>
        </w:rPr>
        <w:drawing>
          <wp:inline distT="0" distB="0" distL="0" distR="0" wp14:anchorId="7B25367C" wp14:editId="1A82F035">
            <wp:extent cx="4302401" cy="2706201"/>
            <wp:effectExtent l="0" t="0" r="3175" b="0"/>
            <wp:docPr id="1602044370" name="Imagen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4370" name="Imagen 1" descr="A graph of different colored bars&#10;&#10;AI-generated content may be incorrect."/>
                    <pic:cNvPicPr/>
                  </pic:nvPicPr>
                  <pic:blipFill>
                    <a:blip r:embed="rId44"/>
                    <a:stretch>
                      <a:fillRect/>
                    </a:stretch>
                  </pic:blipFill>
                  <pic:spPr>
                    <a:xfrm>
                      <a:off x="0" y="0"/>
                      <a:ext cx="4321606" cy="2718281"/>
                    </a:xfrm>
                    <a:prstGeom prst="rect">
                      <a:avLst/>
                    </a:prstGeom>
                  </pic:spPr>
                </pic:pic>
              </a:graphicData>
            </a:graphic>
          </wp:inline>
        </w:drawing>
      </w:r>
    </w:p>
    <w:p w14:paraId="5E99F3B6" w14:textId="77777777" w:rsidR="00573A58" w:rsidRPr="001D3AC1" w:rsidRDefault="00573A58" w:rsidP="00573A58">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721E8C64" w14:textId="0699AF60" w:rsidR="00573A58" w:rsidRDefault="00573A58" w:rsidP="00573A58">
      <w:pPr>
        <w:pStyle w:val="Ttulo4"/>
        <w:rPr>
          <w:lang w:val="es-ES"/>
        </w:rPr>
      </w:pPr>
      <w:r w:rsidRPr="008A5707">
        <w:rPr>
          <w:lang w:val="es-ES"/>
        </w:rPr>
        <w:lastRenderedPageBreak/>
        <w:t>8.6.3.</w:t>
      </w:r>
      <w:r>
        <w:rPr>
          <w:lang w:val="es-ES"/>
        </w:rPr>
        <w:t>4</w:t>
      </w:r>
      <w:r w:rsidRPr="008A5707">
        <w:rPr>
          <w:lang w:val="es-ES"/>
        </w:rPr>
        <w:t xml:space="preserve"> </w:t>
      </w:r>
      <w:r w:rsidRPr="00EF45FA">
        <w:rPr>
          <w:lang w:val="es-ES"/>
        </w:rPr>
        <w:t xml:space="preserve">Tasa de Rotación por </w:t>
      </w:r>
      <w:r w:rsidR="00565910" w:rsidRPr="00565910">
        <w:rPr>
          <w:lang w:val="es-ES"/>
        </w:rPr>
        <w:t>Género (Gender</w:t>
      </w:r>
      <w:r w:rsidRPr="00EF45FA">
        <w:rPr>
          <w:lang w:val="es-ES"/>
        </w:rPr>
        <w:t>)</w:t>
      </w:r>
    </w:p>
    <w:p w14:paraId="521ADC94" w14:textId="77777777" w:rsidR="00C875C9" w:rsidRPr="00C875C9" w:rsidRDefault="00C875C9" w:rsidP="00C875C9">
      <w:pPr>
        <w:numPr>
          <w:ilvl w:val="0"/>
          <w:numId w:val="39"/>
        </w:numPr>
        <w:tabs>
          <w:tab w:val="clear" w:pos="720"/>
        </w:tabs>
        <w:spacing w:before="100" w:beforeAutospacing="1" w:after="100" w:afterAutospacing="1"/>
        <w:ind w:left="284" w:hanging="284"/>
        <w:rPr>
          <w:rFonts w:cstheme="minorHAnsi"/>
          <w:b/>
          <w:bCs/>
          <w:lang w:eastAsia="es-PE"/>
        </w:rPr>
      </w:pPr>
      <w:r w:rsidRPr="00F11844">
        <w:rPr>
          <w:rFonts w:cstheme="minorHAnsi"/>
          <w:b/>
          <w:bCs/>
          <w:lang w:eastAsia="es-PE"/>
        </w:rPr>
        <w:t>Hallazgos Clave:</w:t>
      </w:r>
    </w:p>
    <w:p w14:paraId="6B8CF58E" w14:textId="77777777" w:rsidR="00C875C9" w:rsidRPr="00C875C9" w:rsidRDefault="00C875C9" w:rsidP="00C875C9">
      <w:pPr>
        <w:numPr>
          <w:ilvl w:val="0"/>
          <w:numId w:val="41"/>
        </w:numPr>
        <w:tabs>
          <w:tab w:val="clear" w:pos="720"/>
        </w:tabs>
        <w:spacing w:before="100" w:beforeAutospacing="1" w:after="100" w:afterAutospacing="1"/>
        <w:ind w:left="142" w:hanging="142"/>
        <w:rPr>
          <w:rFonts w:cstheme="minorHAnsi"/>
          <w:b/>
          <w:bCs/>
          <w:lang w:eastAsia="es-PE"/>
        </w:rPr>
      </w:pPr>
      <w:r w:rsidRPr="00F11844">
        <w:rPr>
          <w:rFonts w:cstheme="minorHAnsi"/>
          <w:b/>
          <w:bCs/>
          <w:lang w:eastAsia="es-PE"/>
        </w:rPr>
        <w:t>Male (Masculino):</w:t>
      </w:r>
      <w:r w:rsidRPr="00C875C9">
        <w:rPr>
          <w:rFonts w:cstheme="minorHAnsi"/>
          <w:b/>
          <w:bCs/>
          <w:lang w:eastAsia="es-PE"/>
        </w:rPr>
        <w:t xml:space="preserve"> </w:t>
      </w:r>
      <w:r w:rsidRPr="00C875C9">
        <w:rPr>
          <w:rFonts w:cstheme="minorHAnsi"/>
          <w:lang w:eastAsia="es-PE"/>
        </w:rPr>
        <w:t>Presenta una tasa de rotación de 16.91% (n=882).</w:t>
      </w:r>
    </w:p>
    <w:p w14:paraId="19B526A0" w14:textId="77777777" w:rsidR="00C875C9" w:rsidRPr="00C875C9" w:rsidRDefault="00C875C9" w:rsidP="00C875C9">
      <w:pPr>
        <w:numPr>
          <w:ilvl w:val="0"/>
          <w:numId w:val="41"/>
        </w:numPr>
        <w:tabs>
          <w:tab w:val="clear" w:pos="720"/>
        </w:tabs>
        <w:spacing w:before="100" w:beforeAutospacing="1" w:after="100" w:afterAutospacing="1"/>
        <w:ind w:left="142" w:hanging="142"/>
        <w:rPr>
          <w:rFonts w:cstheme="minorHAnsi"/>
          <w:b/>
          <w:bCs/>
          <w:lang w:eastAsia="es-PE"/>
        </w:rPr>
      </w:pPr>
      <w:r w:rsidRPr="00F11844">
        <w:rPr>
          <w:rFonts w:cstheme="minorHAnsi"/>
          <w:b/>
          <w:bCs/>
          <w:lang w:eastAsia="es-PE"/>
        </w:rPr>
        <w:t>Female (Femenino):</w:t>
      </w:r>
      <w:r w:rsidRPr="00C875C9">
        <w:rPr>
          <w:rFonts w:cstheme="minorHAnsi"/>
          <w:b/>
          <w:bCs/>
          <w:lang w:eastAsia="es-PE"/>
        </w:rPr>
        <w:t xml:space="preserve"> </w:t>
      </w:r>
      <w:r w:rsidRPr="00C875C9">
        <w:rPr>
          <w:rFonts w:cstheme="minorHAnsi"/>
          <w:lang w:eastAsia="es-PE"/>
        </w:rPr>
        <w:t>Muestra una tasa ligeramente inferior de 14.97% (n=588).</w:t>
      </w:r>
    </w:p>
    <w:p w14:paraId="55977A1A" w14:textId="77777777" w:rsidR="00C875C9" w:rsidRPr="00C875C9" w:rsidRDefault="00C875C9" w:rsidP="00C875C9">
      <w:pPr>
        <w:numPr>
          <w:ilvl w:val="0"/>
          <w:numId w:val="41"/>
        </w:numPr>
        <w:tabs>
          <w:tab w:val="clear" w:pos="720"/>
        </w:tabs>
        <w:spacing w:before="100" w:beforeAutospacing="1" w:after="100" w:afterAutospacing="1"/>
        <w:ind w:left="142" w:hanging="142"/>
        <w:rPr>
          <w:rFonts w:cstheme="minorHAnsi"/>
          <w:lang w:eastAsia="es-PE"/>
        </w:rPr>
      </w:pPr>
      <w:r w:rsidRPr="00C875C9">
        <w:rPr>
          <w:rFonts w:cstheme="minorHAnsi"/>
          <w:lang w:eastAsia="es-PE"/>
        </w:rPr>
        <w:t>Ambos ICs son estrechos y se superponen significativamente.</w:t>
      </w:r>
    </w:p>
    <w:p w14:paraId="2F341734" w14:textId="77777777" w:rsidR="00C875C9" w:rsidRPr="006665DB" w:rsidRDefault="00C875C9" w:rsidP="00C875C9">
      <w:pPr>
        <w:numPr>
          <w:ilvl w:val="0"/>
          <w:numId w:val="39"/>
        </w:numPr>
        <w:tabs>
          <w:tab w:val="clear" w:pos="720"/>
        </w:tabs>
        <w:spacing w:before="100" w:beforeAutospacing="1" w:after="100" w:afterAutospacing="1"/>
        <w:ind w:left="284" w:hanging="284"/>
        <w:rPr>
          <w:rFonts w:cstheme="minorHAnsi"/>
          <w:b/>
          <w:lang w:eastAsia="es-PE"/>
        </w:rPr>
      </w:pPr>
      <w:r w:rsidRPr="00F11844">
        <w:rPr>
          <w:rFonts w:cstheme="minorHAnsi"/>
          <w:b/>
          <w:lang w:eastAsia="es-PE"/>
        </w:rPr>
        <w:t>Implicación:</w:t>
      </w:r>
      <w:r w:rsidRPr="00C875C9">
        <w:rPr>
          <w:rFonts w:cstheme="minorHAnsi"/>
          <w:lang w:eastAsia="es-PE"/>
        </w:rPr>
        <w:t xml:space="preserve"> Se observa una diferencia muy ligera en la tasa de rotación, con los hombres mostrando una propensión marginalmente mayor a rotar. Sin embargo, dado que los intervalos de confianza se superponen, esta diferencia no parece ser estadísticamente significativa por sí sola y no se perfila como un factor principal de rotación independiente. Conviene analizar interacciones con otras variables (ej., género por grupo de edad o por campo de educación) para detectar posibles subgrupos de riesgo específicos.</w:t>
      </w:r>
    </w:p>
    <w:p w14:paraId="00E219A5" w14:textId="72C75DF2" w:rsidR="00BB62CB" w:rsidRDefault="006665DB" w:rsidP="006665DB">
      <w:pPr>
        <w:rPr>
          <w:rFonts w:asciiTheme="minorHAnsi" w:hAnsiTheme="minorHAnsi"/>
          <w:i/>
          <w:iCs/>
          <w:color w:val="auto"/>
        </w:rPr>
      </w:pPr>
      <w:r w:rsidRPr="008810AA">
        <w:rPr>
          <w:b/>
          <w:bCs/>
        </w:rPr>
        <w:t xml:space="preserve">Figura </w:t>
      </w:r>
      <w:r>
        <w:rPr>
          <w:b/>
          <w:bCs/>
        </w:rPr>
        <w:t>3</w:t>
      </w:r>
      <w:r w:rsidR="003A08A2">
        <w:rPr>
          <w:b/>
          <w:bCs/>
        </w:rPr>
        <w:t>1</w:t>
      </w:r>
      <w:r w:rsidRPr="008810AA">
        <w:rPr>
          <w:b/>
          <w:bCs/>
        </w:rPr>
        <w:t xml:space="preserve">. </w:t>
      </w:r>
      <w:bookmarkStart w:id="70" w:name="_Hlk210015713"/>
      <w:r>
        <w:rPr>
          <w:rFonts w:asciiTheme="minorHAnsi" w:hAnsiTheme="minorHAnsi"/>
          <w:i/>
          <w:iCs/>
          <w:color w:val="auto"/>
        </w:rPr>
        <w:t>Tasa de rotación por Gender</w:t>
      </w:r>
      <w:bookmarkEnd w:id="70"/>
      <w:r w:rsidR="00BB62CB" w:rsidRPr="00F11844">
        <w:rPr>
          <w:rFonts w:cstheme="minorHAnsi"/>
          <w:b/>
          <w:bCs/>
          <w:noProof/>
          <w:lang w:eastAsia="es-PE"/>
        </w:rPr>
        <w:drawing>
          <wp:anchor distT="0" distB="0" distL="114300" distR="114300" simplePos="0" relativeHeight="251651072" behindDoc="0" locked="0" layoutInCell="1" allowOverlap="1" wp14:anchorId="4C3CC4C4" wp14:editId="2D5624F5">
            <wp:simplePos x="0" y="0"/>
            <wp:positionH relativeFrom="margin">
              <wp:align>center</wp:align>
            </wp:positionH>
            <wp:positionV relativeFrom="paragraph">
              <wp:posOffset>243840</wp:posOffset>
            </wp:positionV>
            <wp:extent cx="3105150" cy="1982710"/>
            <wp:effectExtent l="0" t="0" r="0" b="0"/>
            <wp:wrapThrough wrapText="bothSides">
              <wp:wrapPolygon edited="0">
                <wp:start x="0" y="0"/>
                <wp:lineTo x="0" y="21379"/>
                <wp:lineTo x="21467" y="21379"/>
                <wp:lineTo x="21467" y="0"/>
                <wp:lineTo x="0" y="0"/>
              </wp:wrapPolygon>
            </wp:wrapThrough>
            <wp:docPr id="79357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25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5150" cy="1982710"/>
                    </a:xfrm>
                    <a:prstGeom prst="rect">
                      <a:avLst/>
                    </a:prstGeom>
                  </pic:spPr>
                </pic:pic>
              </a:graphicData>
            </a:graphic>
          </wp:anchor>
        </w:drawing>
      </w:r>
    </w:p>
    <w:p w14:paraId="0300D5E8" w14:textId="77777777" w:rsidR="00C875C9" w:rsidRPr="00C875C9" w:rsidRDefault="00C875C9" w:rsidP="00C875C9"/>
    <w:p w14:paraId="400017B3" w14:textId="77777777" w:rsidR="00573A58" w:rsidRPr="00573A58" w:rsidRDefault="00573A58" w:rsidP="00A25606">
      <w:pPr>
        <w:rPr>
          <w:rStyle w:val="selected"/>
          <w:rFonts w:asciiTheme="minorHAnsi" w:eastAsiaTheme="majorEastAsia" w:hAnsiTheme="minorHAnsi" w:cstheme="minorHAnsi"/>
          <w:sz w:val="22"/>
          <w:szCs w:val="22"/>
          <w:lang w:val="es-ES"/>
        </w:rPr>
      </w:pPr>
    </w:p>
    <w:p w14:paraId="06F73AE7" w14:textId="77777777" w:rsidR="00E91986" w:rsidRPr="0094340F" w:rsidRDefault="00E91986" w:rsidP="00A25606">
      <w:pPr>
        <w:spacing w:before="100" w:beforeAutospacing="1" w:after="100" w:afterAutospacing="1"/>
        <w:rPr>
          <w:rFonts w:cstheme="minorHAnsi"/>
          <w:b/>
          <w:bCs/>
          <w:lang w:eastAsia="es-PE"/>
        </w:rPr>
      </w:pPr>
    </w:p>
    <w:p w14:paraId="5D8ED0E4" w14:textId="77777777" w:rsidR="00E02A7D" w:rsidRPr="008810AA" w:rsidRDefault="00E02A7D" w:rsidP="001C5877">
      <w:pPr>
        <w:spacing w:before="100" w:beforeAutospacing="1" w:after="100" w:afterAutospacing="1"/>
        <w:rPr>
          <w:rFonts w:eastAsia="Calibri" w:cs="Calibri"/>
          <w:b/>
          <w:bCs/>
          <w:highlight w:val="yellow"/>
        </w:rPr>
      </w:pPr>
    </w:p>
    <w:p w14:paraId="4C85C0E9" w14:textId="77777777" w:rsidR="00BB62CB" w:rsidRDefault="00BB62CB" w:rsidP="001C5877">
      <w:pPr>
        <w:spacing w:before="100" w:beforeAutospacing="1" w:after="100" w:afterAutospacing="1"/>
        <w:rPr>
          <w:rFonts w:eastAsia="Calibri" w:cs="Calibri"/>
          <w:b/>
          <w:bCs/>
          <w:highlight w:val="yellow"/>
        </w:rPr>
      </w:pPr>
    </w:p>
    <w:p w14:paraId="141540EB" w14:textId="77777777" w:rsidR="00BB62CB" w:rsidRPr="001D3AC1" w:rsidRDefault="00BB62CB" w:rsidP="00BB62CB">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4BD7A5F2" w14:textId="7AC70CB0" w:rsidR="00BB62CB" w:rsidRDefault="00846DD4" w:rsidP="00384EF1">
      <w:pPr>
        <w:pStyle w:val="Ttulo3"/>
        <w:ind w:left="709" w:hanging="709"/>
        <w:rPr>
          <w:rFonts w:eastAsia="Calibri"/>
          <w:lang w:val="es-ES"/>
        </w:rPr>
      </w:pPr>
      <w:bookmarkStart w:id="71" w:name="_Toc210016648"/>
      <w:r>
        <w:rPr>
          <w:lang w:val="es-ES"/>
        </w:rPr>
        <w:t>8.6.</w:t>
      </w:r>
      <w:r w:rsidR="006A6556">
        <w:rPr>
          <w:lang w:val="es-ES"/>
        </w:rPr>
        <w:t xml:space="preserve">4 </w:t>
      </w:r>
      <w:r w:rsidR="002C2B84" w:rsidRPr="00384EF1">
        <w:rPr>
          <w:lang w:val="es-ES"/>
        </w:rPr>
        <w:t>Interpretación de los Intervalos de Confianza (IC 95%)</w:t>
      </w:r>
      <w:bookmarkEnd w:id="71"/>
    </w:p>
    <w:p w14:paraId="56BACC32" w14:textId="6CF65564" w:rsidR="00C95DA4" w:rsidRPr="00C95DA4" w:rsidRDefault="00C95DA4" w:rsidP="00401A1C">
      <w:pPr>
        <w:pStyle w:val="Prrafodelista"/>
        <w:numPr>
          <w:ilvl w:val="0"/>
          <w:numId w:val="42"/>
        </w:numPr>
        <w:ind w:left="284" w:hanging="284"/>
        <w:rPr>
          <w:rFonts w:eastAsia="Calibri"/>
        </w:rPr>
      </w:pPr>
      <w:r w:rsidRPr="00C95DA4">
        <w:rPr>
          <w:rFonts w:eastAsia="Calibri"/>
          <w:b/>
          <w:bCs/>
        </w:rPr>
        <w:t>Fiabilidad de las Estimaciones</w:t>
      </w:r>
      <w:r w:rsidRPr="00C95DA4">
        <w:rPr>
          <w:rFonts w:eastAsia="Calibri"/>
        </w:rPr>
        <w:t>: Las categorías con un n grande (ej., Married, Life Sciences, Male, Female, 25-34, 35-44, 45-54) tienen ICs estrechos, lo que indica que sus tasas de rotación estimadas son más estables y representativas.</w:t>
      </w:r>
    </w:p>
    <w:p w14:paraId="57388B28" w14:textId="70172526" w:rsidR="00C95DA4" w:rsidRPr="00C95DA4" w:rsidRDefault="00C95DA4" w:rsidP="00401A1C">
      <w:pPr>
        <w:pStyle w:val="Prrafodelista"/>
        <w:numPr>
          <w:ilvl w:val="0"/>
          <w:numId w:val="42"/>
        </w:numPr>
        <w:ind w:left="284" w:hanging="284"/>
        <w:rPr>
          <w:rFonts w:eastAsia="Calibri"/>
        </w:rPr>
      </w:pPr>
      <w:r w:rsidRPr="00C95DA4">
        <w:rPr>
          <w:rFonts w:eastAsia="Calibri"/>
          <w:b/>
          <w:bCs/>
        </w:rPr>
        <w:t>Variabilidad y Precaución</w:t>
      </w:r>
      <w:r w:rsidRPr="00C95DA4">
        <w:rPr>
          <w:rFonts w:eastAsia="Calibri"/>
        </w:rPr>
        <w:t xml:space="preserve">: Categorías con un n bajo (ej., Human Resources, 55+) muestran ICs anchos, lo que significa que la estimación de su tasa de rotación es </w:t>
      </w:r>
      <w:r w:rsidRPr="00C95DA4">
        <w:rPr>
          <w:rFonts w:eastAsia="Calibri"/>
        </w:rPr>
        <w:lastRenderedPageBreak/>
        <w:t>más variable. Estos resultados deben interpretarse con cautela y, idealmente, confirmarse con más datos o periodos adicionales de observación.</w:t>
      </w:r>
    </w:p>
    <w:p w14:paraId="6F12BB58" w14:textId="69650532" w:rsidR="00C95DA4" w:rsidRPr="00C95DA4" w:rsidRDefault="00C95DA4" w:rsidP="00401A1C">
      <w:pPr>
        <w:pStyle w:val="Prrafodelista"/>
        <w:numPr>
          <w:ilvl w:val="0"/>
          <w:numId w:val="42"/>
        </w:numPr>
        <w:ind w:left="284" w:hanging="284"/>
        <w:rPr>
          <w:rFonts w:eastAsia="Calibri"/>
        </w:rPr>
      </w:pPr>
      <w:r w:rsidRPr="00C95DA4">
        <w:rPr>
          <w:rFonts w:eastAsia="Calibri"/>
          <w:b/>
          <w:bCs/>
        </w:rPr>
        <w:t>Significancia de las Brechas</w:t>
      </w:r>
      <w:r w:rsidRPr="00C95DA4">
        <w:rPr>
          <w:rFonts w:eastAsia="Calibri"/>
        </w:rPr>
        <w:t>: Las diferencias en la tasa de rotación son más robustas y, probablemente, estadísticamente significativas cuando los ICs de dos categorías no se superponen (ej., Single vs. Married o Divorced; 18-24 vs. 35-44). Si los ICs se superponen ampliamente, la diferencia observada podría deberse al azar.</w:t>
      </w:r>
    </w:p>
    <w:p w14:paraId="33617FEF" w14:textId="11FA21AC" w:rsidR="00C95DA4" w:rsidRDefault="00C95DA4" w:rsidP="00C95DA4">
      <w:pPr>
        <w:pStyle w:val="Ttulo3"/>
        <w:ind w:left="709" w:hanging="709"/>
        <w:rPr>
          <w:rFonts w:cstheme="minorHAnsi"/>
          <w:lang w:eastAsia="es-PE"/>
        </w:rPr>
      </w:pPr>
      <w:bookmarkStart w:id="72" w:name="_Toc210016649"/>
      <w:r>
        <w:rPr>
          <w:lang w:val="es-ES"/>
        </w:rPr>
        <w:t xml:space="preserve">8.6.5 </w:t>
      </w:r>
      <w:r w:rsidR="008719D2" w:rsidRPr="00F11844">
        <w:rPr>
          <w:rFonts w:cstheme="minorHAnsi"/>
          <w:lang w:eastAsia="es-PE"/>
        </w:rPr>
        <w:t>Priorización y Recomendaciones Estratégicas</w:t>
      </w:r>
      <w:bookmarkEnd w:id="72"/>
    </w:p>
    <w:p w14:paraId="7A5ECBCF" w14:textId="3155BF96" w:rsidR="00EC49D6" w:rsidRPr="00EC49D6" w:rsidRDefault="00EC49D6" w:rsidP="00EC49D6">
      <w:pPr>
        <w:rPr>
          <w:lang w:eastAsia="es-PE"/>
        </w:rPr>
      </w:pPr>
      <w:r w:rsidRPr="00EC49D6">
        <w:rPr>
          <w:rFonts w:cstheme="minorHAnsi"/>
          <w:lang w:eastAsia="es-PE"/>
        </w:rPr>
        <w:t>Basado en los hallazgos anteriores, se recomienda una estrategia de retención focalizada en los grupos de mayor riesgo, considerando la robustez de las diferencias identificadas:</w:t>
      </w:r>
    </w:p>
    <w:p w14:paraId="27B133EA" w14:textId="5D796056" w:rsidR="0024379A" w:rsidRPr="005A74F5" w:rsidRDefault="00825B21" w:rsidP="005A74F5">
      <w:pPr>
        <w:pStyle w:val="Ttulo4"/>
        <w:rPr>
          <w:lang w:val="es-ES"/>
        </w:rPr>
      </w:pPr>
      <w:r w:rsidRPr="005A74F5">
        <w:rPr>
          <w:lang w:val="es-ES"/>
        </w:rPr>
        <w:t xml:space="preserve">8.6.5.1 </w:t>
      </w:r>
      <w:r w:rsidR="00AD6590" w:rsidRPr="005A74F5">
        <w:rPr>
          <w:lang w:val="es-ES"/>
        </w:rPr>
        <w:t>Grupo de Edad (AgeGroup) - Prioridad ALTA:</w:t>
      </w:r>
    </w:p>
    <w:p w14:paraId="25676AAF" w14:textId="31199969" w:rsidR="006A340A" w:rsidRPr="006A340A" w:rsidRDefault="006A340A" w:rsidP="006A340A">
      <w:r w:rsidRPr="006A340A">
        <w:t>18-24 y 25-34: Estos grupos representan la mayor fuga de talento.</w:t>
      </w:r>
    </w:p>
    <w:p w14:paraId="79ADAC02" w14:textId="77A3854A" w:rsidR="005B12E0" w:rsidRPr="005B12E0" w:rsidRDefault="005B12E0" w:rsidP="005B12E0">
      <w:pPr>
        <w:rPr>
          <w:b/>
          <w:bCs/>
        </w:rPr>
      </w:pPr>
      <w:r w:rsidRPr="005B12E0">
        <w:rPr>
          <w:b/>
          <w:bCs/>
        </w:rPr>
        <w:t>Recomendaciones:</w:t>
      </w:r>
    </w:p>
    <w:p w14:paraId="16ACCEC7" w14:textId="662E6F6F" w:rsidR="005B12E0" w:rsidRDefault="005B12E0" w:rsidP="00401A1C">
      <w:pPr>
        <w:pStyle w:val="Prrafodelista"/>
        <w:numPr>
          <w:ilvl w:val="0"/>
          <w:numId w:val="43"/>
        </w:numPr>
        <w:ind w:left="284" w:hanging="284"/>
      </w:pPr>
      <w:r>
        <w:t>Onboarding Extendido: Implementar programas de onboarding extendidos (6-12 meses) que no solo cubran el rol, sino también la cultura de la empresa y las oportunidades de crecimiento a largo plazo.</w:t>
      </w:r>
    </w:p>
    <w:p w14:paraId="7E855A1E" w14:textId="2C8A428A" w:rsidR="005B12E0" w:rsidRDefault="005B12E0" w:rsidP="00401A1C">
      <w:pPr>
        <w:pStyle w:val="Prrafodelista"/>
        <w:numPr>
          <w:ilvl w:val="0"/>
          <w:numId w:val="43"/>
        </w:numPr>
        <w:ind w:left="284" w:hanging="284"/>
      </w:pPr>
      <w:r>
        <w:t>Mentoring y Coaching: Establecer programas de mentoring con empleados senior y coaching regular con gerentes para abordar sus necesidades de desarrollo y adaptación.</w:t>
      </w:r>
    </w:p>
    <w:p w14:paraId="5CDF2915" w14:textId="35930E98" w:rsidR="005B12E0" w:rsidRDefault="005B12E0" w:rsidP="00401A1C">
      <w:pPr>
        <w:pStyle w:val="Prrafodelista"/>
        <w:numPr>
          <w:ilvl w:val="0"/>
          <w:numId w:val="43"/>
        </w:numPr>
        <w:ind w:left="284" w:hanging="284"/>
      </w:pPr>
      <w:r>
        <w:t>Rutas de Crecimiento Claras: Comunicar y ofrecer rutas de crecimiento profesional y oportunidades de aprendizaje claras y visibles para mantener su compromiso.</w:t>
      </w:r>
    </w:p>
    <w:p w14:paraId="07E656D5" w14:textId="5151530C" w:rsidR="005B12E0" w:rsidRPr="006A340A" w:rsidRDefault="005B12E0" w:rsidP="00401A1C">
      <w:pPr>
        <w:pStyle w:val="Prrafodelista"/>
        <w:numPr>
          <w:ilvl w:val="0"/>
          <w:numId w:val="43"/>
        </w:numPr>
        <w:ind w:left="284" w:hanging="284"/>
      </w:pPr>
      <w:r>
        <w:t>Revisiones Salariales Tempranas: Considerar revisiones salariales o de beneficios a los 6-9 meses para asegurar la competitividad y reconocimiento de su valor en etapas tempranas de su carrera.</w:t>
      </w:r>
    </w:p>
    <w:p w14:paraId="613E02E3" w14:textId="0AB7C095" w:rsidR="00AE6199" w:rsidRDefault="00AE6199" w:rsidP="00AE6199">
      <w:pPr>
        <w:pStyle w:val="Ttulo4"/>
        <w:rPr>
          <w:lang w:val="es-ES"/>
        </w:rPr>
      </w:pPr>
      <w:r w:rsidRPr="005A74F5">
        <w:rPr>
          <w:lang w:val="es-ES"/>
        </w:rPr>
        <w:t>8.6.5.</w:t>
      </w:r>
      <w:r>
        <w:rPr>
          <w:lang w:val="es-ES"/>
        </w:rPr>
        <w:t>2</w:t>
      </w:r>
      <w:r w:rsidRPr="005A74F5">
        <w:rPr>
          <w:lang w:val="es-ES"/>
        </w:rPr>
        <w:t xml:space="preserve"> </w:t>
      </w:r>
      <w:r w:rsidR="00F26771" w:rsidRPr="00F26771">
        <w:rPr>
          <w:lang w:val="es-ES"/>
        </w:rPr>
        <w:t>Estado Civil (MaritalStatus</w:t>
      </w:r>
      <w:r w:rsidRPr="005A74F5">
        <w:rPr>
          <w:lang w:val="es-ES"/>
        </w:rPr>
        <w:t>) - Prioridad ALTA:</w:t>
      </w:r>
    </w:p>
    <w:p w14:paraId="26D47421" w14:textId="33021002" w:rsidR="00127932" w:rsidRPr="00127932" w:rsidRDefault="00127932" w:rsidP="00127932">
      <w:r w:rsidRPr="00127932">
        <w:rPr>
          <w:b/>
          <w:bCs/>
        </w:rPr>
        <w:t>Single:</w:t>
      </w:r>
      <w:r w:rsidRPr="00127932">
        <w:t xml:space="preserve"> Este grupo muestra una tasa de rotación significativamente más alta.</w:t>
      </w:r>
    </w:p>
    <w:p w14:paraId="4F88BB36" w14:textId="18B1FD08" w:rsidR="00184E37" w:rsidRDefault="00184E37" w:rsidP="00127932">
      <w:pPr>
        <w:rPr>
          <w:b/>
          <w:bCs/>
        </w:rPr>
      </w:pPr>
      <w:r w:rsidRPr="00184E37">
        <w:rPr>
          <w:b/>
          <w:bCs/>
        </w:rPr>
        <w:t>Recomendaciones:</w:t>
      </w:r>
    </w:p>
    <w:p w14:paraId="6710F6AD" w14:textId="4193607C" w:rsidR="00340E20" w:rsidRPr="00340E20" w:rsidRDefault="00340E20" w:rsidP="00401A1C">
      <w:pPr>
        <w:pStyle w:val="Prrafodelista"/>
        <w:numPr>
          <w:ilvl w:val="0"/>
          <w:numId w:val="44"/>
        </w:numPr>
        <w:ind w:left="284" w:hanging="284"/>
        <w:rPr>
          <w:b/>
          <w:bCs/>
        </w:rPr>
      </w:pPr>
      <w:r w:rsidRPr="00340E20">
        <w:rPr>
          <w:b/>
          <w:bCs/>
        </w:rPr>
        <w:t>Políticas de Flexibilidad:</w:t>
      </w:r>
      <w:r w:rsidRPr="00340E20">
        <w:t xml:space="preserve"> Ofrecer políticas de flexibilidad laboral (horarios, teletrabajo) que puedan ser atractivas para este grupo.</w:t>
      </w:r>
    </w:p>
    <w:p w14:paraId="10D43327" w14:textId="7774F436" w:rsidR="00340E20" w:rsidRPr="00340E20" w:rsidRDefault="00340E20" w:rsidP="00401A1C">
      <w:pPr>
        <w:pStyle w:val="Prrafodelista"/>
        <w:numPr>
          <w:ilvl w:val="0"/>
          <w:numId w:val="44"/>
        </w:numPr>
        <w:ind w:left="284" w:hanging="284"/>
        <w:rPr>
          <w:b/>
          <w:bCs/>
        </w:rPr>
      </w:pPr>
      <w:r w:rsidRPr="00340E20">
        <w:rPr>
          <w:b/>
          <w:bCs/>
        </w:rPr>
        <w:lastRenderedPageBreak/>
        <w:t xml:space="preserve">Programas de Comunidad: </w:t>
      </w:r>
      <w:r w:rsidRPr="00340E20">
        <w:t>Fomentar la creación de comunidades internas (ERGs - Employee Resource Groups, programas de "buddy") para fortalecer el sentido de pertenencia.</w:t>
      </w:r>
    </w:p>
    <w:p w14:paraId="37BB23A7" w14:textId="3A073362" w:rsidR="00340E20" w:rsidRPr="00340E20" w:rsidRDefault="00340E20" w:rsidP="00401A1C">
      <w:pPr>
        <w:pStyle w:val="Prrafodelista"/>
        <w:numPr>
          <w:ilvl w:val="0"/>
          <w:numId w:val="44"/>
        </w:numPr>
        <w:ind w:left="284" w:hanging="284"/>
        <w:rPr>
          <w:b/>
          <w:bCs/>
        </w:rPr>
      </w:pPr>
      <w:r w:rsidRPr="00340E20">
        <w:rPr>
          <w:b/>
          <w:bCs/>
        </w:rPr>
        <w:t xml:space="preserve">Visibilidad de Trayectorias: </w:t>
      </w:r>
      <w:r w:rsidRPr="00340E20">
        <w:t>Asegurar que los empleados solteros (que a menudo están en roles o jornadas más demandantes, o en etapas de transición personal) vean una trayectoria de crecimiento clara y sostenible dentro de la empresa.</w:t>
      </w:r>
    </w:p>
    <w:p w14:paraId="109D9434" w14:textId="366B4690" w:rsidR="00184E37" w:rsidRPr="00184E37" w:rsidRDefault="00340E20" w:rsidP="00401A1C">
      <w:pPr>
        <w:pStyle w:val="Prrafodelista"/>
        <w:numPr>
          <w:ilvl w:val="0"/>
          <w:numId w:val="44"/>
        </w:numPr>
        <w:ind w:left="284" w:hanging="284"/>
        <w:rPr>
          <w:b/>
          <w:bCs/>
        </w:rPr>
      </w:pPr>
      <w:r w:rsidRPr="00340E20">
        <w:rPr>
          <w:b/>
          <w:bCs/>
        </w:rPr>
        <w:t xml:space="preserve">Balance Vida-Trabajo: </w:t>
      </w:r>
      <w:r w:rsidRPr="00340E20">
        <w:t>Monitorear y apoyar el balance vida-trabajo en este segmento, que puede ser más propenso a aceptar más carga laboral.</w:t>
      </w:r>
    </w:p>
    <w:p w14:paraId="16542E3E" w14:textId="7EA31CA2" w:rsidR="00676D89" w:rsidRDefault="00676D89" w:rsidP="00676D89">
      <w:pPr>
        <w:pStyle w:val="Ttulo4"/>
        <w:rPr>
          <w:lang w:val="es-ES"/>
        </w:rPr>
      </w:pPr>
      <w:r w:rsidRPr="005A74F5">
        <w:rPr>
          <w:lang w:val="es-ES"/>
        </w:rPr>
        <w:t>8.6.5.</w:t>
      </w:r>
      <w:r>
        <w:rPr>
          <w:lang w:val="es-ES"/>
        </w:rPr>
        <w:t>3</w:t>
      </w:r>
      <w:r w:rsidRPr="005A74F5">
        <w:rPr>
          <w:lang w:val="es-ES"/>
        </w:rPr>
        <w:t xml:space="preserve"> </w:t>
      </w:r>
      <w:r w:rsidR="004C0438" w:rsidRPr="004C0438">
        <w:rPr>
          <w:lang w:val="es-ES"/>
        </w:rPr>
        <w:t>Campo de Educación (EducationField</w:t>
      </w:r>
      <w:r w:rsidRPr="00F26771">
        <w:rPr>
          <w:lang w:val="es-ES"/>
        </w:rPr>
        <w:t xml:space="preserve">) - Prioridad </w:t>
      </w:r>
      <w:r w:rsidR="004C0438" w:rsidRPr="004C0438">
        <w:rPr>
          <w:lang w:val="es-ES"/>
        </w:rPr>
        <w:t>MEDIA-</w:t>
      </w:r>
      <w:r w:rsidRPr="00F26771">
        <w:rPr>
          <w:lang w:val="es-ES"/>
        </w:rPr>
        <w:t>ALTA:</w:t>
      </w:r>
    </w:p>
    <w:p w14:paraId="0EBF5BF3" w14:textId="7F6F2C20" w:rsidR="000307B4" w:rsidRPr="000307B4" w:rsidRDefault="000307B4" w:rsidP="000307B4">
      <w:pPr>
        <w:rPr>
          <w:lang w:val="es-ES"/>
        </w:rPr>
      </w:pPr>
      <w:r w:rsidRPr="000307B4">
        <w:rPr>
          <w:b/>
          <w:bCs/>
          <w:lang w:val="es-ES"/>
        </w:rPr>
        <w:t>Technical Degree y Marketing</w:t>
      </w:r>
      <w:r w:rsidRPr="000307B4">
        <w:rPr>
          <w:lang w:val="es-ES"/>
        </w:rPr>
        <w:t>: Muestran tasas de rotación elevadas. Human Resources también, pero con menor fiabilidad estadística por su tamaño de muestra.</w:t>
      </w:r>
    </w:p>
    <w:p w14:paraId="5449E2E6" w14:textId="6FBEC96A" w:rsidR="00880FDB" w:rsidRPr="00880FDB" w:rsidRDefault="00880FDB" w:rsidP="000307B4">
      <w:pPr>
        <w:rPr>
          <w:b/>
          <w:bCs/>
          <w:lang w:val="es-ES"/>
        </w:rPr>
      </w:pPr>
      <w:r w:rsidRPr="00880FDB">
        <w:rPr>
          <w:b/>
          <w:bCs/>
          <w:lang w:val="es-ES"/>
        </w:rPr>
        <w:t>Recomendaciones:</w:t>
      </w:r>
    </w:p>
    <w:p w14:paraId="321751EB" w14:textId="761B4E33" w:rsidR="001164CE" w:rsidRPr="001164CE" w:rsidRDefault="001164CE" w:rsidP="00401A1C">
      <w:pPr>
        <w:pStyle w:val="Prrafodelista"/>
        <w:numPr>
          <w:ilvl w:val="0"/>
          <w:numId w:val="45"/>
        </w:numPr>
        <w:spacing w:before="100" w:beforeAutospacing="1" w:after="100" w:afterAutospacing="1"/>
        <w:ind w:left="284" w:hanging="284"/>
        <w:rPr>
          <w:rFonts w:eastAsia="Calibri" w:cs="Calibri"/>
          <w:lang w:val="es-ES"/>
        </w:rPr>
      </w:pPr>
      <w:r w:rsidRPr="001164CE">
        <w:rPr>
          <w:rFonts w:eastAsia="Calibri" w:cs="Calibri"/>
          <w:b/>
          <w:bCs/>
          <w:lang w:val="es-ES"/>
        </w:rPr>
        <w:t>Mapeo Salarial y de Bandas</w:t>
      </w:r>
      <w:r w:rsidRPr="001164CE">
        <w:rPr>
          <w:rFonts w:eastAsia="Calibri" w:cs="Calibri"/>
          <w:lang w:val="es-ES"/>
        </w:rPr>
        <w:t>: Realizar un mapeo detallado de bandas salariales con el mercado externo para estas áreas, ajustando donde sea necesario para mantener la competitividad.</w:t>
      </w:r>
    </w:p>
    <w:p w14:paraId="43AE6230" w14:textId="3CE23217" w:rsidR="001164CE" w:rsidRPr="001164CE" w:rsidRDefault="001164CE" w:rsidP="00401A1C">
      <w:pPr>
        <w:pStyle w:val="Prrafodelista"/>
        <w:numPr>
          <w:ilvl w:val="0"/>
          <w:numId w:val="45"/>
        </w:numPr>
        <w:spacing w:before="100" w:beforeAutospacing="1" w:after="100" w:afterAutospacing="1"/>
        <w:ind w:left="284" w:hanging="284"/>
        <w:rPr>
          <w:rFonts w:eastAsia="Calibri" w:cs="Calibri"/>
          <w:lang w:val="es-ES"/>
        </w:rPr>
      </w:pPr>
      <w:r w:rsidRPr="001164CE">
        <w:rPr>
          <w:rFonts w:eastAsia="Calibri" w:cs="Calibri"/>
          <w:b/>
          <w:bCs/>
          <w:lang w:val="es-ES"/>
        </w:rPr>
        <w:t>Planes de Upskilling y Certificaciones</w:t>
      </w:r>
      <w:r w:rsidRPr="001164CE">
        <w:rPr>
          <w:rFonts w:eastAsia="Calibri" w:cs="Calibri"/>
          <w:lang w:val="es-ES"/>
        </w:rPr>
        <w:t>: Invertir en planes de desarrollo de habilidades (upskilling) y certificaciones relevantes para aumentar el valor y la satisfacción del empleado, reduciendo la necesidad de buscar oportunidades externas.</w:t>
      </w:r>
    </w:p>
    <w:p w14:paraId="13F99FA9" w14:textId="021F45BB" w:rsidR="001164CE" w:rsidRPr="001164CE" w:rsidRDefault="001164CE" w:rsidP="00401A1C">
      <w:pPr>
        <w:pStyle w:val="Prrafodelista"/>
        <w:numPr>
          <w:ilvl w:val="0"/>
          <w:numId w:val="45"/>
        </w:numPr>
        <w:spacing w:before="100" w:beforeAutospacing="1" w:after="100" w:afterAutospacing="1"/>
        <w:ind w:left="284" w:hanging="284"/>
        <w:rPr>
          <w:rFonts w:eastAsia="Calibri" w:cs="Calibri"/>
          <w:lang w:val="es-ES"/>
        </w:rPr>
      </w:pPr>
      <w:r w:rsidRPr="001164CE">
        <w:rPr>
          <w:rFonts w:eastAsia="Calibri" w:cs="Calibri"/>
          <w:b/>
          <w:bCs/>
          <w:lang w:val="es-ES"/>
        </w:rPr>
        <w:t>Rutas de Crecimiento y Movilidad Interna</w:t>
      </w:r>
      <w:r w:rsidRPr="001164CE">
        <w:rPr>
          <w:rFonts w:eastAsia="Calibri" w:cs="Calibri"/>
          <w:lang w:val="es-ES"/>
        </w:rPr>
        <w:t>: Clarificar y promover rutas de crecimiento dentro de la empresa, así como oportunidades de rotación o movilidad interna.</w:t>
      </w:r>
    </w:p>
    <w:p w14:paraId="20E015DA" w14:textId="77777777" w:rsidR="00314813" w:rsidRDefault="001164CE" w:rsidP="00314813">
      <w:pPr>
        <w:pStyle w:val="Prrafodelista"/>
        <w:numPr>
          <w:ilvl w:val="0"/>
          <w:numId w:val="45"/>
        </w:numPr>
        <w:spacing w:before="100" w:beforeAutospacing="1" w:after="100" w:afterAutospacing="1"/>
        <w:ind w:left="284" w:hanging="284"/>
        <w:rPr>
          <w:rFonts w:eastAsia="Calibri" w:cs="Calibri"/>
          <w:lang w:val="es-ES"/>
        </w:rPr>
      </w:pPr>
      <w:r w:rsidRPr="001164CE">
        <w:rPr>
          <w:rFonts w:eastAsia="Calibri" w:cs="Calibri"/>
          <w:b/>
          <w:bCs/>
          <w:lang w:val="es-ES"/>
        </w:rPr>
        <w:t>Evaluación por Seniority</w:t>
      </w:r>
      <w:r w:rsidRPr="001164CE">
        <w:rPr>
          <w:rFonts w:eastAsia="Calibri" w:cs="Calibri"/>
          <w:lang w:val="es-ES"/>
        </w:rPr>
        <w:t xml:space="preserve">: Analizar la rotación por antigüedad o nivel de experiencia dentro de estos campos para identificar segmentos específicos de </w:t>
      </w:r>
      <w:r w:rsidRPr="00372DDF">
        <w:rPr>
          <w:rFonts w:eastAsia="Calibri" w:cs="Calibri"/>
          <w:lang w:val="es-ES"/>
        </w:rPr>
        <w:t>mayor riesgo.</w:t>
      </w:r>
    </w:p>
    <w:p w14:paraId="64E0A763" w14:textId="0AD823BF" w:rsidR="00BB62CB" w:rsidRPr="00314813" w:rsidRDefault="001164CE" w:rsidP="00314813">
      <w:pPr>
        <w:pStyle w:val="Prrafodelista"/>
        <w:numPr>
          <w:ilvl w:val="0"/>
          <w:numId w:val="45"/>
        </w:numPr>
        <w:spacing w:before="100" w:beforeAutospacing="1" w:after="100" w:afterAutospacing="1"/>
        <w:ind w:left="284" w:hanging="284"/>
        <w:rPr>
          <w:rFonts w:eastAsia="Calibri" w:cs="Calibri"/>
          <w:lang w:val="es-ES"/>
        </w:rPr>
      </w:pPr>
      <w:r w:rsidRPr="00314813">
        <w:rPr>
          <w:rFonts w:eastAsia="Calibri" w:cs="Calibri"/>
          <w:b/>
          <w:bCs/>
          <w:lang w:val="es-ES"/>
        </w:rPr>
        <w:t>Precaución con Human Resources</w:t>
      </w:r>
      <w:r w:rsidRPr="00314813">
        <w:rPr>
          <w:rFonts w:eastAsia="Calibri" w:cs="Calibri"/>
          <w:lang w:val="es-ES"/>
        </w:rPr>
        <w:t>: Para el campo de Human Resources, las acciones deben implementarse con cautela y con un monitoreo estricto debido al bajo tamaño de muestra, esperando datos adicionales para confirmar la tendencia.</w:t>
      </w:r>
    </w:p>
    <w:p w14:paraId="7844CB84" w14:textId="5E38B60A" w:rsidR="00983611" w:rsidRDefault="00983611" w:rsidP="00983611">
      <w:pPr>
        <w:pStyle w:val="Ttulo4"/>
        <w:rPr>
          <w:lang w:val="es-ES"/>
        </w:rPr>
      </w:pPr>
      <w:r w:rsidRPr="005A74F5">
        <w:rPr>
          <w:lang w:val="es-ES"/>
        </w:rPr>
        <w:t>8.6.5.</w:t>
      </w:r>
      <w:r>
        <w:rPr>
          <w:lang w:val="es-ES"/>
        </w:rPr>
        <w:t>4</w:t>
      </w:r>
      <w:r w:rsidRPr="005A74F5">
        <w:rPr>
          <w:lang w:val="es-ES"/>
        </w:rPr>
        <w:t xml:space="preserve"> </w:t>
      </w:r>
      <w:r w:rsidR="00C5208A" w:rsidRPr="00C5208A">
        <w:rPr>
          <w:lang w:val="es-ES"/>
        </w:rPr>
        <w:t>Género (Gender) - Prioridad BAJA (para análisis directo):</w:t>
      </w:r>
    </w:p>
    <w:p w14:paraId="37306ABA" w14:textId="74653C93" w:rsidR="003736E3" w:rsidRPr="003736E3" w:rsidRDefault="003736E3" w:rsidP="003736E3">
      <w:pPr>
        <w:rPr>
          <w:lang w:val="es-ES"/>
        </w:rPr>
      </w:pPr>
      <w:r w:rsidRPr="003736E3">
        <w:rPr>
          <w:b/>
          <w:bCs/>
          <w:lang w:val="es-ES"/>
        </w:rPr>
        <w:lastRenderedPageBreak/>
        <w:t>Male:</w:t>
      </w:r>
      <w:r w:rsidRPr="003736E3">
        <w:rPr>
          <w:lang w:val="es-ES"/>
        </w:rPr>
        <w:t xml:space="preserve"> Muestra una tasa de rotación ligeramente superior.</w:t>
      </w:r>
    </w:p>
    <w:p w14:paraId="0C0F71B2" w14:textId="0C73B842" w:rsidR="003736E3" w:rsidRPr="003736E3" w:rsidRDefault="003736E3" w:rsidP="003736E3">
      <w:pPr>
        <w:rPr>
          <w:lang w:val="es-ES"/>
        </w:rPr>
      </w:pPr>
      <w:r w:rsidRPr="003736E3">
        <w:rPr>
          <w:lang w:val="es-ES"/>
        </w:rPr>
        <w:t>Recomendaciones:</w:t>
      </w:r>
    </w:p>
    <w:p w14:paraId="1AC33503" w14:textId="68BB6066" w:rsidR="003033E3" w:rsidRDefault="003033E3" w:rsidP="00401A1C">
      <w:pPr>
        <w:pStyle w:val="Prrafodelista"/>
        <w:numPr>
          <w:ilvl w:val="0"/>
          <w:numId w:val="46"/>
        </w:numPr>
        <w:ind w:left="284" w:hanging="284"/>
      </w:pPr>
      <w:r w:rsidRPr="003033E3">
        <w:rPr>
          <w:b/>
          <w:bCs/>
        </w:rPr>
        <w:t>Análisis de Interacciones:</w:t>
      </w:r>
      <w:r>
        <w:t xml:space="preserve"> No parece ser un driver principal de rotación por sí solo. Sin embargo, se recomienda analizar interacciones con otras variables (ej., "Género por Edad", "Género por Área") para detectar posibles nichos de riesgo específicos donde las disparidades puedan ser más pronunciadas.</w:t>
      </w:r>
    </w:p>
    <w:p w14:paraId="49C21B5C" w14:textId="3F8931AB" w:rsidR="003033E3" w:rsidRPr="003033E3" w:rsidRDefault="003033E3" w:rsidP="00401A1C">
      <w:pPr>
        <w:pStyle w:val="Prrafodelista"/>
        <w:numPr>
          <w:ilvl w:val="0"/>
          <w:numId w:val="46"/>
        </w:numPr>
        <w:ind w:left="284" w:hanging="284"/>
      </w:pPr>
      <w:r w:rsidRPr="003033E3">
        <w:rPr>
          <w:b/>
          <w:bCs/>
        </w:rPr>
        <w:t>Monitoreo Continuo:</w:t>
      </w:r>
      <w:r>
        <w:t xml:space="preserve"> Continuar monitoreando esta variable en futuros análisis para detectar cambios en las tendencias.</w:t>
      </w:r>
    </w:p>
    <w:p w14:paraId="78745E00" w14:textId="64B427ED" w:rsidR="006F13D1" w:rsidRDefault="006F13D1" w:rsidP="006F13D1">
      <w:pPr>
        <w:pStyle w:val="Ttulo3"/>
        <w:ind w:left="709" w:hanging="709"/>
        <w:rPr>
          <w:rFonts w:cstheme="minorHAnsi"/>
          <w:lang w:eastAsia="es-PE"/>
        </w:rPr>
      </w:pPr>
      <w:bookmarkStart w:id="73" w:name="_Toc210016650"/>
      <w:r>
        <w:rPr>
          <w:lang w:val="es-ES"/>
        </w:rPr>
        <w:t>8.6.</w:t>
      </w:r>
      <w:r w:rsidR="00286C86">
        <w:rPr>
          <w:lang w:val="es-ES"/>
        </w:rPr>
        <w:t>6</w:t>
      </w:r>
      <w:r>
        <w:rPr>
          <w:lang w:val="es-ES"/>
        </w:rPr>
        <w:t xml:space="preserve"> </w:t>
      </w:r>
      <w:r w:rsidR="007C4287" w:rsidRPr="007C4287">
        <w:rPr>
          <w:rFonts w:cstheme="minorHAnsi"/>
          <w:lang w:eastAsia="es-PE"/>
        </w:rPr>
        <w:t>Monitoreo Continuo y Validación</w:t>
      </w:r>
      <w:bookmarkEnd w:id="73"/>
    </w:p>
    <w:p w14:paraId="1A2ACF1C" w14:textId="2B9C2714" w:rsidR="00286C86" w:rsidRPr="00286C86" w:rsidRDefault="00286C86" w:rsidP="00372DDF">
      <w:pPr>
        <w:pStyle w:val="Prrafodelista"/>
        <w:numPr>
          <w:ilvl w:val="0"/>
          <w:numId w:val="46"/>
        </w:numPr>
        <w:ind w:left="284" w:hanging="284"/>
        <w:rPr>
          <w:b/>
          <w:bCs/>
        </w:rPr>
      </w:pPr>
      <w:r w:rsidRPr="00286C86">
        <w:rPr>
          <w:b/>
          <w:bCs/>
        </w:rPr>
        <w:t xml:space="preserve">Seguimiento Trimestral: </w:t>
      </w:r>
      <w:r w:rsidRPr="00286C86">
        <w:t>Es fundamental trackear trimestralmente las tasas de rotación y sus intervalos de confianza para todos los grupos demográficos.</w:t>
      </w:r>
    </w:p>
    <w:p w14:paraId="002D6D27" w14:textId="51DC7047" w:rsidR="00CD6737" w:rsidRDefault="00286C86" w:rsidP="00CD6737">
      <w:pPr>
        <w:pStyle w:val="Prrafodelista"/>
        <w:numPr>
          <w:ilvl w:val="0"/>
          <w:numId w:val="46"/>
        </w:numPr>
        <w:ind w:left="284" w:hanging="284"/>
        <w:rPr>
          <w:lang w:eastAsia="es-PE"/>
        </w:rPr>
      </w:pPr>
      <w:r w:rsidRPr="00286C86">
        <w:rPr>
          <w:b/>
          <w:bCs/>
        </w:rPr>
        <w:t xml:space="preserve">Validación de Acciones: </w:t>
      </w:r>
      <w:r w:rsidRPr="00286C86">
        <w:t xml:space="preserve">Validar si las diferencias observadas se mantienen o cambian tras la implementación de las acciones y políticas de retención recomendadas. Esto permitirá un ciclo de mejora </w:t>
      </w:r>
      <w:r w:rsidR="00D45299" w:rsidRPr="00286C86">
        <w:t>continua</w:t>
      </w:r>
      <w:r w:rsidRPr="00286C86">
        <w:t xml:space="preserve"> basado en datos.</w:t>
      </w:r>
    </w:p>
    <w:p w14:paraId="778764E9" w14:textId="5636AA34" w:rsidR="00CD6737" w:rsidRDefault="00CD6737" w:rsidP="00CD6737">
      <w:pPr>
        <w:pStyle w:val="Ttulo2"/>
        <w:keepLines w:val="0"/>
        <w:spacing w:before="120" w:after="120"/>
        <w:ind w:left="567" w:hanging="567"/>
        <w:rPr>
          <w:rFonts w:eastAsia="Times New Roman" w:cs="Arial"/>
          <w:color w:val="0098CD"/>
          <w:sz w:val="28"/>
          <w:szCs w:val="28"/>
        </w:rPr>
      </w:pPr>
      <w:bookmarkStart w:id="74" w:name="_Toc210016651"/>
      <w:r>
        <w:rPr>
          <w:rFonts w:eastAsia="Times New Roman" w:cs="Arial"/>
          <w:bCs/>
          <w:iCs/>
          <w:color w:val="0098CD"/>
          <w:sz w:val="28"/>
          <w:szCs w:val="28"/>
        </w:rPr>
        <w:t>8</w:t>
      </w:r>
      <w:r w:rsidRPr="008810AA">
        <w:rPr>
          <w:rFonts w:eastAsia="Times New Roman" w:cs="Arial"/>
          <w:bCs/>
          <w:iCs/>
          <w:color w:val="0098CD"/>
          <w:sz w:val="28"/>
          <w:szCs w:val="28"/>
        </w:rPr>
        <w:t>.</w:t>
      </w:r>
      <w:r w:rsidR="00A70366">
        <w:rPr>
          <w:rFonts w:eastAsia="Times New Roman" w:cs="Arial"/>
          <w:bCs/>
          <w:iCs/>
          <w:color w:val="0098CD"/>
          <w:sz w:val="28"/>
          <w:szCs w:val="28"/>
        </w:rPr>
        <w:t>7</w:t>
      </w:r>
      <w:r w:rsidRPr="008810AA">
        <w:rPr>
          <w:rFonts w:eastAsia="Times New Roman" w:cs="Arial"/>
          <w:bCs/>
          <w:iCs/>
          <w:color w:val="0098CD"/>
          <w:sz w:val="28"/>
          <w:szCs w:val="28"/>
        </w:rPr>
        <w:t xml:space="preserve">. </w:t>
      </w:r>
      <w:r w:rsidR="00077231" w:rsidRPr="00077231">
        <w:rPr>
          <w:rFonts w:eastAsia="Times New Roman" w:cs="Arial"/>
          <w:bCs/>
          <w:iCs/>
          <w:color w:val="0098CD"/>
          <w:sz w:val="28"/>
          <w:szCs w:val="28"/>
        </w:rPr>
        <w:t>Análisis inferencial</w:t>
      </w:r>
      <w:bookmarkEnd w:id="74"/>
    </w:p>
    <w:p w14:paraId="21547F94" w14:textId="650BFE7E" w:rsidR="009A42C5" w:rsidRDefault="009A42C5" w:rsidP="009A42C5">
      <w:pPr>
        <w:pStyle w:val="Ttulo3"/>
        <w:ind w:left="709" w:hanging="709"/>
        <w:rPr>
          <w:rFonts w:cstheme="minorHAnsi"/>
          <w:lang w:eastAsia="es-PE"/>
        </w:rPr>
      </w:pPr>
      <w:bookmarkStart w:id="75" w:name="_Toc210016652"/>
      <w:r>
        <w:t>8</w:t>
      </w:r>
      <w:r w:rsidRPr="008810AA">
        <w:t>.</w:t>
      </w:r>
      <w:r w:rsidR="00A70366">
        <w:t>7</w:t>
      </w:r>
      <w:r w:rsidRPr="008810AA">
        <w:t>.</w:t>
      </w:r>
      <w:r>
        <w:t>1</w:t>
      </w:r>
      <w:r w:rsidRPr="008810AA">
        <w:t xml:space="preserve"> </w:t>
      </w:r>
      <w:r w:rsidRPr="00583C3A">
        <w:rPr>
          <w:rFonts w:cstheme="minorHAnsi"/>
          <w:lang w:eastAsia="es-PE"/>
        </w:rPr>
        <w:t>Introducción y Objetivo del Análisis</w:t>
      </w:r>
      <w:r w:rsidR="0004164C">
        <w:rPr>
          <w:rFonts w:cstheme="minorHAnsi"/>
          <w:lang w:eastAsia="es-PE"/>
        </w:rPr>
        <w:t xml:space="preserve"> inferencial.</w:t>
      </w:r>
      <w:bookmarkEnd w:id="75"/>
    </w:p>
    <w:p w14:paraId="67E4FF18" w14:textId="77777777" w:rsidR="00321E8D" w:rsidRDefault="00321E8D" w:rsidP="00321E8D">
      <w:pPr>
        <w:rPr>
          <w:lang w:eastAsia="es-PE"/>
        </w:rPr>
      </w:pPr>
      <w:r>
        <w:rPr>
          <w:lang w:eastAsia="es-PE"/>
        </w:rPr>
        <w:t>Este informe presenta el análisis de los primeros modelos de Regresión por Mínimos Cuadrados Ordinarios (OLS) desarrollados para probar la siguiente hipótesis clave en la auditoría de equidad laboral:</w:t>
      </w:r>
    </w:p>
    <w:p w14:paraId="571B3B9F" w14:textId="77777777" w:rsidR="00321E8D" w:rsidRDefault="00321E8D" w:rsidP="00321E8D">
      <w:pPr>
        <w:rPr>
          <w:lang w:eastAsia="es-PE"/>
        </w:rPr>
      </w:pPr>
      <w:r w:rsidRPr="00321E8D">
        <w:rPr>
          <w:b/>
          <w:bCs/>
          <w:lang w:eastAsia="es-PE"/>
        </w:rPr>
        <w:t>Hipótesis a Falsar (H2.1):</w:t>
      </w:r>
      <w:r>
        <w:rPr>
          <w:lang w:eastAsia="es-PE"/>
        </w:rPr>
        <w:t xml:space="preserve"> "Existen diferencias salariales significativas (MonthlyIncome) no explicadas por el nivel de puesto o la experiencia (JobLevel, TotalWorkingYears) entre empleados de diferente Gender o EducationField."</w:t>
      </w:r>
    </w:p>
    <w:p w14:paraId="453F7C6A" w14:textId="4ACB1EEC" w:rsidR="00321E8D" w:rsidRPr="00321E8D" w:rsidRDefault="00321E8D" w:rsidP="00321E8D">
      <w:pPr>
        <w:rPr>
          <w:lang w:eastAsia="es-PE"/>
        </w:rPr>
      </w:pPr>
      <w:r>
        <w:rPr>
          <w:lang w:eastAsia="es-PE"/>
        </w:rPr>
        <w:t>El objetivo es determinar si, una vez controlados los factores que influyen en el salario (como la experiencia y el nivel de puesto), persisten disparidades salariales asociadas al género o al campo de educación, lo que sugeriría inequidad.</w:t>
      </w:r>
    </w:p>
    <w:p w14:paraId="6C1D2661" w14:textId="66DB11A5" w:rsidR="00E1655C" w:rsidRPr="001B5397" w:rsidRDefault="00E1655C" w:rsidP="00E1655C">
      <w:pPr>
        <w:pStyle w:val="Ttulo3"/>
        <w:ind w:left="709" w:hanging="709"/>
        <w:rPr>
          <w:lang w:val="es-ES"/>
        </w:rPr>
      </w:pPr>
      <w:bookmarkStart w:id="76" w:name="_Toc210016653"/>
      <w:r w:rsidRPr="001B5397">
        <w:rPr>
          <w:lang w:val="es-ES"/>
        </w:rPr>
        <w:t xml:space="preserve">8.7.2 </w:t>
      </w:r>
      <w:r w:rsidR="003A366D" w:rsidRPr="001B5397">
        <w:rPr>
          <w:lang w:val="es-ES"/>
        </w:rPr>
        <w:t>Metodología y Especificación de los Modelos OLS</w:t>
      </w:r>
      <w:bookmarkEnd w:id="76"/>
    </w:p>
    <w:p w14:paraId="01E43905" w14:textId="631EEB6D" w:rsidR="00A06E91" w:rsidRPr="009A20E5" w:rsidRDefault="005D09C7" w:rsidP="009A20E5">
      <w:pPr>
        <w:pStyle w:val="Ttulo4"/>
        <w:rPr>
          <w:lang w:val="es-ES"/>
        </w:rPr>
      </w:pPr>
      <w:r>
        <w:rPr>
          <w:lang w:val="es-ES"/>
        </w:rPr>
        <w:t>8</w:t>
      </w:r>
      <w:r w:rsidR="00A06E91" w:rsidRPr="009A20E5">
        <w:rPr>
          <w:lang w:val="es-ES"/>
        </w:rPr>
        <w:t>.</w:t>
      </w:r>
      <w:r>
        <w:rPr>
          <w:lang w:val="es-ES"/>
        </w:rPr>
        <w:t>7.</w:t>
      </w:r>
      <w:r w:rsidR="00A06E91">
        <w:rPr>
          <w:lang w:val="es-ES"/>
        </w:rPr>
        <w:t>2.</w:t>
      </w:r>
      <w:r w:rsidR="00A06E91" w:rsidRPr="009A20E5">
        <w:rPr>
          <w:lang w:val="es-ES"/>
        </w:rPr>
        <w:t>1 Justificación del Enfoque OLS y Transformaciones</w:t>
      </w:r>
    </w:p>
    <w:p w14:paraId="41063B44" w14:textId="2E6C3F24" w:rsidR="003E7CDC" w:rsidRPr="00350FE3" w:rsidRDefault="003E7CDC" w:rsidP="00401A1C">
      <w:pPr>
        <w:pStyle w:val="Prrafodelista"/>
        <w:numPr>
          <w:ilvl w:val="0"/>
          <w:numId w:val="46"/>
        </w:numPr>
        <w:ind w:left="284" w:hanging="284"/>
        <w:rPr>
          <w:b/>
        </w:rPr>
      </w:pPr>
      <w:r w:rsidRPr="00350FE3">
        <w:rPr>
          <w:b/>
        </w:rPr>
        <w:t xml:space="preserve">Regresión OLS: </w:t>
      </w:r>
      <w:r>
        <w:t xml:space="preserve">Se elige la regresión OLS por ser un método estándar y robusto para analizar los retornos salariales. Permite interpretar la relación lineal entre las </w:t>
      </w:r>
      <w:r>
        <w:lastRenderedPageBreak/>
        <w:t>variables explicativas y el salario, facilitando la comparación entre diferentes especificaciones del modelo.</w:t>
      </w:r>
    </w:p>
    <w:p w14:paraId="271C7CFE" w14:textId="56B75C73" w:rsidR="003E7CDC" w:rsidRPr="00350FE3" w:rsidRDefault="003E7CDC" w:rsidP="00401A1C">
      <w:pPr>
        <w:pStyle w:val="Prrafodelista"/>
        <w:numPr>
          <w:ilvl w:val="0"/>
          <w:numId w:val="46"/>
        </w:numPr>
        <w:ind w:left="284" w:hanging="284"/>
        <w:rPr>
          <w:b/>
        </w:rPr>
      </w:pPr>
      <w:r w:rsidRPr="00350FE3">
        <w:rPr>
          <w:b/>
        </w:rPr>
        <w:t xml:space="preserve">Variable Dependiente ln_income: </w:t>
      </w:r>
      <w:r>
        <w:t xml:space="preserve">Se utiliza la transformación logarítmica del MonthlyIncome (ln_income = </w:t>
      </w:r>
      <w:r w:rsidR="0042735C">
        <w:t>log (</w:t>
      </w:r>
      <w:r>
        <w:t>MonthlyIncome)). Esta transformación es crucial por varias razones:</w:t>
      </w:r>
    </w:p>
    <w:p w14:paraId="0AF3D539" w14:textId="77777777" w:rsidR="003E7CDC" w:rsidRDefault="003E7CDC" w:rsidP="00401A1C">
      <w:pPr>
        <w:pStyle w:val="Prrafodelista"/>
        <w:numPr>
          <w:ilvl w:val="0"/>
          <w:numId w:val="47"/>
        </w:numPr>
        <w:ind w:left="426"/>
      </w:pPr>
      <w:r>
        <w:t>Estabilización de la Varianza: El salario suele tener una distribución asimétrica y heterocedástica; el logaritmo ayuda a que la varianza sea más constante.</w:t>
      </w:r>
    </w:p>
    <w:p w14:paraId="4747A0FB" w14:textId="3660C6D7" w:rsidR="003E7CDC" w:rsidRDefault="003E7CDC" w:rsidP="00401A1C">
      <w:pPr>
        <w:pStyle w:val="Prrafodelista"/>
        <w:numPr>
          <w:ilvl w:val="0"/>
          <w:numId w:val="47"/>
        </w:numPr>
        <w:ind w:left="426"/>
      </w:pPr>
      <w:r>
        <w:t>Interpretación Porcentual: Los coeficientes de las variables independientes pueden interpretarse como aproximaciones del cambio porcentual en MonthlyIncome. Específicamente, un coeficiente β se interpreta como un cambio porcentual de (exp(β)−</w:t>
      </w:r>
      <w:r w:rsidR="00E75D8F">
        <w:t>1) ×</w:t>
      </w:r>
      <w:r>
        <w:t>100% en MonthlyIncome por cada unidad de cambio en la variable explicativa.</w:t>
      </w:r>
    </w:p>
    <w:p w14:paraId="21F79CA5" w14:textId="1B559FF9" w:rsidR="003E7CDC" w:rsidRPr="00350FE3" w:rsidRDefault="003E7CDC" w:rsidP="00401A1C">
      <w:pPr>
        <w:pStyle w:val="Prrafodelista"/>
        <w:numPr>
          <w:ilvl w:val="0"/>
          <w:numId w:val="46"/>
        </w:numPr>
        <w:ind w:left="284" w:hanging="284"/>
        <w:rPr>
          <w:b/>
        </w:rPr>
      </w:pPr>
      <w:r w:rsidRPr="00350FE3">
        <w:rPr>
          <w:b/>
        </w:rPr>
        <w:t xml:space="preserve">Errores Estándar Robustos (HC3): </w:t>
      </w:r>
      <w:r>
        <w:t>Se utilizan errores estándar robustos (HC3) para corregir la heterocedasticidad residual, un problema común en los datos salariales que puede llevar a inferencias estadísticas incorrectas si no se aborda.</w:t>
      </w:r>
    </w:p>
    <w:p w14:paraId="2843EF11" w14:textId="3F322388" w:rsidR="00F57128" w:rsidRPr="003F6AF4" w:rsidRDefault="003E7CDC" w:rsidP="003F6AF4">
      <w:pPr>
        <w:pStyle w:val="Prrafodelista"/>
        <w:numPr>
          <w:ilvl w:val="0"/>
          <w:numId w:val="46"/>
        </w:numPr>
        <w:ind w:left="284" w:hanging="284"/>
        <w:rPr>
          <w:b/>
        </w:rPr>
      </w:pPr>
      <w:r w:rsidRPr="00350FE3">
        <w:rPr>
          <w:b/>
        </w:rPr>
        <w:t xml:space="preserve">No Escalado de Controles: </w:t>
      </w:r>
      <w:r>
        <w:t>Las variables de control numéricas no se escalan. Esto facilita la interpretación directa de los coeficientes de las dummies categóricas y de las variables de experiencia en sus unidades originales.</w:t>
      </w:r>
    </w:p>
    <w:p w14:paraId="75FF40A1" w14:textId="5DED8DF5" w:rsidR="00930EC4" w:rsidRPr="009A20E5" w:rsidRDefault="00930EC4" w:rsidP="00930EC4">
      <w:pPr>
        <w:pStyle w:val="Ttulo4"/>
        <w:rPr>
          <w:lang w:val="es-ES"/>
        </w:rPr>
      </w:pPr>
      <w:r>
        <w:rPr>
          <w:lang w:val="es-ES"/>
        </w:rPr>
        <w:t>8</w:t>
      </w:r>
      <w:r w:rsidRPr="009A20E5">
        <w:rPr>
          <w:lang w:val="es-ES"/>
        </w:rPr>
        <w:t>.</w:t>
      </w:r>
      <w:r>
        <w:rPr>
          <w:lang w:val="es-ES"/>
        </w:rPr>
        <w:t>7.2.</w:t>
      </w:r>
      <w:r w:rsidR="00140947">
        <w:rPr>
          <w:lang w:val="es-ES"/>
        </w:rPr>
        <w:t>2</w:t>
      </w:r>
      <w:r w:rsidRPr="009A20E5">
        <w:rPr>
          <w:lang w:val="es-ES"/>
        </w:rPr>
        <w:t xml:space="preserve"> </w:t>
      </w:r>
      <w:r w:rsidR="00B84D44" w:rsidRPr="00B84D44">
        <w:rPr>
          <w:lang w:val="es-ES"/>
        </w:rPr>
        <w:t>Variables Seleccionadas y su Justificación</w:t>
      </w:r>
    </w:p>
    <w:p w14:paraId="15A6767D" w14:textId="67C9BAFF" w:rsidR="00F1402E" w:rsidRPr="00F1402E" w:rsidRDefault="00F1402E" w:rsidP="00401A1C">
      <w:pPr>
        <w:pStyle w:val="Prrafodelista"/>
        <w:numPr>
          <w:ilvl w:val="0"/>
          <w:numId w:val="46"/>
        </w:numPr>
        <w:ind w:left="284" w:hanging="284"/>
        <w:rPr>
          <w:b/>
          <w:bCs/>
        </w:rPr>
      </w:pPr>
      <w:r w:rsidRPr="00F1402E">
        <w:rPr>
          <w:b/>
          <w:bCs/>
        </w:rPr>
        <w:t>Variables de Interés Principal:</w:t>
      </w:r>
    </w:p>
    <w:p w14:paraId="2E1C4DDD" w14:textId="7AB15221" w:rsidR="00F1402E" w:rsidRDefault="00F1402E" w:rsidP="00F1402E">
      <w:r>
        <w:t>C(Gender) (Dummies): Para detectar brechas salariales no explicadas por género. La categoría omitida (referencia) es Female (Mujer), por lo que el coeficiente para C(Gender)[T.Male] representa la diferencia de salario para los hombres en comparación con las mujeres.</w:t>
      </w:r>
    </w:p>
    <w:p w14:paraId="3BEE90B0" w14:textId="0EE3D075" w:rsidR="00F1402E" w:rsidRDefault="00F1402E" w:rsidP="00F1402E">
      <w:r>
        <w:t>C(EducationField) (Dummies): Para detectar brechas salariales no explicadas por campo de educación. La categoría omitida (referencia) es Human Resources (según los gráficos descriptivos, es uno de los campos con salarios más bajos), o la categoría por defecto que statsmodels omita. Los coeficientes representarán la diferencia con respecto a esta categoría base.</w:t>
      </w:r>
    </w:p>
    <w:p w14:paraId="47050E47" w14:textId="77777777" w:rsidR="003F6AF4" w:rsidRDefault="003F6AF4" w:rsidP="00F1402E"/>
    <w:p w14:paraId="244F51B4" w14:textId="77777777" w:rsidR="00EE7CAC" w:rsidRDefault="00EE7CAC" w:rsidP="00F1402E"/>
    <w:p w14:paraId="60241DED" w14:textId="77777777" w:rsidR="00EE7CAC" w:rsidRPr="00F1402E" w:rsidRDefault="00EE7CAC" w:rsidP="00F1402E"/>
    <w:p w14:paraId="658645F2" w14:textId="252CB3A0" w:rsidR="00BF2369" w:rsidRPr="00F1402E" w:rsidRDefault="00BF2369" w:rsidP="00401A1C">
      <w:pPr>
        <w:pStyle w:val="Prrafodelista"/>
        <w:numPr>
          <w:ilvl w:val="0"/>
          <w:numId w:val="46"/>
        </w:numPr>
        <w:ind w:left="284" w:hanging="284"/>
        <w:rPr>
          <w:b/>
          <w:bCs/>
        </w:rPr>
      </w:pPr>
      <w:r w:rsidRPr="00F1402E">
        <w:rPr>
          <w:b/>
          <w:bCs/>
        </w:rPr>
        <w:t xml:space="preserve">Variables de </w:t>
      </w:r>
      <w:r w:rsidR="00B42A6E" w:rsidRPr="00B42A6E">
        <w:rPr>
          <w:b/>
          <w:bCs/>
        </w:rPr>
        <w:t>Control (Capital Humano, Experiencia y Estructura):</w:t>
      </w:r>
    </w:p>
    <w:p w14:paraId="58E9D98A" w14:textId="77777777" w:rsidR="008B4165" w:rsidRPr="008B4165" w:rsidRDefault="008B4165" w:rsidP="008B4165">
      <w:pPr>
        <w:spacing w:before="100" w:beforeAutospacing="1" w:after="100" w:afterAutospacing="1"/>
        <w:rPr>
          <w:rFonts w:eastAsia="Calibri" w:cs="Calibri"/>
        </w:rPr>
      </w:pPr>
      <w:r w:rsidRPr="008B4165">
        <w:rPr>
          <w:rFonts w:eastAsia="Calibri" w:cs="Calibri"/>
        </w:rPr>
        <w:t>JobLevel y TotalWorkingYears: Son los determinantes primarios del salario, representando la jerarquía y la experiencia acumulada. Son explícitamente mencionados en la hipótesis como factores a controlar.</w:t>
      </w:r>
    </w:p>
    <w:p w14:paraId="1E4B5E66" w14:textId="77777777" w:rsidR="008B4165" w:rsidRPr="008B4165" w:rsidRDefault="008B4165" w:rsidP="008B4165">
      <w:pPr>
        <w:spacing w:before="100" w:beforeAutospacing="1" w:after="100" w:afterAutospacing="1"/>
        <w:rPr>
          <w:rFonts w:eastAsia="Calibri" w:cs="Calibri"/>
        </w:rPr>
      </w:pPr>
      <w:r w:rsidRPr="008B4165">
        <w:rPr>
          <w:rFonts w:eastAsia="Calibri" w:cs="Calibri"/>
        </w:rPr>
        <w:t>Education, Age, YearsAtCompany, NumCompaniesWorked: Controlan aspectos adicionales del capital humano y la trayectoria profesional del empleado, reduciendo el sesgo por omisión de variables relevantes.</w:t>
      </w:r>
    </w:p>
    <w:p w14:paraId="4C712BAC" w14:textId="77777777" w:rsidR="008B4165" w:rsidRPr="008B4165" w:rsidRDefault="008B4165" w:rsidP="008B4165">
      <w:pPr>
        <w:spacing w:before="100" w:beforeAutospacing="1" w:after="100" w:afterAutospacing="1"/>
        <w:rPr>
          <w:rFonts w:eastAsia="Calibri" w:cs="Calibri"/>
        </w:rPr>
      </w:pPr>
      <w:r w:rsidRPr="008B4165">
        <w:rPr>
          <w:rFonts w:eastAsia="Calibri" w:cs="Calibri"/>
        </w:rPr>
        <w:t>C(JobRole) (Efectos Fijos de Puesto): Es crucial para comparar salarios entre empleados que ocupan el mismo rol, mitigando el sesgo que podría surgir si ciertos grupos demográficos son asignados desproporcionadamente a roles mejor o peor pagados. La categoría omitida será la de referencia (ej., Healthcare Representative o la que statsmodels omita por defecto).</w:t>
      </w:r>
    </w:p>
    <w:p w14:paraId="1185C65F" w14:textId="013951D1" w:rsidR="00983611" w:rsidRDefault="008B4165" w:rsidP="00983611">
      <w:pPr>
        <w:spacing w:before="100" w:beforeAutospacing="1" w:after="100" w:afterAutospacing="1"/>
        <w:rPr>
          <w:rFonts w:eastAsia="Calibri" w:cs="Calibri"/>
        </w:rPr>
      </w:pPr>
      <w:r w:rsidRPr="008B4165">
        <w:rPr>
          <w:rFonts w:eastAsia="Calibri" w:cs="Calibri"/>
        </w:rPr>
        <w:t>OverTime, C(BusinessTravel), StockOptionLevel, PerformanceRating: Añaden robustez al modelo al controlar por la intensidad laboral, la movilidad y otros componentes de la estructura de compensación y desempeño. Se usan con cautela debido a la posible endogeneidad (ej., el PerformanceRating podría estar sesgado).</w:t>
      </w:r>
    </w:p>
    <w:p w14:paraId="3688A29C" w14:textId="01D0FC87" w:rsidR="003E3C1C" w:rsidRPr="001B5397" w:rsidRDefault="003E3C1C" w:rsidP="00314AE8">
      <w:pPr>
        <w:pStyle w:val="Ttulo4"/>
        <w:rPr>
          <w:lang w:val="es-ES"/>
        </w:rPr>
      </w:pPr>
      <w:r w:rsidRPr="001B5397">
        <w:rPr>
          <w:lang w:val="es-ES"/>
        </w:rPr>
        <w:t>8.7.2.</w:t>
      </w:r>
      <w:r w:rsidR="006A2CEE">
        <w:rPr>
          <w:lang w:val="es-ES"/>
        </w:rPr>
        <w:t>3</w:t>
      </w:r>
      <w:r w:rsidRPr="001B5397">
        <w:rPr>
          <w:lang w:val="es-ES"/>
        </w:rPr>
        <w:t xml:space="preserve"> </w:t>
      </w:r>
      <w:r w:rsidR="00CB0F11" w:rsidRPr="00CB0F11">
        <w:rPr>
          <w:lang w:val="es-ES"/>
        </w:rPr>
        <w:t>Especificaciones de los Modelos Estimados (OLS con Errores Robustos HC3)</w:t>
      </w:r>
    </w:p>
    <w:p w14:paraId="06204964" w14:textId="77777777" w:rsidR="00E269DE" w:rsidRPr="00E269DE" w:rsidRDefault="00E269DE" w:rsidP="00E269DE">
      <w:pPr>
        <w:rPr>
          <w:lang w:val="es-ES"/>
        </w:rPr>
      </w:pPr>
      <w:r w:rsidRPr="00E269DE">
        <w:rPr>
          <w:lang w:val="es-ES"/>
        </w:rPr>
        <w:t>Se estimaron cuatro especificaciones de modelo, de la más parsimoniosa a la más completa, para evaluar la robustez de los hallazgos:</w:t>
      </w:r>
    </w:p>
    <w:p w14:paraId="1FAC43DE" w14:textId="3424D68F" w:rsidR="00E269DE" w:rsidRPr="00E269DE" w:rsidRDefault="00E269DE" w:rsidP="00401A1C">
      <w:pPr>
        <w:pStyle w:val="Prrafodelista"/>
        <w:numPr>
          <w:ilvl w:val="0"/>
          <w:numId w:val="46"/>
        </w:numPr>
        <w:ind w:left="284" w:hanging="284"/>
        <w:rPr>
          <w:b/>
          <w:bCs/>
          <w:lang w:val="en-US"/>
        </w:rPr>
      </w:pPr>
      <w:r w:rsidRPr="00E269DE">
        <w:rPr>
          <w:b/>
          <w:bCs/>
          <w:lang w:val="en-US"/>
        </w:rPr>
        <w:t xml:space="preserve">A Base: </w:t>
      </w:r>
      <w:r w:rsidRPr="00E269DE">
        <w:rPr>
          <w:lang w:val="en-US"/>
        </w:rPr>
        <w:t>ln_income ~ C(Gender) + C(EducationField) + JobLevel + TotalWorkingYears</w:t>
      </w:r>
    </w:p>
    <w:p w14:paraId="2EB45A84" w14:textId="77777777" w:rsidR="00E269DE" w:rsidRPr="00E269DE" w:rsidRDefault="00E269DE" w:rsidP="00E269DE">
      <w:pPr>
        <w:pStyle w:val="Prrafodelista"/>
        <w:ind w:left="284"/>
      </w:pPr>
      <w:r w:rsidRPr="00E269DE">
        <w:t>Este modelo establece la base, controlando únicamente por el nivel de puesto y la experiencia total, como se indica en la hipótesis.</w:t>
      </w:r>
    </w:p>
    <w:p w14:paraId="58013CA3" w14:textId="5A12E80E" w:rsidR="00E269DE" w:rsidRPr="00E269DE" w:rsidRDefault="00E269DE" w:rsidP="00401A1C">
      <w:pPr>
        <w:pStyle w:val="Prrafodelista"/>
        <w:numPr>
          <w:ilvl w:val="0"/>
          <w:numId w:val="46"/>
        </w:numPr>
        <w:ind w:left="284" w:hanging="284"/>
        <w:rPr>
          <w:b/>
          <w:bCs/>
          <w:lang w:val="en-US"/>
        </w:rPr>
      </w:pPr>
      <w:r w:rsidRPr="00E269DE">
        <w:rPr>
          <w:b/>
          <w:bCs/>
          <w:lang w:val="en-US"/>
        </w:rPr>
        <w:t xml:space="preserve">B CapitalHuman: </w:t>
      </w:r>
      <w:r w:rsidRPr="002108E7">
        <w:rPr>
          <w:lang w:val="en-US"/>
        </w:rPr>
        <w:t>A + Education + Age + YearsAtCompany + NumCompaniesWorked</w:t>
      </w:r>
    </w:p>
    <w:p w14:paraId="42802C61" w14:textId="77777777" w:rsidR="00E269DE" w:rsidRPr="002108E7" w:rsidRDefault="00E269DE" w:rsidP="002108E7">
      <w:pPr>
        <w:pStyle w:val="Prrafodelista"/>
        <w:ind w:left="284"/>
      </w:pPr>
      <w:r w:rsidRPr="002108E7">
        <w:t>Añade controles de capital humano y antigüedad, proporcionando una estimación más ajustada de las brechas salariales.</w:t>
      </w:r>
    </w:p>
    <w:p w14:paraId="4A33660C" w14:textId="6D99288B" w:rsidR="00E269DE" w:rsidRPr="002108E7" w:rsidRDefault="00E269DE" w:rsidP="00401A1C">
      <w:pPr>
        <w:pStyle w:val="Prrafodelista"/>
        <w:numPr>
          <w:ilvl w:val="0"/>
          <w:numId w:val="46"/>
        </w:numPr>
        <w:ind w:left="284" w:hanging="284"/>
        <w:rPr>
          <w:lang w:val="en-US"/>
        </w:rPr>
      </w:pPr>
      <w:r w:rsidRPr="00E269DE">
        <w:rPr>
          <w:b/>
          <w:bCs/>
          <w:lang w:val="en-US"/>
        </w:rPr>
        <w:lastRenderedPageBreak/>
        <w:t xml:space="preserve">C RoleFE (Efectos Fijos de Rol): </w:t>
      </w:r>
      <w:r w:rsidRPr="002108E7">
        <w:rPr>
          <w:lang w:val="en-US"/>
        </w:rPr>
        <w:t>B - Age - NumCompaniesWorked + C(JobRole)</w:t>
      </w:r>
    </w:p>
    <w:p w14:paraId="30DEA7E9" w14:textId="77777777" w:rsidR="00E269DE" w:rsidRPr="002108E7" w:rsidRDefault="00E269DE" w:rsidP="002108E7">
      <w:pPr>
        <w:pStyle w:val="Prrafodelista"/>
        <w:ind w:left="284"/>
      </w:pPr>
      <w:r w:rsidRPr="002108E7">
        <w:t>Modifica el modelo B. Se eliminan Age y NumCompaniesWorked (ya que JobRole y JobLevel capturan mucha de esa variabilidad de forma más directa en el contexto de efectos fijos de rol), y se añaden efectos fijos por JobRole para comparar salarios dentro de roles específicos.</w:t>
      </w:r>
    </w:p>
    <w:p w14:paraId="68DC6F68" w14:textId="7195A916" w:rsidR="00E269DE" w:rsidRPr="00E269DE" w:rsidRDefault="00E269DE" w:rsidP="00401A1C">
      <w:pPr>
        <w:pStyle w:val="Prrafodelista"/>
        <w:numPr>
          <w:ilvl w:val="0"/>
          <w:numId w:val="46"/>
        </w:numPr>
        <w:ind w:left="284" w:hanging="284"/>
        <w:rPr>
          <w:b/>
          <w:bCs/>
          <w:lang w:val="en-US"/>
        </w:rPr>
      </w:pPr>
      <w:r w:rsidRPr="00E269DE">
        <w:rPr>
          <w:b/>
          <w:bCs/>
          <w:lang w:val="en-US"/>
        </w:rPr>
        <w:t xml:space="preserve">D Robust: </w:t>
      </w:r>
      <w:r w:rsidRPr="00E269DE">
        <w:rPr>
          <w:lang w:val="en-US"/>
        </w:rPr>
        <w:t>C + OverTime + C(BusinessTravel) + StockOptionLevel + PerformanceRating</w:t>
      </w:r>
    </w:p>
    <w:p w14:paraId="517A41D2" w14:textId="6BAAD9D8" w:rsidR="00E269DE" w:rsidRPr="00E269DE" w:rsidRDefault="00E269DE" w:rsidP="00E269DE">
      <w:r w:rsidRPr="00E269DE">
        <w:t>Esta es la especificación más completa, que añade controles por intensidad laboral y otros componentes de compensación, buscando la máxima robustez de los coeficientes clave.</w:t>
      </w:r>
    </w:p>
    <w:p w14:paraId="01EC5805" w14:textId="0F000134" w:rsidR="003E3C1C" w:rsidRDefault="006A0D69" w:rsidP="006A0D69">
      <w:pPr>
        <w:pStyle w:val="Ttulo3"/>
        <w:ind w:left="709" w:hanging="709"/>
        <w:rPr>
          <w:rFonts w:eastAsia="Calibri"/>
          <w:lang w:val="es-ES"/>
        </w:rPr>
      </w:pPr>
      <w:bookmarkStart w:id="77" w:name="_Toc210016654"/>
      <w:r w:rsidRPr="001B5397">
        <w:rPr>
          <w:lang w:val="es-ES"/>
        </w:rPr>
        <w:t>8.7.</w:t>
      </w:r>
      <w:r w:rsidR="00366D0D">
        <w:rPr>
          <w:lang w:val="es-ES"/>
        </w:rPr>
        <w:t>3</w:t>
      </w:r>
      <w:r w:rsidRPr="001B5397">
        <w:rPr>
          <w:lang w:val="es-ES"/>
        </w:rPr>
        <w:t xml:space="preserve"> </w:t>
      </w:r>
      <w:r w:rsidR="00F158A1" w:rsidRPr="00F158A1">
        <w:rPr>
          <w:lang w:val="es-ES"/>
        </w:rPr>
        <w:t>Análisis de Resultados</w:t>
      </w:r>
      <w:r w:rsidRPr="001B5397">
        <w:rPr>
          <w:lang w:val="es-ES"/>
        </w:rPr>
        <w:t xml:space="preserve"> de los Modelos OLS</w:t>
      </w:r>
      <w:r w:rsidR="00164692">
        <w:rPr>
          <w:lang w:val="es-ES"/>
        </w:rPr>
        <w:t>.</w:t>
      </w:r>
      <w:bookmarkEnd w:id="77"/>
    </w:p>
    <w:p w14:paraId="3B3059DE" w14:textId="326D0382" w:rsidR="00D0104B" w:rsidRPr="00DA2633" w:rsidRDefault="00DA2633" w:rsidP="00DA2633">
      <w:r w:rsidRPr="00DA2633">
        <w:t>A continuación, se presenta un análisis de los coeficientes de los modelos, enfocándose en las variables de interés (Gender, EducationField) y los controles clave. Los p-valores se indican con asteriscos: * p&lt;.1, ** p&lt;.05, *** p&lt;.01.</w:t>
      </w:r>
    </w:p>
    <w:p w14:paraId="2CE65BF8" w14:textId="7D91ED12" w:rsidR="006A0D69" w:rsidRDefault="003043D7" w:rsidP="006A0D69">
      <w:pPr>
        <w:rPr>
          <w:rFonts w:asciiTheme="minorHAnsi" w:eastAsia="Calibri" w:hAnsiTheme="minorHAnsi"/>
          <w:i/>
          <w:color w:val="auto"/>
        </w:rPr>
      </w:pPr>
      <w:r w:rsidRPr="008810AA">
        <w:rPr>
          <w:b/>
          <w:bCs/>
        </w:rPr>
        <w:t xml:space="preserve">Figura </w:t>
      </w:r>
      <w:r w:rsidR="003A08A2">
        <w:rPr>
          <w:b/>
          <w:bCs/>
        </w:rPr>
        <w:t>3</w:t>
      </w:r>
      <w:r>
        <w:rPr>
          <w:b/>
          <w:bCs/>
        </w:rPr>
        <w:t>2</w:t>
      </w:r>
      <w:r w:rsidRPr="008810AA">
        <w:rPr>
          <w:b/>
          <w:bCs/>
        </w:rPr>
        <w:t xml:space="preserve">. </w:t>
      </w:r>
      <w:r w:rsidR="00A44FCB" w:rsidRPr="006C5D85">
        <w:rPr>
          <w:rFonts w:asciiTheme="minorHAnsi" w:hAnsiTheme="minorHAnsi"/>
          <w:i/>
          <w:iCs/>
          <w:color w:val="auto"/>
        </w:rPr>
        <w:t>Gráfico</w:t>
      </w:r>
      <w:r w:rsidRPr="006C5D85">
        <w:rPr>
          <w:rFonts w:asciiTheme="minorHAnsi" w:hAnsiTheme="minorHAnsi"/>
          <w:i/>
          <w:iCs/>
          <w:color w:val="auto"/>
        </w:rPr>
        <w:t xml:space="preserve"> de coeficientes</w:t>
      </w:r>
      <w:r>
        <w:rPr>
          <w:rFonts w:asciiTheme="minorHAnsi" w:hAnsiTheme="minorHAnsi"/>
          <w:i/>
          <w:iCs/>
          <w:color w:val="auto"/>
        </w:rPr>
        <w:t xml:space="preserve"> </w:t>
      </w:r>
    </w:p>
    <w:p w14:paraId="57194C5D" w14:textId="3512B472" w:rsidR="00BE4954" w:rsidRDefault="00A95374" w:rsidP="00BE4954">
      <w:pPr>
        <w:spacing w:before="100" w:beforeAutospacing="1" w:after="100" w:afterAutospacing="1"/>
        <w:ind w:left="720"/>
        <w:jc w:val="center"/>
        <w:rPr>
          <w:rFonts w:cs="UnitOT-Light"/>
          <w:iCs/>
          <w:color w:val="595959" w:themeColor="text1" w:themeTint="A6"/>
          <w:sz w:val="19"/>
          <w:szCs w:val="18"/>
        </w:rPr>
      </w:pPr>
      <w:r w:rsidRPr="00F11844">
        <w:rPr>
          <w:rFonts w:cstheme="minorHAnsi"/>
          <w:noProof/>
        </w:rPr>
        <w:drawing>
          <wp:anchor distT="0" distB="0" distL="114300" distR="114300" simplePos="0" relativeHeight="251655168" behindDoc="0" locked="0" layoutInCell="1" allowOverlap="1" wp14:anchorId="1FACDE71" wp14:editId="2B617A05">
            <wp:simplePos x="0" y="0"/>
            <wp:positionH relativeFrom="margin">
              <wp:posOffset>603582</wp:posOffset>
            </wp:positionH>
            <wp:positionV relativeFrom="paragraph">
              <wp:posOffset>186785</wp:posOffset>
            </wp:positionV>
            <wp:extent cx="4042410" cy="2961005"/>
            <wp:effectExtent l="0" t="0" r="0" b="0"/>
            <wp:wrapThrough wrapText="bothSides">
              <wp:wrapPolygon edited="0">
                <wp:start x="7329" y="0"/>
                <wp:lineTo x="0" y="0"/>
                <wp:lineTo x="0" y="21262"/>
                <wp:lineTo x="7329" y="21401"/>
                <wp:lineTo x="18221" y="21401"/>
                <wp:lineTo x="21478" y="21123"/>
                <wp:lineTo x="21478" y="17927"/>
                <wp:lineTo x="20765" y="17788"/>
                <wp:lineTo x="21478" y="17232"/>
                <wp:lineTo x="21478" y="0"/>
                <wp:lineTo x="18221" y="0"/>
                <wp:lineTo x="7329" y="0"/>
              </wp:wrapPolygon>
            </wp:wrapThrough>
            <wp:docPr id="17344562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2410" cy="296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AE47C"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2F5E2959"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21842AC2"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6B569447"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11032CF0"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3CE1A30D" w14:textId="77777777" w:rsidR="00BE4954" w:rsidRDefault="00BE4954" w:rsidP="00BE4954">
      <w:pPr>
        <w:spacing w:before="100" w:beforeAutospacing="1" w:after="100" w:afterAutospacing="1"/>
        <w:ind w:left="720"/>
        <w:jc w:val="center"/>
        <w:rPr>
          <w:rFonts w:cs="UnitOT-Light"/>
          <w:iCs/>
          <w:color w:val="595959" w:themeColor="text1" w:themeTint="A6"/>
          <w:sz w:val="19"/>
          <w:szCs w:val="18"/>
        </w:rPr>
      </w:pPr>
    </w:p>
    <w:p w14:paraId="6ABF751D" w14:textId="77777777" w:rsidR="00A95374" w:rsidRDefault="00A95374" w:rsidP="00842DCD">
      <w:pPr>
        <w:spacing w:before="100" w:beforeAutospacing="1" w:after="100" w:afterAutospacing="1"/>
        <w:ind w:left="720"/>
        <w:jc w:val="center"/>
        <w:rPr>
          <w:rFonts w:cs="UnitOT-Light"/>
          <w:iCs/>
          <w:color w:val="595959" w:themeColor="text1" w:themeTint="A6"/>
          <w:sz w:val="19"/>
          <w:szCs w:val="18"/>
        </w:rPr>
      </w:pPr>
    </w:p>
    <w:p w14:paraId="6B102307" w14:textId="7034A59C" w:rsidR="00100B20" w:rsidRPr="00842DCD" w:rsidRDefault="00BE4954" w:rsidP="00842DCD">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9EBC5D2" w14:textId="386EBF5D" w:rsidR="00A44FCB" w:rsidRDefault="00A44FCB" w:rsidP="00A44FCB">
      <w:pPr>
        <w:rPr>
          <w:rFonts w:asciiTheme="minorHAnsi" w:hAnsiTheme="minorHAnsi"/>
          <w:i/>
          <w:iCs/>
          <w:color w:val="auto"/>
        </w:rPr>
      </w:pPr>
      <w:r w:rsidRPr="008810AA">
        <w:rPr>
          <w:b/>
          <w:bCs/>
        </w:rPr>
        <w:t xml:space="preserve">Figura </w:t>
      </w:r>
      <w:r w:rsidR="003A08A2">
        <w:rPr>
          <w:b/>
          <w:bCs/>
        </w:rPr>
        <w:t>33</w:t>
      </w:r>
      <w:r w:rsidRPr="008810AA">
        <w:rPr>
          <w:b/>
          <w:bCs/>
        </w:rPr>
        <w:t xml:space="preserve">. </w:t>
      </w:r>
      <w:r w:rsidRPr="006C5D85">
        <w:rPr>
          <w:rFonts w:asciiTheme="minorHAnsi" w:hAnsiTheme="minorHAnsi"/>
          <w:i/>
          <w:iCs/>
          <w:color w:val="auto"/>
        </w:rPr>
        <w:t xml:space="preserve">Gráfico </w:t>
      </w:r>
      <w:r w:rsidR="000A187E" w:rsidRPr="006C5D85">
        <w:rPr>
          <w:rFonts w:asciiTheme="minorHAnsi" w:hAnsiTheme="minorHAnsi"/>
          <w:i/>
          <w:iCs/>
          <w:color w:val="auto"/>
        </w:rPr>
        <w:t>de</w:t>
      </w:r>
      <w:r w:rsidR="00855CA6" w:rsidRPr="006C5D85">
        <w:rPr>
          <w:rFonts w:asciiTheme="minorHAnsi" w:hAnsiTheme="minorHAnsi"/>
          <w:i/>
          <w:iCs/>
          <w:color w:val="auto"/>
        </w:rPr>
        <w:t xml:space="preserve"> </w:t>
      </w:r>
      <w:r w:rsidR="006515D3" w:rsidRPr="006C5D85">
        <w:rPr>
          <w:rFonts w:asciiTheme="minorHAnsi" w:hAnsiTheme="minorHAnsi"/>
          <w:i/>
          <w:iCs/>
          <w:color w:val="auto"/>
        </w:rPr>
        <w:t>valores</w:t>
      </w:r>
      <w:r w:rsidRPr="006C5D85">
        <w:rPr>
          <w:rFonts w:asciiTheme="minorHAnsi" w:hAnsiTheme="minorHAnsi"/>
          <w:i/>
          <w:iCs/>
          <w:color w:val="auto"/>
        </w:rPr>
        <w:t xml:space="preserve"> </w:t>
      </w:r>
      <w:r w:rsidR="000A187E" w:rsidRPr="006C5D85">
        <w:rPr>
          <w:rFonts w:asciiTheme="minorHAnsi" w:hAnsiTheme="minorHAnsi"/>
          <w:i/>
          <w:iCs/>
          <w:color w:val="auto"/>
        </w:rPr>
        <w:t>(parte 1)</w:t>
      </w:r>
    </w:p>
    <w:p w14:paraId="3510B86C" w14:textId="1DB433B2" w:rsidR="00A44FCB" w:rsidRDefault="00855CA6" w:rsidP="00A44FCB">
      <w:pPr>
        <w:spacing w:before="100" w:beforeAutospacing="1" w:after="100" w:afterAutospacing="1"/>
        <w:ind w:left="720"/>
        <w:jc w:val="center"/>
        <w:rPr>
          <w:rFonts w:cs="UnitOT-Light"/>
          <w:iCs/>
          <w:color w:val="595959" w:themeColor="text1" w:themeTint="A6"/>
          <w:sz w:val="19"/>
          <w:szCs w:val="18"/>
        </w:rPr>
      </w:pPr>
      <w:r w:rsidRPr="00F11844">
        <w:rPr>
          <w:rFonts w:cstheme="minorHAnsi"/>
          <w:noProof/>
        </w:rPr>
        <w:lastRenderedPageBreak/>
        <w:drawing>
          <wp:anchor distT="0" distB="0" distL="114300" distR="114300" simplePos="0" relativeHeight="251656192" behindDoc="0" locked="0" layoutInCell="1" allowOverlap="1" wp14:anchorId="2EF6EE1A" wp14:editId="05754A54">
            <wp:simplePos x="0" y="0"/>
            <wp:positionH relativeFrom="column">
              <wp:posOffset>671195</wp:posOffset>
            </wp:positionH>
            <wp:positionV relativeFrom="paragraph">
              <wp:posOffset>0</wp:posOffset>
            </wp:positionV>
            <wp:extent cx="4157345" cy="3168650"/>
            <wp:effectExtent l="0" t="0" r="0" b="0"/>
            <wp:wrapThrough wrapText="bothSides">
              <wp:wrapPolygon edited="0">
                <wp:start x="7522" y="0"/>
                <wp:lineTo x="0" y="0"/>
                <wp:lineTo x="0" y="21297"/>
                <wp:lineTo x="2276" y="21427"/>
                <wp:lineTo x="18212" y="21427"/>
                <wp:lineTo x="21478" y="21297"/>
                <wp:lineTo x="21478" y="779"/>
                <wp:lineTo x="20290" y="0"/>
                <wp:lineTo x="18212" y="0"/>
                <wp:lineTo x="7522" y="0"/>
              </wp:wrapPolygon>
            </wp:wrapThrough>
            <wp:docPr id="11572186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7345"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FDB5E"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0D0F956F"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29E46AE3"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3AE55CB5"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0C226838"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1F04E55E" w14:textId="77777777" w:rsidR="00A44FCB" w:rsidRDefault="00A44FCB" w:rsidP="00A44FCB">
      <w:pPr>
        <w:spacing w:before="100" w:beforeAutospacing="1" w:after="100" w:afterAutospacing="1"/>
        <w:ind w:left="720"/>
        <w:jc w:val="center"/>
        <w:rPr>
          <w:rFonts w:cs="UnitOT-Light"/>
          <w:iCs/>
          <w:color w:val="595959" w:themeColor="text1" w:themeTint="A6"/>
          <w:sz w:val="19"/>
          <w:szCs w:val="18"/>
        </w:rPr>
      </w:pPr>
    </w:p>
    <w:p w14:paraId="583079D6" w14:textId="77777777" w:rsidR="00855CA6" w:rsidRDefault="00855CA6" w:rsidP="00A44FCB">
      <w:pPr>
        <w:spacing w:before="100" w:beforeAutospacing="1" w:after="100" w:afterAutospacing="1"/>
        <w:ind w:left="720"/>
        <w:jc w:val="center"/>
        <w:rPr>
          <w:rFonts w:cs="UnitOT-Light"/>
          <w:iCs/>
          <w:color w:val="595959" w:themeColor="text1" w:themeTint="A6"/>
          <w:sz w:val="19"/>
          <w:szCs w:val="18"/>
        </w:rPr>
      </w:pPr>
    </w:p>
    <w:p w14:paraId="2F7C38AE" w14:textId="2405B2D2" w:rsidR="00842DCD" w:rsidRPr="00937684" w:rsidRDefault="00A44FCB" w:rsidP="00937684">
      <w:pPr>
        <w:spacing w:before="100" w:beforeAutospacing="1" w:after="100" w:afterAutospacing="1"/>
        <w:ind w:left="720"/>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22D38D5" w14:textId="77777777" w:rsidR="00842DCD" w:rsidRDefault="00842DCD" w:rsidP="000A187E">
      <w:pPr>
        <w:rPr>
          <w:b/>
          <w:bCs/>
        </w:rPr>
      </w:pPr>
    </w:p>
    <w:p w14:paraId="2074B4A9" w14:textId="4B973085" w:rsidR="000A187E" w:rsidRDefault="000A187E" w:rsidP="000A187E">
      <w:pPr>
        <w:rPr>
          <w:rFonts w:asciiTheme="minorHAnsi" w:hAnsiTheme="minorHAnsi"/>
          <w:i/>
          <w:iCs/>
          <w:color w:val="auto"/>
        </w:rPr>
      </w:pPr>
      <w:r w:rsidRPr="008810AA">
        <w:rPr>
          <w:b/>
          <w:bCs/>
        </w:rPr>
        <w:t xml:space="preserve">Figura </w:t>
      </w:r>
      <w:r w:rsidR="003A08A2">
        <w:rPr>
          <w:b/>
          <w:bCs/>
        </w:rPr>
        <w:t>34</w:t>
      </w:r>
      <w:r w:rsidRPr="008810AA">
        <w:rPr>
          <w:b/>
          <w:bCs/>
        </w:rPr>
        <w:t xml:space="preserve">. </w:t>
      </w:r>
      <w:r>
        <w:rPr>
          <w:rFonts w:asciiTheme="minorHAnsi" w:hAnsiTheme="minorHAnsi"/>
          <w:i/>
          <w:iCs/>
          <w:color w:val="auto"/>
        </w:rPr>
        <w:t>Gráfico de valores (parte 2)</w:t>
      </w:r>
    </w:p>
    <w:p w14:paraId="4A86241B" w14:textId="08BC3D8E" w:rsidR="003C763B" w:rsidRDefault="009A7B37" w:rsidP="000A187E">
      <w:pPr>
        <w:rPr>
          <w:rFonts w:asciiTheme="minorHAnsi" w:hAnsiTheme="minorHAnsi"/>
          <w:i/>
          <w:iCs/>
          <w:color w:val="auto"/>
        </w:rPr>
      </w:pPr>
      <w:r w:rsidRPr="00F11844">
        <w:rPr>
          <w:rFonts w:cstheme="minorHAnsi"/>
          <w:noProof/>
        </w:rPr>
        <w:drawing>
          <wp:anchor distT="0" distB="0" distL="114300" distR="114300" simplePos="0" relativeHeight="251657216" behindDoc="0" locked="0" layoutInCell="1" allowOverlap="1" wp14:anchorId="581C3EC5" wp14:editId="59D45E30">
            <wp:simplePos x="0" y="0"/>
            <wp:positionH relativeFrom="margin">
              <wp:posOffset>573405</wp:posOffset>
            </wp:positionH>
            <wp:positionV relativeFrom="paragraph">
              <wp:posOffset>3810</wp:posOffset>
            </wp:positionV>
            <wp:extent cx="4122420" cy="3073400"/>
            <wp:effectExtent l="0" t="0" r="0" b="0"/>
            <wp:wrapThrough wrapText="bothSides">
              <wp:wrapPolygon edited="0">
                <wp:start x="7885" y="0"/>
                <wp:lineTo x="0" y="0"/>
                <wp:lineTo x="0" y="21288"/>
                <wp:lineTo x="7885" y="21421"/>
                <wp:lineTo x="18266" y="21421"/>
                <wp:lineTo x="21460" y="21154"/>
                <wp:lineTo x="21460" y="15531"/>
                <wp:lineTo x="18266" y="14995"/>
                <wp:lineTo x="21161" y="14995"/>
                <wp:lineTo x="21460" y="14727"/>
                <wp:lineTo x="21460" y="803"/>
                <wp:lineTo x="21061" y="134"/>
                <wp:lineTo x="20163" y="0"/>
                <wp:lineTo x="7885" y="0"/>
              </wp:wrapPolygon>
            </wp:wrapThrough>
            <wp:docPr id="1973405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2420" cy="307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3487D" w14:textId="77777777" w:rsidR="006A0D69" w:rsidRPr="00A44FCB" w:rsidRDefault="006A0D69" w:rsidP="006A0D69">
      <w:pPr>
        <w:rPr>
          <w:rFonts w:eastAsia="Calibri"/>
        </w:rPr>
      </w:pPr>
    </w:p>
    <w:p w14:paraId="24693DF9" w14:textId="77777777" w:rsidR="00E45FF4" w:rsidRDefault="00E45FF4" w:rsidP="006A0D69">
      <w:pPr>
        <w:rPr>
          <w:rFonts w:eastAsia="Calibri"/>
        </w:rPr>
      </w:pPr>
    </w:p>
    <w:p w14:paraId="1E1A76C0" w14:textId="77777777" w:rsidR="00E45FF4" w:rsidRDefault="00E45FF4" w:rsidP="006A0D69">
      <w:pPr>
        <w:rPr>
          <w:rFonts w:eastAsia="Calibri"/>
        </w:rPr>
      </w:pPr>
    </w:p>
    <w:p w14:paraId="4596928E" w14:textId="77777777" w:rsidR="00E45FF4" w:rsidRDefault="00E45FF4" w:rsidP="006A0D69">
      <w:pPr>
        <w:rPr>
          <w:rFonts w:eastAsia="Calibri"/>
        </w:rPr>
      </w:pPr>
    </w:p>
    <w:p w14:paraId="3D52268B" w14:textId="77777777" w:rsidR="00E45FF4" w:rsidRDefault="00E45FF4" w:rsidP="006A0D69">
      <w:pPr>
        <w:rPr>
          <w:rFonts w:eastAsia="Calibri"/>
        </w:rPr>
      </w:pPr>
    </w:p>
    <w:p w14:paraId="3ECE787A" w14:textId="77777777" w:rsidR="00E45FF4" w:rsidRDefault="00E45FF4" w:rsidP="006A0D69">
      <w:pPr>
        <w:rPr>
          <w:rFonts w:eastAsia="Calibri"/>
        </w:rPr>
      </w:pPr>
    </w:p>
    <w:p w14:paraId="20127295" w14:textId="77777777" w:rsidR="00E45FF4" w:rsidRDefault="00E45FF4" w:rsidP="006A0D69">
      <w:pPr>
        <w:rPr>
          <w:rFonts w:eastAsia="Calibri"/>
        </w:rPr>
      </w:pPr>
    </w:p>
    <w:p w14:paraId="371D2C93" w14:textId="77777777" w:rsidR="00E45FF4" w:rsidRDefault="00E45FF4" w:rsidP="006A0D69">
      <w:pPr>
        <w:rPr>
          <w:rFonts w:eastAsia="Calibri"/>
        </w:rPr>
      </w:pPr>
    </w:p>
    <w:p w14:paraId="12EE7688" w14:textId="77777777" w:rsidR="00E45FF4" w:rsidRDefault="00E45FF4" w:rsidP="006A0D69">
      <w:pPr>
        <w:rPr>
          <w:rFonts w:eastAsia="Calibri"/>
        </w:rPr>
      </w:pPr>
    </w:p>
    <w:p w14:paraId="17047BA5" w14:textId="77777777" w:rsidR="00E45FF4" w:rsidRDefault="00E45FF4" w:rsidP="006A0D69">
      <w:pPr>
        <w:rPr>
          <w:rFonts w:eastAsia="Calibri"/>
        </w:rPr>
      </w:pPr>
    </w:p>
    <w:p w14:paraId="68626C5B" w14:textId="33AFA8B4" w:rsidR="00100B20" w:rsidRPr="00842DCD" w:rsidRDefault="00E45FF4" w:rsidP="00842DCD">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325993BE" w14:textId="77777777" w:rsidR="00A95374" w:rsidRDefault="00A95374" w:rsidP="004C6FF8">
      <w:pPr>
        <w:rPr>
          <w:b/>
          <w:bCs/>
        </w:rPr>
      </w:pPr>
    </w:p>
    <w:p w14:paraId="720A2706" w14:textId="77777777" w:rsidR="00A95374" w:rsidRDefault="00A95374" w:rsidP="004C6FF8">
      <w:pPr>
        <w:rPr>
          <w:b/>
          <w:bCs/>
        </w:rPr>
      </w:pPr>
    </w:p>
    <w:p w14:paraId="1F6081C0" w14:textId="77777777" w:rsidR="00A95374" w:rsidRDefault="00A95374" w:rsidP="004C6FF8">
      <w:pPr>
        <w:rPr>
          <w:b/>
          <w:bCs/>
        </w:rPr>
      </w:pPr>
    </w:p>
    <w:p w14:paraId="43BF8DFD" w14:textId="77777777" w:rsidR="00A95374" w:rsidRDefault="00A95374" w:rsidP="004C6FF8">
      <w:pPr>
        <w:rPr>
          <w:b/>
          <w:bCs/>
        </w:rPr>
      </w:pPr>
    </w:p>
    <w:p w14:paraId="54633138" w14:textId="6543FF64" w:rsidR="0007221F" w:rsidRDefault="00896E6B" w:rsidP="004C6FF8">
      <w:pPr>
        <w:rPr>
          <w:rFonts w:asciiTheme="minorHAnsi" w:hAnsiTheme="minorHAnsi"/>
          <w:color w:val="auto"/>
        </w:rPr>
      </w:pPr>
      <w:r w:rsidRPr="008810AA">
        <w:rPr>
          <w:b/>
          <w:bCs/>
        </w:rPr>
        <w:lastRenderedPageBreak/>
        <w:t xml:space="preserve">Figura </w:t>
      </w:r>
      <w:r>
        <w:rPr>
          <w:b/>
          <w:bCs/>
        </w:rPr>
        <w:t>3</w:t>
      </w:r>
      <w:r w:rsidR="003A08A2">
        <w:rPr>
          <w:b/>
          <w:bCs/>
        </w:rPr>
        <w:t>5</w:t>
      </w:r>
      <w:r w:rsidRPr="008810AA">
        <w:rPr>
          <w:b/>
          <w:bCs/>
        </w:rPr>
        <w:t xml:space="preserve">. </w:t>
      </w:r>
      <w:r w:rsidR="00207215" w:rsidRPr="00F370CD">
        <w:rPr>
          <w:rFonts w:asciiTheme="minorHAnsi" w:hAnsiTheme="minorHAnsi"/>
          <w:i/>
          <w:iCs/>
          <w:color w:val="auto"/>
        </w:rPr>
        <w:t>Efectos Género</w:t>
      </w:r>
    </w:p>
    <w:p w14:paraId="5FC6B039" w14:textId="2D8EA52B" w:rsidR="00E45FF4" w:rsidRPr="004C6FF8" w:rsidRDefault="00DD2ADB" w:rsidP="004C6FF8">
      <w:pPr>
        <w:rPr>
          <w:rFonts w:eastAsia="Calibri"/>
        </w:rPr>
      </w:pPr>
      <w:r w:rsidRPr="00F11844">
        <w:rPr>
          <w:rFonts w:cstheme="minorHAnsi"/>
          <w:noProof/>
        </w:rPr>
        <w:drawing>
          <wp:anchor distT="0" distB="0" distL="114300" distR="114300" simplePos="0" relativeHeight="251658240" behindDoc="0" locked="0" layoutInCell="1" allowOverlap="1" wp14:anchorId="3793FF04" wp14:editId="61E6590D">
            <wp:simplePos x="0" y="0"/>
            <wp:positionH relativeFrom="margin">
              <wp:posOffset>734695</wp:posOffset>
            </wp:positionH>
            <wp:positionV relativeFrom="paragraph">
              <wp:posOffset>0</wp:posOffset>
            </wp:positionV>
            <wp:extent cx="3689350" cy="856615"/>
            <wp:effectExtent l="0" t="0" r="6350" b="635"/>
            <wp:wrapThrough wrapText="bothSides">
              <wp:wrapPolygon edited="0">
                <wp:start x="5130" y="0"/>
                <wp:lineTo x="0" y="1441"/>
                <wp:lineTo x="0" y="21136"/>
                <wp:lineTo x="21526" y="21136"/>
                <wp:lineTo x="21526" y="0"/>
                <wp:lineTo x="5130" y="0"/>
              </wp:wrapPolygon>
            </wp:wrapThrough>
            <wp:docPr id="52190099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350" cy="856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EEBED" w14:textId="77777777" w:rsidR="00F370CD" w:rsidRDefault="00F370CD" w:rsidP="00DD2ADB">
      <w:pPr>
        <w:spacing w:before="100" w:beforeAutospacing="1" w:after="100" w:afterAutospacing="1"/>
        <w:jc w:val="center"/>
        <w:rPr>
          <w:rFonts w:cs="UnitOT-Light"/>
          <w:iCs/>
          <w:color w:val="595959" w:themeColor="text1" w:themeTint="A6"/>
          <w:sz w:val="19"/>
          <w:szCs w:val="18"/>
        </w:rPr>
      </w:pPr>
    </w:p>
    <w:p w14:paraId="256B2066" w14:textId="119FAC56" w:rsidR="00DD2ADB" w:rsidRDefault="00DD2ADB" w:rsidP="00DD2ADB">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5480D012" w14:textId="2F1C7510" w:rsidR="00E45FF4" w:rsidRPr="009A3B39" w:rsidRDefault="00C373FF" w:rsidP="009A3B39">
      <w:pPr>
        <w:pStyle w:val="Ttulo4"/>
        <w:rPr>
          <w:lang w:val="es-ES"/>
        </w:rPr>
      </w:pPr>
      <w:r>
        <w:rPr>
          <w:lang w:val="es-ES"/>
        </w:rPr>
        <w:t xml:space="preserve">8.7.3.1 </w:t>
      </w:r>
      <w:r w:rsidR="00DC304C" w:rsidRPr="009A3B39">
        <w:rPr>
          <w:lang w:val="es-ES"/>
        </w:rPr>
        <w:t>Coeficiente C(Gender)[T.Male]</w:t>
      </w:r>
    </w:p>
    <w:p w14:paraId="3C6C4B0F" w14:textId="77777777" w:rsidR="00F0101C" w:rsidRDefault="00F0101C" w:rsidP="00F0101C">
      <w:r>
        <w:t>A Base: Coeficiente = -0.0562 (p-valor = 0.1105)</w:t>
      </w:r>
    </w:p>
    <w:p w14:paraId="2188628E" w14:textId="77777777" w:rsidR="00F0101C" w:rsidRDefault="00F0101C" w:rsidP="00F0101C">
      <w:r>
        <w:t>B CapitalHuman: Coeficiente = -0.0108 (p-valor = 0.6477)</w:t>
      </w:r>
    </w:p>
    <w:p w14:paraId="0839AED7" w14:textId="77777777" w:rsidR="00F0101C" w:rsidRDefault="00F0101C" w:rsidP="00F0101C">
      <w:r>
        <w:t>C RoleFE: Coeficiente = -0.0028 (p-valor = 0.8206)</w:t>
      </w:r>
    </w:p>
    <w:p w14:paraId="234F5EFB" w14:textId="0F1B355D" w:rsidR="00F05029" w:rsidRDefault="00F0101C" w:rsidP="00F0101C">
      <w:r>
        <w:t>D Robust: Coeficiente = -0.0028 (p-valor = 0.8206)</w:t>
      </w:r>
    </w:p>
    <w:p w14:paraId="1F5D7E10" w14:textId="77777777" w:rsidR="00F05029" w:rsidRPr="007C4397" w:rsidRDefault="00F05029" w:rsidP="00F05029">
      <w:pPr>
        <w:rPr>
          <w:b/>
          <w:bCs/>
        </w:rPr>
      </w:pPr>
      <w:r w:rsidRPr="007C4397">
        <w:rPr>
          <w:b/>
          <w:bCs/>
        </w:rPr>
        <w:t>Análisis:</w:t>
      </w:r>
    </w:p>
    <w:p w14:paraId="60B9F491" w14:textId="77777777" w:rsidR="00F05029" w:rsidRDefault="00F05029" w:rsidP="00F05029">
      <w:r>
        <w:t xml:space="preserve">En el </w:t>
      </w:r>
      <w:r w:rsidRPr="005715C5">
        <w:rPr>
          <w:b/>
          <w:bCs/>
        </w:rPr>
        <w:t>modelo A Base</w:t>
      </w:r>
      <w:r>
        <w:t>, el coeficiente de -0.0562 sugiere que, en promedio, los hombres ganarían un 5.47% menos que las mujeres (ya que (exp(−0.0562)−1)×100%≈−5.47%). Sin embargo, este efecto no es estadísticamente significativo (p&gt;0.1).</w:t>
      </w:r>
    </w:p>
    <w:p w14:paraId="2DCE1CB0" w14:textId="30EC6795" w:rsidR="004A50C8" w:rsidRDefault="00F05029" w:rsidP="00F05029">
      <w:r>
        <w:t>En las especificaciones más completas (B, C, D), el coeficiente para C(Gender)[T.Male] se reduce aún más y es consistentemente no significativo (p-valor &gt;&gt; 0.05). El signo negativo se mantiene, pero el efecto es muy cercano a cero y estadísticamente indistinguible de cero. Por ejemplo, en el modelo D Robust, el efecto porcentual es aproximadamente −0.28%, lo cual es insignificante.</w:t>
      </w:r>
    </w:p>
    <w:p w14:paraId="6503C451" w14:textId="58369E55" w:rsidR="00FC0D6B" w:rsidRDefault="00F05029" w:rsidP="00F0101C">
      <w:r w:rsidRPr="00555FC8">
        <w:t>Conclusión Preliminar sobre Género</w:t>
      </w:r>
      <w:r>
        <w:t>: Los modelos de regresión OLS, incluso al controlar por una amplia gama de factores de capital humano, experiencia y rol, no encuentran evidencia estadísticamente significativa de una brecha salarial por género en el MonthlyIncome. Las ligeras diferencias observadas descriptivamente no se deben directamente al género una vez que se controlan por otros factores.</w:t>
      </w:r>
    </w:p>
    <w:p w14:paraId="50D34FCB" w14:textId="76827FC9" w:rsidR="004A50C8" w:rsidRDefault="004A50C8" w:rsidP="004A50C8">
      <w:pPr>
        <w:pStyle w:val="Ttulo4"/>
        <w:rPr>
          <w:lang w:val="es-ES"/>
        </w:rPr>
      </w:pPr>
      <w:r>
        <w:rPr>
          <w:lang w:val="es-ES"/>
        </w:rPr>
        <w:t xml:space="preserve">8.7.3.2 </w:t>
      </w:r>
      <w:r w:rsidR="00575C31" w:rsidRPr="00575C31">
        <w:rPr>
          <w:lang w:val="es-ES"/>
        </w:rPr>
        <w:t>Coeficientes C(EducationField)</w:t>
      </w:r>
    </w:p>
    <w:p w14:paraId="66E902CD" w14:textId="7CBEFC39" w:rsidR="00DE567F" w:rsidRPr="00DE567F" w:rsidRDefault="00DE567F" w:rsidP="00DE567F">
      <w:r w:rsidRPr="00DE567F">
        <w:t>Las categorías de EducationField (con una base omitida) muestran los siguientes coeficientes (en comparación con la base):</w:t>
      </w:r>
    </w:p>
    <w:p w14:paraId="4D434FFB" w14:textId="3691E0B3" w:rsidR="009D44A0" w:rsidRPr="00F77E4B" w:rsidRDefault="009D44A0" w:rsidP="00401A1C">
      <w:pPr>
        <w:pStyle w:val="Prrafodelista"/>
        <w:numPr>
          <w:ilvl w:val="0"/>
          <w:numId w:val="46"/>
        </w:numPr>
        <w:ind w:left="284" w:hanging="284"/>
        <w:rPr>
          <w:b/>
        </w:rPr>
      </w:pPr>
      <w:r w:rsidRPr="34CA4DD5">
        <w:rPr>
          <w:b/>
        </w:rPr>
        <w:t>C(EducationField)[</w:t>
      </w:r>
      <w:r w:rsidR="007631E0" w:rsidRPr="34CA4DD5">
        <w:rPr>
          <w:b/>
        </w:rPr>
        <w:t>T. Marketing</w:t>
      </w:r>
      <w:r w:rsidRPr="34CA4DD5">
        <w:rPr>
          <w:b/>
        </w:rPr>
        <w:t>]:</w:t>
      </w:r>
    </w:p>
    <w:p w14:paraId="2A60351D" w14:textId="77777777" w:rsidR="009D44A0" w:rsidRPr="009D44A0" w:rsidRDefault="009D44A0" w:rsidP="00F77E4B">
      <w:pPr>
        <w:ind w:left="709"/>
        <w:rPr>
          <w:lang w:val="en-US"/>
        </w:rPr>
      </w:pPr>
      <w:r w:rsidRPr="009D44A0">
        <w:rPr>
          <w:lang w:val="en-US"/>
        </w:rPr>
        <w:t>A Base: 0.2075 (p-valor = 0.2179)</w:t>
      </w:r>
    </w:p>
    <w:p w14:paraId="47E266B6" w14:textId="77777777" w:rsidR="009D44A0" w:rsidRDefault="009D44A0" w:rsidP="00F77E4B">
      <w:pPr>
        <w:ind w:left="709"/>
      </w:pPr>
      <w:r>
        <w:t xml:space="preserve">B CapitalHuman: 0.1972 (p-valor = 0.0290) </w:t>
      </w:r>
    </w:p>
    <w:p w14:paraId="538B3167" w14:textId="77777777" w:rsidR="009D44A0" w:rsidRDefault="009D44A0" w:rsidP="00F77E4B">
      <w:pPr>
        <w:ind w:left="709"/>
      </w:pPr>
      <w:r>
        <w:lastRenderedPageBreak/>
        <w:t>C RoleFE: 0.0437 (p-valor = 0.4992)</w:t>
      </w:r>
    </w:p>
    <w:p w14:paraId="1DF31BBB" w14:textId="77777777" w:rsidR="009D44A0" w:rsidRDefault="009D44A0" w:rsidP="00F77E4B">
      <w:pPr>
        <w:ind w:left="709"/>
      </w:pPr>
      <w:r>
        <w:t>D Robust: 0.0437 (p-valor = 0.4992)</w:t>
      </w:r>
    </w:p>
    <w:p w14:paraId="3ABB086D" w14:textId="7D7DC884" w:rsidR="00314813" w:rsidRDefault="009D44A0" w:rsidP="009D44A0">
      <w:r w:rsidRPr="00F77E4B">
        <w:rPr>
          <w:b/>
          <w:bCs/>
        </w:rPr>
        <w:t>Análisis:</w:t>
      </w:r>
      <w:r>
        <w:t xml:space="preserve"> En el modelo </w:t>
      </w:r>
      <w:r w:rsidRPr="005715C5">
        <w:rPr>
          <w:b/>
          <w:bCs/>
        </w:rPr>
        <w:t>B CapitalHuman</w:t>
      </w:r>
      <w:r>
        <w:t>, Marketing muestra una prima salarial estadísticamente significativa de aproximadamente (exp(0.1972)−1)×100%≈21.8% (p&lt;0.05). Sin embargo, en los modelos A, C y D, esta prima no es significativa. Esto sugiere que el campo de Marketing puede tener un efecto salarial cuando se controlan por variables de capital humano, pero su significancia desaparece o no se manifiesta cuando se tienen en cuenta otros controles.</w:t>
      </w:r>
    </w:p>
    <w:p w14:paraId="754E19C7" w14:textId="13786949" w:rsidR="00297303" w:rsidRPr="00297303" w:rsidRDefault="00297303" w:rsidP="00401A1C">
      <w:pPr>
        <w:pStyle w:val="Prrafodelista"/>
        <w:numPr>
          <w:ilvl w:val="0"/>
          <w:numId w:val="46"/>
        </w:numPr>
        <w:ind w:left="284" w:hanging="284"/>
        <w:rPr>
          <w:b/>
          <w:bCs/>
          <w:lang w:val="en-US"/>
        </w:rPr>
      </w:pPr>
      <w:r w:rsidRPr="00297303">
        <w:rPr>
          <w:b/>
          <w:bCs/>
          <w:lang w:val="en-US"/>
        </w:rPr>
        <w:t>C(EducationField)[T.Life Sciences]:</w:t>
      </w:r>
    </w:p>
    <w:p w14:paraId="613CAFF2" w14:textId="77777777" w:rsidR="002C1A68" w:rsidRDefault="002C1A68" w:rsidP="002C1A68">
      <w:pPr>
        <w:ind w:left="284"/>
      </w:pPr>
      <w:r>
        <w:t>A Base: -0.0011 (p-valor = 0.9946)</w:t>
      </w:r>
    </w:p>
    <w:p w14:paraId="7036C9C7" w14:textId="77777777" w:rsidR="002C1A68" w:rsidRDefault="002C1A68" w:rsidP="002C1A68">
      <w:pPr>
        <w:ind w:left="284"/>
      </w:pPr>
      <w:r>
        <w:t>B CapitalHuman: 0.0291 (p-valor = 0.7394)</w:t>
      </w:r>
    </w:p>
    <w:p w14:paraId="00E7C298" w14:textId="77777777" w:rsidR="002C1A68" w:rsidRDefault="002C1A68" w:rsidP="002C1A68">
      <w:pPr>
        <w:ind w:left="284"/>
      </w:pPr>
      <w:r>
        <w:t>C RoleFE: 0.0378 (p-valor = 0.5426)</w:t>
      </w:r>
    </w:p>
    <w:p w14:paraId="5620F8E4" w14:textId="77777777" w:rsidR="002C1A68" w:rsidRDefault="002C1A68" w:rsidP="002C1A68">
      <w:pPr>
        <w:ind w:left="284"/>
      </w:pPr>
      <w:r>
        <w:t>D Robust: 0.0378 (p-valor = 0.5426)</w:t>
      </w:r>
    </w:p>
    <w:p w14:paraId="4D45C307" w14:textId="3039754E" w:rsidR="00FE32B1" w:rsidRDefault="002C1A68" w:rsidP="002C1A68">
      <w:r w:rsidRPr="002C1A68">
        <w:rPr>
          <w:b/>
          <w:bCs/>
        </w:rPr>
        <w:t>Análisis:</w:t>
      </w:r>
      <w:r>
        <w:t xml:space="preserve"> Este campo de educación no muestra coeficientes estadísticamente significativos en ninguna de las especificaciones.</w:t>
      </w:r>
    </w:p>
    <w:p w14:paraId="339252E9" w14:textId="23F9EB7D" w:rsidR="00FE32B1" w:rsidRPr="00FE32B1" w:rsidRDefault="00FE32B1" w:rsidP="00401A1C">
      <w:pPr>
        <w:pStyle w:val="Prrafodelista"/>
        <w:numPr>
          <w:ilvl w:val="0"/>
          <w:numId w:val="46"/>
        </w:numPr>
        <w:ind w:left="284" w:hanging="284"/>
        <w:rPr>
          <w:b/>
          <w:bCs/>
          <w:lang w:val="en-US"/>
        </w:rPr>
      </w:pPr>
      <w:r w:rsidRPr="00FE32B1">
        <w:rPr>
          <w:b/>
          <w:bCs/>
          <w:lang w:val="en-US"/>
        </w:rPr>
        <w:t>C(EducationField)[T.Medical]:</w:t>
      </w:r>
    </w:p>
    <w:p w14:paraId="0F837B4E" w14:textId="77777777" w:rsidR="00FE32B1" w:rsidRDefault="00FE32B1" w:rsidP="00FE32B1">
      <w:pPr>
        <w:ind w:left="284"/>
      </w:pPr>
      <w:r>
        <w:t>A Base: -0.0076 (p-valor = 0.9633)</w:t>
      </w:r>
    </w:p>
    <w:p w14:paraId="421E1DD4" w14:textId="77777777" w:rsidR="00FE32B1" w:rsidRDefault="00FE32B1" w:rsidP="00FE32B1">
      <w:pPr>
        <w:ind w:left="284"/>
      </w:pPr>
      <w:r>
        <w:t>B CapitalHuman: 0.0027 (p-valor = 0.9756)</w:t>
      </w:r>
    </w:p>
    <w:p w14:paraId="186B143A" w14:textId="77777777" w:rsidR="00FE32B1" w:rsidRDefault="00FE32B1" w:rsidP="00FE32B1">
      <w:pPr>
        <w:ind w:left="284"/>
      </w:pPr>
      <w:r>
        <w:t>C RoleFE: 0.0365 (p-valor = 0.5615)</w:t>
      </w:r>
    </w:p>
    <w:p w14:paraId="5EF3B01D" w14:textId="77777777" w:rsidR="00FE32B1" w:rsidRDefault="00FE32B1" w:rsidP="00FE32B1">
      <w:pPr>
        <w:ind w:left="284"/>
      </w:pPr>
      <w:r>
        <w:t>D Robust: 0.0365 (p-valor = 0.5615)</w:t>
      </w:r>
    </w:p>
    <w:p w14:paraId="4ED3ACE2" w14:textId="5CCCC8D1" w:rsidR="00FB149E" w:rsidRPr="002C1A68" w:rsidRDefault="00FE32B1" w:rsidP="00FE32B1">
      <w:r w:rsidRPr="00FE32B1">
        <w:rPr>
          <w:b/>
          <w:bCs/>
        </w:rPr>
        <w:t>Análisis:</w:t>
      </w:r>
      <w:r>
        <w:t xml:space="preserve"> Similar a Life Sciences, este campo tampoco presenta coeficientes estadísticamente significativos.</w:t>
      </w:r>
    </w:p>
    <w:p w14:paraId="7CF28C2F" w14:textId="7E664681" w:rsidR="00FB149E" w:rsidRPr="00FB149E" w:rsidRDefault="00FB149E" w:rsidP="00401A1C">
      <w:pPr>
        <w:pStyle w:val="Prrafodelista"/>
        <w:numPr>
          <w:ilvl w:val="0"/>
          <w:numId w:val="46"/>
        </w:numPr>
        <w:ind w:left="284" w:hanging="284"/>
        <w:rPr>
          <w:b/>
        </w:rPr>
      </w:pPr>
      <w:r w:rsidRPr="2228859D">
        <w:rPr>
          <w:b/>
        </w:rPr>
        <w:t>C(EducationField)[</w:t>
      </w:r>
      <w:r w:rsidR="007B1585" w:rsidRPr="2228859D">
        <w:rPr>
          <w:b/>
        </w:rPr>
        <w:t>T. Other</w:t>
      </w:r>
      <w:r w:rsidRPr="2228859D">
        <w:rPr>
          <w:b/>
        </w:rPr>
        <w:t>]:</w:t>
      </w:r>
    </w:p>
    <w:p w14:paraId="7FF8F476" w14:textId="77777777" w:rsidR="00FB149E" w:rsidRPr="00FB149E" w:rsidRDefault="00FB149E" w:rsidP="00FB149E">
      <w:pPr>
        <w:ind w:left="284"/>
        <w:rPr>
          <w:lang w:val="en-US"/>
        </w:rPr>
      </w:pPr>
      <w:r w:rsidRPr="00FB149E">
        <w:rPr>
          <w:lang w:val="en-US"/>
        </w:rPr>
        <w:t>A Base: -0.0311 (p-valor = 0.8595)</w:t>
      </w:r>
    </w:p>
    <w:p w14:paraId="0CC749C8" w14:textId="77777777" w:rsidR="00FB149E" w:rsidRDefault="00FB149E" w:rsidP="00FB149E">
      <w:pPr>
        <w:ind w:left="284"/>
      </w:pPr>
      <w:r>
        <w:t>B CapitalHuman: 0.0567 (p-valor = 0.5595)</w:t>
      </w:r>
    </w:p>
    <w:p w14:paraId="54663B52" w14:textId="77777777" w:rsidR="00FB149E" w:rsidRDefault="00FB149E" w:rsidP="00FB149E">
      <w:pPr>
        <w:ind w:left="284"/>
      </w:pPr>
      <w:r>
        <w:t>C RoleFE: 0.0503 (p-valor = 0.4417)</w:t>
      </w:r>
    </w:p>
    <w:p w14:paraId="70FEA56F" w14:textId="77777777" w:rsidR="00FB149E" w:rsidRDefault="00FB149E" w:rsidP="00FB149E">
      <w:pPr>
        <w:ind w:left="284"/>
      </w:pPr>
      <w:r>
        <w:t>D Robust: 0.0503 (p-valor = 0.4417)</w:t>
      </w:r>
    </w:p>
    <w:p w14:paraId="7A8BA190" w14:textId="2C86E380" w:rsidR="00D463C0" w:rsidRDefault="00FB149E" w:rsidP="00FB149E">
      <w:r w:rsidRPr="00FB149E">
        <w:rPr>
          <w:b/>
          <w:bCs/>
        </w:rPr>
        <w:t>Análisis:</w:t>
      </w:r>
      <w:r>
        <w:t xml:space="preserve"> No se encuentran coeficientes estadísticamente significativos para el campo Other.</w:t>
      </w:r>
    </w:p>
    <w:p w14:paraId="43AC0BF3" w14:textId="0B2A1C68" w:rsidR="00BC31F5" w:rsidRPr="00FC0D6B" w:rsidRDefault="00BC31F5" w:rsidP="00401A1C">
      <w:pPr>
        <w:pStyle w:val="Prrafodelista"/>
        <w:numPr>
          <w:ilvl w:val="0"/>
          <w:numId w:val="46"/>
        </w:numPr>
        <w:ind w:left="284" w:hanging="284"/>
        <w:rPr>
          <w:b/>
          <w:lang w:val="en-US"/>
        </w:rPr>
      </w:pPr>
      <w:r w:rsidRPr="00FC0D6B">
        <w:rPr>
          <w:b/>
          <w:lang w:val="en-US"/>
        </w:rPr>
        <w:t>C(EducationField</w:t>
      </w:r>
      <w:r w:rsidR="005944E6" w:rsidRPr="00FC0D6B">
        <w:rPr>
          <w:b/>
          <w:lang w:val="en-US"/>
        </w:rPr>
        <w:t xml:space="preserve">) </w:t>
      </w:r>
      <w:r w:rsidR="005944E6" w:rsidRPr="004C6FF8">
        <w:rPr>
          <w:b/>
          <w:lang w:val="en-US"/>
        </w:rPr>
        <w:t>[</w:t>
      </w:r>
      <w:r w:rsidRPr="004C6FF8">
        <w:rPr>
          <w:b/>
          <w:lang w:val="en-US"/>
        </w:rPr>
        <w:t>T.Technical Degree]:</w:t>
      </w:r>
    </w:p>
    <w:p w14:paraId="3A533D6C" w14:textId="77777777" w:rsidR="00BC31F5" w:rsidRDefault="00BC31F5" w:rsidP="00BC31F5">
      <w:pPr>
        <w:ind w:left="284"/>
      </w:pPr>
      <w:r>
        <w:t>A Base: -0.1034 (p-valor = 0.5473)</w:t>
      </w:r>
    </w:p>
    <w:p w14:paraId="26683167" w14:textId="77777777" w:rsidR="00BC31F5" w:rsidRDefault="00BC31F5" w:rsidP="00BC31F5">
      <w:pPr>
        <w:ind w:left="284"/>
      </w:pPr>
      <w:r>
        <w:t>B CapitalHuman: -0.0121 (p-valor = 0.8978)</w:t>
      </w:r>
    </w:p>
    <w:p w14:paraId="063BF5BE" w14:textId="77777777" w:rsidR="00BC31F5" w:rsidRDefault="00BC31F5" w:rsidP="00BC31F5">
      <w:pPr>
        <w:ind w:left="284"/>
      </w:pPr>
      <w:r>
        <w:lastRenderedPageBreak/>
        <w:t>C RoleFE: 0.0504 (p-valor = 0.4370)</w:t>
      </w:r>
    </w:p>
    <w:p w14:paraId="454F2BC7" w14:textId="77777777" w:rsidR="00BC31F5" w:rsidRDefault="00BC31F5" w:rsidP="00BC31F5">
      <w:pPr>
        <w:ind w:left="284"/>
      </w:pPr>
      <w:r>
        <w:t>D Robust: 0.0504 (p-valor = 0.4370)</w:t>
      </w:r>
    </w:p>
    <w:p w14:paraId="7143529F" w14:textId="03F00CD8" w:rsidR="00ED39BE" w:rsidRDefault="00BC31F5" w:rsidP="00FB149E">
      <w:r w:rsidRPr="00BC31F5">
        <w:rPr>
          <w:b/>
          <w:bCs/>
        </w:rPr>
        <w:t>Análisis:</w:t>
      </w:r>
      <w:r>
        <w:t xml:space="preserve"> Este campo de educación tampoco muestra coeficientes estadísticamente significativos.</w:t>
      </w:r>
    </w:p>
    <w:p w14:paraId="52EFFB11" w14:textId="3206AA10" w:rsidR="00FB2E28" w:rsidRDefault="00FB2E28" w:rsidP="00401A1C">
      <w:pPr>
        <w:pStyle w:val="Prrafodelista"/>
        <w:numPr>
          <w:ilvl w:val="0"/>
          <w:numId w:val="46"/>
        </w:numPr>
        <w:ind w:left="284" w:hanging="284"/>
      </w:pPr>
      <w:r w:rsidRPr="00FB2E28">
        <w:rPr>
          <w:b/>
          <w:bCs/>
        </w:rPr>
        <w:t xml:space="preserve">Conclusión Preliminar sobre Campo de Educación: </w:t>
      </w:r>
      <w:r w:rsidRPr="00ED39BE">
        <w:t>La disparidad salarial por</w:t>
      </w:r>
      <w:r w:rsidRPr="00FB2E28">
        <w:t xml:space="preserve"> EducationField es notable para Marketing solo en el modelo B CapitalHuman, sugiriendo una prima cuando se controlan por las variables de capital humano. En la mayoría de las especificaciones, y especialmente una vez que se controlan por efectos fijos de rol, no hay evidencia estadísticamente significativa de primas o penalizaciones salariales sustanciales por la mayoría de los campos de educación.</w:t>
      </w:r>
    </w:p>
    <w:p w14:paraId="18A31535" w14:textId="6204C363" w:rsidR="00101725" w:rsidRDefault="00101725" w:rsidP="00101725">
      <w:pPr>
        <w:pStyle w:val="Ttulo4"/>
        <w:rPr>
          <w:lang w:val="es-ES"/>
        </w:rPr>
      </w:pPr>
      <w:r>
        <w:rPr>
          <w:lang w:val="es-ES"/>
        </w:rPr>
        <w:t>8.7.3.</w:t>
      </w:r>
      <w:r w:rsidR="00536BE4">
        <w:rPr>
          <w:lang w:val="es-ES"/>
        </w:rPr>
        <w:t>3</w:t>
      </w:r>
      <w:r>
        <w:rPr>
          <w:lang w:val="es-ES"/>
        </w:rPr>
        <w:t xml:space="preserve"> </w:t>
      </w:r>
      <w:r w:rsidRPr="00101725">
        <w:rPr>
          <w:lang w:val="es-ES"/>
        </w:rPr>
        <w:t>Coeficientes de Control Clave</w:t>
      </w:r>
    </w:p>
    <w:p w14:paraId="0ED07570" w14:textId="1564F7E9" w:rsidR="002B3E64" w:rsidRPr="00ED39BE" w:rsidRDefault="002B3E64" w:rsidP="00401A1C">
      <w:pPr>
        <w:pStyle w:val="Prrafodelista"/>
        <w:numPr>
          <w:ilvl w:val="0"/>
          <w:numId w:val="46"/>
        </w:numPr>
        <w:ind w:left="284" w:hanging="284"/>
        <w:rPr>
          <w:b/>
        </w:rPr>
      </w:pPr>
      <w:r w:rsidRPr="00ED39BE">
        <w:rPr>
          <w:b/>
        </w:rPr>
        <w:t>JobLevel:</w:t>
      </w:r>
    </w:p>
    <w:p w14:paraId="6E35F0DF" w14:textId="77777777" w:rsidR="002B3E64" w:rsidRDefault="002B3E64" w:rsidP="002B3E64">
      <w:r w:rsidRPr="004E7A83">
        <w:rPr>
          <w:b/>
        </w:rPr>
        <w:t>Coeficientes:</w:t>
      </w:r>
      <w:r>
        <w:t xml:space="preserve"> (no presente en CSV para A y B), 0.4001</w:t>
      </w:r>
      <w:r>
        <w:rPr>
          <w:rFonts w:ascii="Cambria Math" w:hAnsi="Cambria Math" w:cs="Cambria Math"/>
        </w:rPr>
        <w:t>∗∗∗</w:t>
      </w:r>
      <w:r>
        <w:t xml:space="preserve"> (C), 0.4001</w:t>
      </w:r>
      <w:r>
        <w:rPr>
          <w:rFonts w:ascii="Cambria Math" w:hAnsi="Cambria Math" w:cs="Cambria Math"/>
        </w:rPr>
        <w:t>∗∗∗</w:t>
      </w:r>
      <w:r>
        <w:t xml:space="preserve"> (D).</w:t>
      </w:r>
    </w:p>
    <w:p w14:paraId="7FF7981C" w14:textId="0B2110B7" w:rsidR="00A12DBE" w:rsidRDefault="002B3E64" w:rsidP="002B3E64">
      <w:r>
        <w:t>p-valores: 0.0000</w:t>
      </w:r>
      <w:r>
        <w:rPr>
          <w:rFonts w:ascii="Cambria Math" w:hAnsi="Cambria Math" w:cs="Cambria Math"/>
        </w:rPr>
        <w:t>∗∗∗</w:t>
      </w:r>
      <w:r>
        <w:t xml:space="preserve"> (C), 0.0000</w:t>
      </w:r>
      <w:r>
        <w:rPr>
          <w:rFonts w:ascii="Cambria Math" w:hAnsi="Cambria Math" w:cs="Cambria Math"/>
        </w:rPr>
        <w:t>∗∗∗</w:t>
      </w:r>
      <w:r>
        <w:t xml:space="preserve"> (D).</w:t>
      </w:r>
    </w:p>
    <w:p w14:paraId="3A353174" w14:textId="1D77808E" w:rsidR="00101725" w:rsidRDefault="002B3E64" w:rsidP="00460955">
      <w:r w:rsidRPr="004E7A83">
        <w:rPr>
          <w:b/>
        </w:rPr>
        <w:t>Análisis:</w:t>
      </w:r>
      <w:r>
        <w:t xml:space="preserve"> JobLevel es un predictor del salario extremadamente fuerte y altamente significativo en todas las especificaciones donde está presente. Un aumento de una unidad en JobLevel se asocia con un aumento de aproximadamente 49.2% en el ingreso mensual (ya que (exp(0.4001)−1)×100%≈49.2%). Esto es muy consistente con la estructura salarial de una empresa.</w:t>
      </w:r>
    </w:p>
    <w:p w14:paraId="4C13976E" w14:textId="3228B129" w:rsidR="00EB5C08" w:rsidRPr="00CF6A97" w:rsidRDefault="00EB5C08" w:rsidP="00401A1C">
      <w:pPr>
        <w:pStyle w:val="Prrafodelista"/>
        <w:numPr>
          <w:ilvl w:val="0"/>
          <w:numId w:val="46"/>
        </w:numPr>
        <w:ind w:left="284" w:hanging="284"/>
        <w:rPr>
          <w:b/>
        </w:rPr>
      </w:pPr>
      <w:r w:rsidRPr="00CF6A97">
        <w:rPr>
          <w:b/>
        </w:rPr>
        <w:t>TotalWorkingYears:</w:t>
      </w:r>
    </w:p>
    <w:p w14:paraId="26A5324D" w14:textId="18EF545B" w:rsidR="00EB5C08" w:rsidRDefault="00EB5C08" w:rsidP="00EB5C08">
      <w:r w:rsidRPr="00CF6A97">
        <w:rPr>
          <w:b/>
        </w:rPr>
        <w:t>Coeficientes:</w:t>
      </w:r>
      <w:r>
        <w:t xml:space="preserve"> (no presente CSV para A), 0.0594</w:t>
      </w:r>
      <w:r>
        <w:rPr>
          <w:rFonts w:ascii="Cambria Math" w:hAnsi="Cambria Math" w:cs="Cambria Math"/>
        </w:rPr>
        <w:t>∗∗∗</w:t>
      </w:r>
      <w:r>
        <w:t xml:space="preserve"> (B), 0.0042</w:t>
      </w:r>
      <w:r>
        <w:rPr>
          <w:rFonts w:ascii="Cambria Math" w:hAnsi="Cambria Math" w:cs="Cambria Math"/>
        </w:rPr>
        <w:t>∗∗∗</w:t>
      </w:r>
      <w:r>
        <w:t xml:space="preserve"> (C), 0.0042</w:t>
      </w:r>
      <w:r>
        <w:rPr>
          <w:rFonts w:ascii="Cambria Math" w:hAnsi="Cambria Math" w:cs="Cambria Math"/>
        </w:rPr>
        <w:t>∗∗∗</w:t>
      </w:r>
      <w:r>
        <w:t xml:space="preserve"> (D).</w:t>
      </w:r>
    </w:p>
    <w:p w14:paraId="2A87778F" w14:textId="77777777" w:rsidR="00EB5C08" w:rsidRDefault="00EB5C08" w:rsidP="00EB5C08">
      <w:r>
        <w:t>p-valores: 0.0000</w:t>
      </w:r>
      <w:r>
        <w:rPr>
          <w:rFonts w:ascii="Cambria Math" w:hAnsi="Cambria Math" w:cs="Cambria Math"/>
        </w:rPr>
        <w:t>∗∗∗</w:t>
      </w:r>
      <w:r>
        <w:t xml:space="preserve"> (B), 0.0000</w:t>
      </w:r>
      <w:r>
        <w:rPr>
          <w:rFonts w:ascii="Cambria Math" w:hAnsi="Cambria Math" w:cs="Cambria Math"/>
        </w:rPr>
        <w:t>∗∗∗</w:t>
      </w:r>
      <w:r>
        <w:t xml:space="preserve"> (C), 0.0000</w:t>
      </w:r>
      <w:r>
        <w:rPr>
          <w:rFonts w:ascii="Cambria Math" w:hAnsi="Cambria Math" w:cs="Cambria Math"/>
        </w:rPr>
        <w:t>∗∗∗</w:t>
      </w:r>
      <w:r>
        <w:t xml:space="preserve"> (D).</w:t>
      </w:r>
    </w:p>
    <w:p w14:paraId="2A027CA5" w14:textId="77777777" w:rsidR="00EB5C08" w:rsidRDefault="00EB5C08" w:rsidP="00EB5C08">
      <w:r w:rsidRPr="00CF6A97">
        <w:rPr>
          <w:b/>
        </w:rPr>
        <w:t>Análisis:</w:t>
      </w:r>
      <w:r>
        <w:t xml:space="preserve"> TotalWorkingYears es significativo en todas las especificaciones donde está presente, mostrando un efecto positivo y robusto sobre el ln_income. Un año adicional de experiencia total se asocia con un aumento aproximado de 0.42% (Modelos C y D) a 6.12% (Modelo B) en el ingreso mensual.</w:t>
      </w:r>
    </w:p>
    <w:p w14:paraId="4C72164E" w14:textId="77777777" w:rsidR="00ED39BE" w:rsidRDefault="00ED39BE" w:rsidP="00EB5C08"/>
    <w:p w14:paraId="3C749BA9" w14:textId="45798846" w:rsidR="00EB5C08" w:rsidRPr="00203E7C" w:rsidRDefault="00EB5C08" w:rsidP="00401A1C">
      <w:pPr>
        <w:pStyle w:val="Prrafodelista"/>
        <w:numPr>
          <w:ilvl w:val="0"/>
          <w:numId w:val="46"/>
        </w:numPr>
        <w:ind w:left="284" w:hanging="284"/>
        <w:rPr>
          <w:b/>
        </w:rPr>
      </w:pPr>
      <w:r w:rsidRPr="00203E7C">
        <w:rPr>
          <w:b/>
        </w:rPr>
        <w:t>Age (Modelo B):</w:t>
      </w:r>
    </w:p>
    <w:p w14:paraId="60847470" w14:textId="77777777" w:rsidR="00EB5C08" w:rsidRDefault="00EB5C08" w:rsidP="00EB5C08">
      <w:r w:rsidRPr="00203E7C">
        <w:rPr>
          <w:b/>
        </w:rPr>
        <w:t>Coeficiente</w:t>
      </w:r>
      <w:r>
        <w:t>: -0.0008 (p-valor = 0.6334).</w:t>
      </w:r>
    </w:p>
    <w:p w14:paraId="5473E8EB" w14:textId="77777777" w:rsidR="00EB5C08" w:rsidRDefault="00EB5C08" w:rsidP="00EB5C08">
      <w:r w:rsidRPr="00203E7C">
        <w:rPr>
          <w:b/>
        </w:rPr>
        <w:lastRenderedPageBreak/>
        <w:t>Análisis</w:t>
      </w:r>
      <w:r>
        <w:t>: Age no es estadísticamente significativa en el modelo B, lo que sugiere que, una vez controladas otras variables de capital humano y experiencia, la edad por sí misma no tiene un efecto directo significativo en el ingreso.</w:t>
      </w:r>
    </w:p>
    <w:p w14:paraId="7DBB5F5A" w14:textId="0E0BF5FE" w:rsidR="00EB5C08" w:rsidRPr="00203E7C" w:rsidRDefault="00EB5C08" w:rsidP="00401A1C">
      <w:pPr>
        <w:pStyle w:val="Prrafodelista"/>
        <w:numPr>
          <w:ilvl w:val="0"/>
          <w:numId w:val="46"/>
        </w:numPr>
        <w:ind w:left="284" w:hanging="284"/>
        <w:rPr>
          <w:b/>
        </w:rPr>
      </w:pPr>
      <w:r w:rsidRPr="00203E7C">
        <w:rPr>
          <w:b/>
        </w:rPr>
        <w:t>Education (Modelo B):</w:t>
      </w:r>
    </w:p>
    <w:p w14:paraId="1845F3B0" w14:textId="77777777" w:rsidR="00EB5C08" w:rsidRDefault="00EB5C08" w:rsidP="00EB5C08">
      <w:r w:rsidRPr="00203E7C">
        <w:rPr>
          <w:b/>
        </w:rPr>
        <w:t>Coeficiente</w:t>
      </w:r>
      <w:r>
        <w:t xml:space="preserve">: 0.0029 (p-valor = 0.0720) </w:t>
      </w:r>
    </w:p>
    <w:p w14:paraId="4EA2614E" w14:textId="77777777" w:rsidR="00EB5C08" w:rsidRDefault="00EB5C08" w:rsidP="00EB5C08">
      <w:r w:rsidRPr="00203E7C">
        <w:rPr>
          <w:b/>
        </w:rPr>
        <w:t>Análisis:</w:t>
      </w:r>
      <w:r>
        <w:t xml:space="preserve"> Education es significativa al 10% en el modelo B, lo que sugiere un pequeño efecto positivo de la educación en el ingreso mensual.</w:t>
      </w:r>
    </w:p>
    <w:p w14:paraId="467BDA48" w14:textId="23EBD2B0" w:rsidR="00EB5C08" w:rsidRPr="00203E7C" w:rsidRDefault="00EB5C08" w:rsidP="00401A1C">
      <w:pPr>
        <w:pStyle w:val="Prrafodelista"/>
        <w:numPr>
          <w:ilvl w:val="0"/>
          <w:numId w:val="46"/>
        </w:numPr>
        <w:ind w:left="284" w:hanging="284"/>
        <w:rPr>
          <w:b/>
        </w:rPr>
      </w:pPr>
      <w:r w:rsidRPr="00203E7C">
        <w:rPr>
          <w:b/>
        </w:rPr>
        <w:t>YearsAtCompany (Modelo B):</w:t>
      </w:r>
    </w:p>
    <w:p w14:paraId="1871DA0B" w14:textId="494CF01B" w:rsidR="00EB5C08" w:rsidRDefault="00EB5C08" w:rsidP="00EB5C08">
      <w:r>
        <w:t>Coeficiente: 0.0079 (p-valor = 0.0559)</w:t>
      </w:r>
      <w:r>
        <w:rPr>
          <w:rFonts w:ascii="Cambria Math" w:hAnsi="Cambria Math" w:cs="Cambria Math"/>
        </w:rPr>
        <w:t>∗</w:t>
      </w:r>
      <w:r w:rsidR="00A44A76">
        <w:rPr>
          <w:rFonts w:ascii="Cambria Math" w:hAnsi="Cambria Math" w:cs="Cambria Math"/>
        </w:rPr>
        <w:t xml:space="preserve"> </w:t>
      </w:r>
      <w:r>
        <w:t xml:space="preserve"> </w:t>
      </w:r>
    </w:p>
    <w:p w14:paraId="62C6A253" w14:textId="77777777" w:rsidR="00EB5C08" w:rsidRDefault="00EB5C08" w:rsidP="00EB5C08">
      <w:r>
        <w:t>Análisis: YearsAtCompany es significativa al 10% en el modelo B, indicando que una mayor antigüedad en la empresa se asocia con un mayor ingreso mensual.</w:t>
      </w:r>
    </w:p>
    <w:p w14:paraId="794E2B2E" w14:textId="5A668627" w:rsidR="00EB5C08" w:rsidRPr="00203E7C" w:rsidRDefault="00EB5C08" w:rsidP="00401A1C">
      <w:pPr>
        <w:pStyle w:val="Prrafodelista"/>
        <w:numPr>
          <w:ilvl w:val="0"/>
          <w:numId w:val="46"/>
        </w:numPr>
        <w:ind w:left="284" w:hanging="284"/>
        <w:rPr>
          <w:b/>
        </w:rPr>
      </w:pPr>
      <w:r w:rsidRPr="00203E7C">
        <w:rPr>
          <w:b/>
        </w:rPr>
        <w:t>NumCompaniesWorked (Modelo B):</w:t>
      </w:r>
    </w:p>
    <w:p w14:paraId="46DB8C88" w14:textId="77777777" w:rsidR="00EB5C08" w:rsidRDefault="00EB5C08" w:rsidP="00EB5C08">
      <w:r>
        <w:t>Coeficiente: 0.0040</w:t>
      </w:r>
      <w:r>
        <w:rPr>
          <w:rFonts w:ascii="Cambria Math" w:hAnsi="Cambria Math" w:cs="Cambria Math"/>
        </w:rPr>
        <w:t>∗∗∗</w:t>
      </w:r>
      <w:r>
        <w:t xml:space="preserve"> (p-valor = 0.0000).</w:t>
      </w:r>
    </w:p>
    <w:p w14:paraId="6FAB0AF4" w14:textId="77777777" w:rsidR="00EB5C08" w:rsidRDefault="00EB5C08" w:rsidP="00EB5C08">
      <w:r>
        <w:t>Análisis: NumCompaniesWorked es un predictor robusto y altamente significativo en el modelo B, sugiriendo que tener experiencia en más empresas se correlaciona con un ingreso más alto.</w:t>
      </w:r>
    </w:p>
    <w:p w14:paraId="0FD032C5" w14:textId="2AAE2B90" w:rsidR="00EB5C08" w:rsidRPr="00203E7C" w:rsidRDefault="00EB5C08" w:rsidP="00401A1C">
      <w:pPr>
        <w:pStyle w:val="Prrafodelista"/>
        <w:numPr>
          <w:ilvl w:val="0"/>
          <w:numId w:val="46"/>
        </w:numPr>
        <w:ind w:left="284" w:hanging="284"/>
        <w:rPr>
          <w:b/>
        </w:rPr>
      </w:pPr>
      <w:r w:rsidRPr="00203E7C">
        <w:rPr>
          <w:b/>
        </w:rPr>
        <w:t>C(JobRole) (Efectos Fijos de Rol - Modelos C y D):</w:t>
      </w:r>
    </w:p>
    <w:p w14:paraId="6CE44467" w14:textId="73DB00BF" w:rsidR="00EB5C08" w:rsidRDefault="00EB5C08" w:rsidP="00EB5C08">
      <w:r>
        <w:t>Los coeficientes para los roles son altamente significativos (p &lt; 0.01) y varían ampliamente. Por ejemplo:</w:t>
      </w:r>
    </w:p>
    <w:p w14:paraId="5EA5AA06" w14:textId="77777777" w:rsidR="00525FA0" w:rsidRPr="00525FA0" w:rsidRDefault="00525FA0" w:rsidP="00401A1C">
      <w:pPr>
        <w:pStyle w:val="Prrafodelista"/>
        <w:numPr>
          <w:ilvl w:val="0"/>
          <w:numId w:val="49"/>
        </w:numPr>
        <w:ind w:left="284" w:hanging="284"/>
        <w:rPr>
          <w:rFonts w:asciiTheme="minorHAnsi" w:hAnsiTheme="minorHAnsi" w:cstheme="minorHAnsi"/>
        </w:rPr>
      </w:pPr>
      <w:r w:rsidRPr="00525FA0">
        <w:rPr>
          <w:rFonts w:asciiTheme="minorHAnsi" w:hAnsiTheme="minorHAnsi" w:cstheme="minorHAnsi"/>
        </w:rPr>
        <w:t>C(JobRole)[T.Research Director] (0.1820</w:t>
      </w:r>
      <w:r w:rsidRPr="00525FA0">
        <w:rPr>
          <w:rFonts w:ascii="Cambria Math" w:hAnsi="Cambria Math" w:cs="Cambria Math"/>
        </w:rPr>
        <w:t>∗∗∗</w:t>
      </w:r>
      <w:r w:rsidRPr="00525FA0">
        <w:rPr>
          <w:rFonts w:asciiTheme="minorHAnsi" w:hAnsiTheme="minorHAnsi" w:cstheme="minorHAnsi"/>
        </w:rPr>
        <w:t>): Este rol tiene una prima salarial de aproximadamente 19.9% en comparaci</w:t>
      </w:r>
      <w:r w:rsidRPr="00525FA0">
        <w:rPr>
          <w:rFonts w:cs="Calibri"/>
        </w:rPr>
        <w:t>ó</w:t>
      </w:r>
      <w:r w:rsidRPr="00525FA0">
        <w:rPr>
          <w:rFonts w:asciiTheme="minorHAnsi" w:hAnsiTheme="minorHAnsi" w:cstheme="minorHAnsi"/>
        </w:rPr>
        <w:t>n con el rol base omitido.</w:t>
      </w:r>
    </w:p>
    <w:p w14:paraId="14788C5D" w14:textId="77777777" w:rsidR="00525FA0" w:rsidRPr="00525FA0" w:rsidRDefault="00525FA0" w:rsidP="00401A1C">
      <w:pPr>
        <w:pStyle w:val="Prrafodelista"/>
        <w:numPr>
          <w:ilvl w:val="0"/>
          <w:numId w:val="49"/>
        </w:numPr>
        <w:ind w:left="284" w:hanging="284"/>
        <w:rPr>
          <w:rFonts w:asciiTheme="minorHAnsi" w:hAnsiTheme="minorHAnsi" w:cstheme="minorHAnsi"/>
        </w:rPr>
      </w:pPr>
      <w:r w:rsidRPr="00525FA0">
        <w:rPr>
          <w:rFonts w:asciiTheme="minorHAnsi" w:hAnsiTheme="minorHAnsi" w:cstheme="minorHAnsi"/>
        </w:rPr>
        <w:t>C(JobRole)[T.Sales Representative] (-0.4723</w:t>
      </w:r>
      <w:r w:rsidRPr="00525FA0">
        <w:rPr>
          <w:rFonts w:ascii="Cambria Math" w:hAnsi="Cambria Math" w:cs="Cambria Math"/>
        </w:rPr>
        <w:t>∗∗∗</w:t>
      </w:r>
      <w:r w:rsidRPr="00525FA0">
        <w:rPr>
          <w:rFonts w:asciiTheme="minorHAnsi" w:hAnsiTheme="minorHAnsi" w:cstheme="minorHAnsi"/>
        </w:rPr>
        <w:t>): Este rol tiene una penalizaci</w:t>
      </w:r>
      <w:r w:rsidRPr="00525FA0">
        <w:rPr>
          <w:rFonts w:cs="Calibri"/>
        </w:rPr>
        <w:t>ó</w:t>
      </w:r>
      <w:r w:rsidRPr="00525FA0">
        <w:rPr>
          <w:rFonts w:asciiTheme="minorHAnsi" w:hAnsiTheme="minorHAnsi" w:cstheme="minorHAnsi"/>
        </w:rPr>
        <w:t xml:space="preserve">n salarial de aproximadamente </w:t>
      </w:r>
      <w:r w:rsidRPr="00525FA0">
        <w:rPr>
          <w:rFonts w:cs="Calibri"/>
        </w:rPr>
        <w:t>−</w:t>
      </w:r>
      <w:r w:rsidRPr="00525FA0">
        <w:rPr>
          <w:rFonts w:asciiTheme="minorHAnsi" w:hAnsiTheme="minorHAnsi" w:cstheme="minorHAnsi"/>
        </w:rPr>
        <w:t>37.6% en comparaci</w:t>
      </w:r>
      <w:r w:rsidRPr="00525FA0">
        <w:rPr>
          <w:rFonts w:cs="Calibri"/>
        </w:rPr>
        <w:t>ó</w:t>
      </w:r>
      <w:r w:rsidRPr="00525FA0">
        <w:rPr>
          <w:rFonts w:asciiTheme="minorHAnsi" w:hAnsiTheme="minorHAnsi" w:cstheme="minorHAnsi"/>
        </w:rPr>
        <w:t>n con el rol base.</w:t>
      </w:r>
    </w:p>
    <w:p w14:paraId="6FAD79A4" w14:textId="77777777" w:rsidR="00525FA0" w:rsidRPr="00525FA0" w:rsidRDefault="00525FA0" w:rsidP="00401A1C">
      <w:pPr>
        <w:pStyle w:val="Prrafodelista"/>
        <w:numPr>
          <w:ilvl w:val="0"/>
          <w:numId w:val="49"/>
        </w:numPr>
        <w:ind w:left="284" w:hanging="284"/>
        <w:rPr>
          <w:rFonts w:asciiTheme="minorHAnsi" w:hAnsiTheme="minorHAnsi" w:cstheme="minorHAnsi"/>
        </w:rPr>
      </w:pPr>
      <w:r w:rsidRPr="00525FA0">
        <w:rPr>
          <w:rFonts w:asciiTheme="minorHAnsi" w:hAnsiTheme="minorHAnsi" w:cstheme="minorHAnsi"/>
        </w:rPr>
        <w:t>C(JobRole)[T.Laboratory Technician] (-0.3401</w:t>
      </w:r>
      <w:r w:rsidRPr="00525FA0">
        <w:rPr>
          <w:rFonts w:ascii="Cambria Math" w:hAnsi="Cambria Math" w:cs="Cambria Math"/>
        </w:rPr>
        <w:t>∗∗∗</w:t>
      </w:r>
      <w:r w:rsidRPr="00525FA0">
        <w:rPr>
          <w:rFonts w:asciiTheme="minorHAnsi" w:hAnsiTheme="minorHAnsi" w:cstheme="minorHAnsi"/>
        </w:rPr>
        <w:t>): Tambi</w:t>
      </w:r>
      <w:r w:rsidRPr="00525FA0">
        <w:rPr>
          <w:rFonts w:cs="Calibri"/>
        </w:rPr>
        <w:t>é</w:t>
      </w:r>
      <w:r w:rsidRPr="00525FA0">
        <w:rPr>
          <w:rFonts w:asciiTheme="minorHAnsi" w:hAnsiTheme="minorHAnsi" w:cstheme="minorHAnsi"/>
        </w:rPr>
        <w:t>n tiene una penalizaci</w:t>
      </w:r>
      <w:r w:rsidRPr="00525FA0">
        <w:rPr>
          <w:rFonts w:cs="Calibri"/>
        </w:rPr>
        <w:t>ó</w:t>
      </w:r>
      <w:r w:rsidRPr="00525FA0">
        <w:rPr>
          <w:rFonts w:asciiTheme="minorHAnsi" w:hAnsiTheme="minorHAnsi" w:cstheme="minorHAnsi"/>
        </w:rPr>
        <w:t xml:space="preserve">n salarial significativa de aproximadamente </w:t>
      </w:r>
      <w:r w:rsidRPr="00525FA0">
        <w:rPr>
          <w:rFonts w:cs="Calibri"/>
        </w:rPr>
        <w:t>−</w:t>
      </w:r>
      <w:r w:rsidRPr="00525FA0">
        <w:rPr>
          <w:rFonts w:asciiTheme="minorHAnsi" w:hAnsiTheme="minorHAnsi" w:cstheme="minorHAnsi"/>
        </w:rPr>
        <w:t>28.8%.</w:t>
      </w:r>
    </w:p>
    <w:p w14:paraId="7EFD94D8" w14:textId="6D2068B5" w:rsidR="00525FA0" w:rsidRPr="00525FA0" w:rsidRDefault="00525FA0" w:rsidP="00401A1C">
      <w:pPr>
        <w:pStyle w:val="Prrafodelista"/>
        <w:numPr>
          <w:ilvl w:val="0"/>
          <w:numId w:val="49"/>
        </w:numPr>
        <w:ind w:left="284" w:hanging="284"/>
        <w:rPr>
          <w:rFonts w:asciiTheme="minorHAnsi" w:hAnsiTheme="minorHAnsi" w:cstheme="minorHAnsi"/>
        </w:rPr>
      </w:pPr>
      <w:r w:rsidRPr="00525FA0">
        <w:rPr>
          <w:rFonts w:asciiTheme="minorHAnsi" w:hAnsiTheme="minorHAnsi" w:cstheme="minorHAnsi"/>
        </w:rPr>
        <w:t>C(JobRole)[T.Manager] (0.1151</w:t>
      </w:r>
      <w:r w:rsidRPr="00525FA0">
        <w:rPr>
          <w:rFonts w:ascii="Cambria Math" w:hAnsi="Cambria Math" w:cs="Cambria Math"/>
        </w:rPr>
        <w:t>∗∗</w:t>
      </w:r>
      <w:r w:rsidRPr="00525FA0">
        <w:rPr>
          <w:rFonts w:asciiTheme="minorHAnsi" w:hAnsiTheme="minorHAnsi" w:cstheme="minorHAnsi"/>
        </w:rPr>
        <w:t>): Este rol tiene una prima salarial de aproximadamente 12.2% en comparaci</w:t>
      </w:r>
      <w:r w:rsidRPr="00525FA0">
        <w:rPr>
          <w:rFonts w:cs="Calibri"/>
        </w:rPr>
        <w:t>ó</w:t>
      </w:r>
      <w:r w:rsidRPr="00525FA0">
        <w:rPr>
          <w:rFonts w:asciiTheme="minorHAnsi" w:hAnsiTheme="minorHAnsi" w:cstheme="minorHAnsi"/>
        </w:rPr>
        <w:t>n con el rol base.</w:t>
      </w:r>
    </w:p>
    <w:p w14:paraId="74E92140" w14:textId="2BA9F851" w:rsidR="003C48F9" w:rsidRPr="00E52275" w:rsidRDefault="00E52275" w:rsidP="00E52275">
      <w:pPr>
        <w:rPr>
          <w:rFonts w:asciiTheme="minorHAnsi" w:hAnsiTheme="minorHAnsi" w:cstheme="minorHAnsi"/>
        </w:rPr>
      </w:pPr>
      <w:r w:rsidRPr="00E52275">
        <w:rPr>
          <w:rFonts w:asciiTheme="minorHAnsi" w:hAnsiTheme="minorHAnsi" w:cstheme="minorHAnsi"/>
          <w:b/>
          <w:bCs/>
        </w:rPr>
        <w:t>Análisis:</w:t>
      </w:r>
      <w:r w:rsidRPr="00E52275">
        <w:rPr>
          <w:rFonts w:asciiTheme="minorHAnsi" w:hAnsiTheme="minorHAnsi" w:cstheme="minorHAnsi"/>
        </w:rPr>
        <w:t xml:space="preserve"> La inclusión de efectos fijos de rol explica una gran parte de la varianza salarial y es fundamental para comparar salarios de manera justa. Confirma que la asignación de roles es un determinante principal de las diferencias salariales.</w:t>
      </w:r>
    </w:p>
    <w:p w14:paraId="2F744AD9" w14:textId="33CFE51A" w:rsidR="0099113E" w:rsidRPr="0012284F" w:rsidRDefault="0099113E" w:rsidP="0012284F">
      <w:pPr>
        <w:pStyle w:val="Prrafodelista"/>
        <w:numPr>
          <w:ilvl w:val="0"/>
          <w:numId w:val="46"/>
        </w:numPr>
        <w:ind w:left="284" w:hanging="284"/>
        <w:rPr>
          <w:b/>
          <w:bCs/>
        </w:rPr>
      </w:pPr>
      <w:r w:rsidRPr="0012284F">
        <w:rPr>
          <w:b/>
          <w:bCs/>
        </w:rPr>
        <w:t>Variables de Robustez (Modelo D):</w:t>
      </w:r>
    </w:p>
    <w:p w14:paraId="1B682F4A" w14:textId="77777777" w:rsidR="0099113E" w:rsidRPr="0099113E" w:rsidRDefault="0099113E" w:rsidP="0099113E">
      <w:pPr>
        <w:rPr>
          <w:lang w:val="en-US"/>
        </w:rPr>
      </w:pPr>
      <w:r w:rsidRPr="0099113E">
        <w:rPr>
          <w:lang w:val="en-US"/>
        </w:rPr>
        <w:t>C(BusinessTravel)[T.Travel_Frequently] (0.0380, p-valor = 0.1372).</w:t>
      </w:r>
    </w:p>
    <w:p w14:paraId="06EAF62A" w14:textId="77777777" w:rsidR="0099113E" w:rsidRPr="0099113E" w:rsidRDefault="0099113E" w:rsidP="0099113E">
      <w:pPr>
        <w:rPr>
          <w:lang w:val="en-US"/>
        </w:rPr>
      </w:pPr>
      <w:r w:rsidRPr="0099113E">
        <w:rPr>
          <w:lang w:val="en-US"/>
        </w:rPr>
        <w:lastRenderedPageBreak/>
        <w:t>C(BusinessTravel)[T.Travel_Rarely] (0.0381</w:t>
      </w:r>
      <w:r w:rsidRPr="0099113E">
        <w:rPr>
          <w:rFonts w:ascii="Cambria Math" w:hAnsi="Cambria Math" w:cs="Cambria Math"/>
          <w:lang w:val="en-US"/>
        </w:rPr>
        <w:t>∗∗</w:t>
      </w:r>
      <w:r w:rsidRPr="0099113E">
        <w:rPr>
          <w:lang w:val="en-US"/>
        </w:rPr>
        <w:t>, p-valor = 0.0916).</w:t>
      </w:r>
    </w:p>
    <w:p w14:paraId="7EF25949" w14:textId="77777777" w:rsidR="0099113E" w:rsidRPr="0099113E" w:rsidRDefault="0099113E" w:rsidP="0099113E">
      <w:pPr>
        <w:rPr>
          <w:lang w:val="en-US"/>
        </w:rPr>
      </w:pPr>
      <w:r w:rsidRPr="0099113E">
        <w:rPr>
          <w:lang w:val="en-US"/>
        </w:rPr>
        <w:t>StockOptionLevel (0.0034, p-valor = 0.6720).</w:t>
      </w:r>
    </w:p>
    <w:p w14:paraId="32582FEB" w14:textId="77777777" w:rsidR="0099113E" w:rsidRPr="0099113E" w:rsidRDefault="0099113E" w:rsidP="0099113E">
      <w:pPr>
        <w:rPr>
          <w:lang w:val="en-US"/>
        </w:rPr>
      </w:pPr>
      <w:r w:rsidRPr="0099113E">
        <w:rPr>
          <w:lang w:val="en-US"/>
        </w:rPr>
        <w:t>PerformanceRating (-0.0100, p-valor = 0.9427).</w:t>
      </w:r>
    </w:p>
    <w:p w14:paraId="71D50AF2" w14:textId="77777777" w:rsidR="003C48F9" w:rsidRDefault="0099113E" w:rsidP="009D0298">
      <w:r w:rsidRPr="0012284F">
        <w:rPr>
          <w:b/>
          <w:bCs/>
        </w:rPr>
        <w:t>Análisis:</w:t>
      </w:r>
      <w:r>
        <w:t xml:space="preserve"> C(BusinessTravel)[T.Travel_Rarely] es significativa al 10%, sugiriendo que viajar raramente se asocia con una prima salarial de aproximadamente 3.88% en comparación con la categoría base (probablemente "No Travel"). </w:t>
      </w:r>
    </w:p>
    <w:p w14:paraId="25218B50" w14:textId="72163E47" w:rsidR="000842B4" w:rsidRDefault="0099113E" w:rsidP="009D0298">
      <w:r>
        <w:t>Las otras variables de robustez (Travel_Frequently, StockOptionLevel, PerformanceRating) no son estadísticamente significativas en este modelo robusto para explicar el logaritmo del</w:t>
      </w:r>
      <w:r w:rsidR="00D91EB4">
        <w:t xml:space="preserve"> salario.</w:t>
      </w:r>
    </w:p>
    <w:p w14:paraId="0EEDF201" w14:textId="4238433F" w:rsidR="00536BE4" w:rsidRDefault="00536BE4" w:rsidP="00536BE4">
      <w:pPr>
        <w:pStyle w:val="Ttulo4"/>
        <w:rPr>
          <w:lang w:val="es-ES"/>
        </w:rPr>
      </w:pPr>
      <w:r>
        <w:rPr>
          <w:lang w:val="es-ES"/>
        </w:rPr>
        <w:t xml:space="preserve">8.7.3.4 </w:t>
      </w:r>
      <w:r w:rsidR="00C2372E" w:rsidRPr="00C2372E">
        <w:rPr>
          <w:lang w:val="es-ES"/>
        </w:rPr>
        <w:t>Estadísticas de Ajuste del Modelo</w:t>
      </w:r>
    </w:p>
    <w:p w14:paraId="1A18353D" w14:textId="6CFF6CA2" w:rsidR="001441D6" w:rsidRPr="00EB1151" w:rsidRDefault="001441D6" w:rsidP="00EB1151">
      <w:pPr>
        <w:pStyle w:val="Prrafodelista"/>
        <w:numPr>
          <w:ilvl w:val="0"/>
          <w:numId w:val="46"/>
        </w:numPr>
        <w:ind w:left="284" w:hanging="284"/>
        <w:rPr>
          <w:b/>
        </w:rPr>
      </w:pPr>
      <w:r w:rsidRPr="00EB1151">
        <w:rPr>
          <w:b/>
        </w:rPr>
        <w:t>R-squared Ajustado:</w:t>
      </w:r>
    </w:p>
    <w:p w14:paraId="2DBF3051" w14:textId="77777777" w:rsidR="001441D6" w:rsidRDefault="001441D6" w:rsidP="00EB1151">
      <w:pPr>
        <w:ind w:left="709"/>
      </w:pPr>
      <w:r>
        <w:t>A Base: 0.8474</w:t>
      </w:r>
    </w:p>
    <w:p w14:paraId="1AAD4E06" w14:textId="77777777" w:rsidR="001441D6" w:rsidRDefault="001441D6" w:rsidP="00EB1151">
      <w:pPr>
        <w:ind w:left="709"/>
      </w:pPr>
      <w:r>
        <w:t xml:space="preserve">B CapitalHuman: 0.8488¡ </w:t>
      </w:r>
    </w:p>
    <w:p w14:paraId="0596F14F" w14:textId="77777777" w:rsidR="001441D6" w:rsidRDefault="001441D6" w:rsidP="00EB1151">
      <w:pPr>
        <w:ind w:left="709"/>
      </w:pPr>
      <w:r>
        <w:t>C RoleFE: 0.8745</w:t>
      </w:r>
    </w:p>
    <w:p w14:paraId="0AB40EDD" w14:textId="77777777" w:rsidR="001441D6" w:rsidRDefault="001441D6" w:rsidP="00EB1151">
      <w:pPr>
        <w:ind w:left="709"/>
      </w:pPr>
      <w:r>
        <w:t>D Robust: 0.8745</w:t>
      </w:r>
    </w:p>
    <w:p w14:paraId="5EFEC443" w14:textId="0CB4E44C" w:rsidR="00B34CBB" w:rsidRDefault="001441D6" w:rsidP="001441D6">
      <w:r w:rsidRPr="002113FD">
        <w:rPr>
          <w:b/>
        </w:rPr>
        <w:t>Análisis:</w:t>
      </w:r>
      <w:r>
        <w:t xml:space="preserve"> Los valores del R-squared ajustado son muy altos, especialmente para los modelos C y D (superando el 87%). Esto indica que estas especificaciones explican una proporción muy grande de la varianza en el MonthlyIncome. La adición de efectos fijos de rol (Modelo C) mejora significativamente el poder explicativo del modelo, lo que subraya su importancia.</w:t>
      </w:r>
    </w:p>
    <w:p w14:paraId="5DC20CD9" w14:textId="70CC7A5D" w:rsidR="00B34CBB" w:rsidRDefault="00B34CBB" w:rsidP="00B34CBB">
      <w:pPr>
        <w:pStyle w:val="Ttulo3"/>
        <w:ind w:left="709" w:hanging="709"/>
        <w:rPr>
          <w:rFonts w:eastAsia="Calibri"/>
          <w:lang w:val="es-ES"/>
        </w:rPr>
      </w:pPr>
      <w:bookmarkStart w:id="78" w:name="_Toc210016655"/>
      <w:r w:rsidRPr="001B5397">
        <w:rPr>
          <w:lang w:val="es-ES"/>
        </w:rPr>
        <w:t>8.7.</w:t>
      </w:r>
      <w:r>
        <w:rPr>
          <w:lang w:val="es-ES"/>
        </w:rPr>
        <w:t>4</w:t>
      </w:r>
      <w:r w:rsidRPr="001B5397">
        <w:rPr>
          <w:lang w:val="es-ES"/>
        </w:rPr>
        <w:t xml:space="preserve"> </w:t>
      </w:r>
      <w:r w:rsidR="001143BC" w:rsidRPr="001143BC">
        <w:rPr>
          <w:lang w:val="es-ES"/>
        </w:rPr>
        <w:t>Conclusiones y Discusión</w:t>
      </w:r>
      <w:bookmarkEnd w:id="78"/>
    </w:p>
    <w:p w14:paraId="66363D66" w14:textId="77777777" w:rsidR="006515B4" w:rsidRDefault="006515B4" w:rsidP="006515B4">
      <w:pPr>
        <w:rPr>
          <w:lang w:val="es-ES"/>
        </w:rPr>
      </w:pPr>
      <w:r w:rsidRPr="006515B4">
        <w:rPr>
          <w:lang w:val="es-ES"/>
        </w:rPr>
        <w:t>Los modelos OLS estimados con errores robustos proporcionan una base sólida para responder a la hipótesis de equidad salarial:</w:t>
      </w:r>
    </w:p>
    <w:p w14:paraId="15D298BF" w14:textId="77777777" w:rsidR="00273DAC" w:rsidRPr="006515B4" w:rsidRDefault="00273DAC" w:rsidP="006515B4">
      <w:pPr>
        <w:rPr>
          <w:lang w:val="es-ES"/>
        </w:rPr>
      </w:pPr>
    </w:p>
    <w:p w14:paraId="49DE5CC1" w14:textId="77777777" w:rsidR="006515B4" w:rsidRPr="006816EE" w:rsidRDefault="006515B4" w:rsidP="006515B4">
      <w:pPr>
        <w:rPr>
          <w:b/>
          <w:lang w:val="es-ES"/>
        </w:rPr>
      </w:pPr>
      <w:r w:rsidRPr="006816EE">
        <w:rPr>
          <w:b/>
          <w:lang w:val="es-ES"/>
        </w:rPr>
        <w:t>H2.1: Disparidades Salariales por Género:</w:t>
      </w:r>
    </w:p>
    <w:p w14:paraId="729924C3" w14:textId="743F215B" w:rsidR="006515B4" w:rsidRPr="00682302" w:rsidRDefault="006515B4" w:rsidP="009C3C09">
      <w:pPr>
        <w:pStyle w:val="Prrafodelista"/>
        <w:numPr>
          <w:ilvl w:val="0"/>
          <w:numId w:val="50"/>
        </w:numPr>
        <w:ind w:left="284" w:hanging="284"/>
        <w:rPr>
          <w:lang w:val="es-ES"/>
        </w:rPr>
      </w:pPr>
      <w:r w:rsidRPr="00682302">
        <w:rPr>
          <w:lang w:val="es-ES"/>
        </w:rPr>
        <w:t xml:space="preserve">Falsada (en el sentido de que no hay evidencia para apoyarla): Los modelos OLS no encuentran evidencia estadísticamente significativa de una brecha salarial neta por género una vez que se controlan por JobLevel, TotalWorkingYears, EducationField, Education, Age, YearsAtCompany, NumCompaniesWorked, JobRole e incluso la intensidad laboral. Las ligeras diferencias observadas </w:t>
      </w:r>
      <w:r w:rsidRPr="00682302">
        <w:rPr>
          <w:lang w:val="es-ES"/>
        </w:rPr>
        <w:lastRenderedPageBreak/>
        <w:t>descriptivamente son absorbidas por estas variables de control. Esto es un hallazgo importante y positivo en términos de equidad salarial directa por género.</w:t>
      </w:r>
    </w:p>
    <w:p w14:paraId="78244612" w14:textId="71CC8BE0" w:rsidR="006515B4" w:rsidRPr="00682302" w:rsidRDefault="006515B4" w:rsidP="009C3C09">
      <w:pPr>
        <w:pStyle w:val="Prrafodelista"/>
        <w:numPr>
          <w:ilvl w:val="0"/>
          <w:numId w:val="50"/>
        </w:numPr>
        <w:ind w:left="284" w:hanging="284"/>
        <w:rPr>
          <w:lang w:val="es-ES"/>
        </w:rPr>
      </w:pPr>
      <w:r w:rsidRPr="00682302">
        <w:rPr>
          <w:lang w:val="es-ES"/>
        </w:rPr>
        <w:t>Efecto Porcentual Aproximado de Género (Tabla resumida): La tabla de efectos porcentuales de género (no mostrada directamente aquí, pero verificada) confirma que el efecto de ser hombre (frente a mujer) en el salario mensual es insignificante y no estadísticamente significativo en todas las especificaciones.</w:t>
      </w:r>
    </w:p>
    <w:p w14:paraId="22A11CD9" w14:textId="77777777" w:rsidR="006515B4" w:rsidRPr="006816EE" w:rsidRDefault="006515B4" w:rsidP="006515B4">
      <w:pPr>
        <w:rPr>
          <w:b/>
          <w:lang w:val="es-ES"/>
        </w:rPr>
      </w:pPr>
      <w:r w:rsidRPr="006816EE">
        <w:rPr>
          <w:b/>
          <w:lang w:val="es-ES"/>
        </w:rPr>
        <w:t>H2.1: Disparidades Salariales por Campo de Educación:</w:t>
      </w:r>
    </w:p>
    <w:p w14:paraId="2C71E9A9" w14:textId="0337FF81" w:rsidR="007A49BB" w:rsidRPr="00B56C7E" w:rsidRDefault="006515B4" w:rsidP="009C3C09">
      <w:pPr>
        <w:pStyle w:val="Prrafodelista"/>
        <w:numPr>
          <w:ilvl w:val="0"/>
          <w:numId w:val="50"/>
        </w:numPr>
        <w:ind w:left="284" w:hanging="284"/>
        <w:rPr>
          <w:lang w:val="es-ES"/>
        </w:rPr>
      </w:pPr>
      <w:r w:rsidRPr="006515B4">
        <w:rPr>
          <w:lang w:val="es-ES"/>
        </w:rPr>
        <w:t>No Falsada (en parte): La prima salarial observada descriptivamente para Marketing y otros campos de educación solo es significativa en el modelo B CapitalHuman, sugiriendo una prima cuando se controlan por las variables de capital humano. En los modelos con efectos fijos de JobRole (C y D), y en el modelo A, esta significancia desaparece. Esto implica que las diferencias salariales entre campos de educación se deben principalmente a que los empleados con ciertas formaciones se asignan a roles que, por su naturaleza, tienen una estructura salarial diferente. No es una penalización por la titulación en sí misma, sino por el tipo de puesto al que conduce esa titulación.</w:t>
      </w:r>
    </w:p>
    <w:p w14:paraId="75D27397" w14:textId="32C5FD58" w:rsidR="007A49BB" w:rsidRPr="006515B4" w:rsidRDefault="006515B4" w:rsidP="006515B4">
      <w:pPr>
        <w:rPr>
          <w:lang w:val="es-ES"/>
        </w:rPr>
      </w:pPr>
      <w:r w:rsidRPr="007A49BB">
        <w:rPr>
          <w:b/>
          <w:lang w:val="es-ES"/>
        </w:rPr>
        <w:t>Importancia de los Controles</w:t>
      </w:r>
      <w:r w:rsidRPr="006515B4">
        <w:rPr>
          <w:lang w:val="es-ES"/>
        </w:rPr>
        <w:t>: El JobLevel y JobRole son los determinantes más potentes y significativos del salario, explicando la mayor parte de la varianza. La experiencia (TotalWorkingYears, YearsAtCompany) y el capital humano (Education, NumCompaniesWorked) también son importantes.</w:t>
      </w:r>
    </w:p>
    <w:p w14:paraId="1A673D06" w14:textId="0C476EA9" w:rsidR="006515B4" w:rsidRPr="006515B4" w:rsidRDefault="006515B4" w:rsidP="006515B4">
      <w:pPr>
        <w:rPr>
          <w:lang w:val="es-ES"/>
        </w:rPr>
      </w:pPr>
      <w:r w:rsidRPr="007A49BB">
        <w:rPr>
          <w:b/>
          <w:lang w:val="es-ES"/>
        </w:rPr>
        <w:t xml:space="preserve">Ausencia de Sesgo Residual: </w:t>
      </w:r>
      <w:r w:rsidRPr="006515B4">
        <w:rPr>
          <w:lang w:val="es-ES"/>
        </w:rPr>
        <w:t>El alto R-squared ajustado en los modelos más completos (C y D) indica que las variables incluidas explican muy bien la varianza salarial. Esto, combinado con la falta de significancia robusta de Gender y la desaparición de la significancia de EducationField al controlar por JobRole, sugiere que no hay evidencia robusta de sesgos salariales residuales asociados al género o al campo de educación en esta muestra.</w:t>
      </w:r>
    </w:p>
    <w:p w14:paraId="6D3DEDE3" w14:textId="79814FC9" w:rsidR="007A49BB" w:rsidRDefault="007A49BB" w:rsidP="007A49BB">
      <w:pPr>
        <w:pStyle w:val="Ttulo3"/>
        <w:ind w:left="709" w:hanging="709"/>
        <w:rPr>
          <w:rFonts w:eastAsia="Calibri" w:cstheme="minorHAnsi"/>
          <w:lang w:eastAsia="es-PE"/>
        </w:rPr>
      </w:pPr>
      <w:bookmarkStart w:id="79" w:name="_Toc210016656"/>
      <w:r w:rsidRPr="001B5397">
        <w:rPr>
          <w:lang w:val="es-ES"/>
        </w:rPr>
        <w:t>8.7.</w:t>
      </w:r>
      <w:r>
        <w:rPr>
          <w:lang w:val="es-ES"/>
        </w:rPr>
        <w:t>5</w:t>
      </w:r>
      <w:r w:rsidRPr="001B5397">
        <w:rPr>
          <w:lang w:val="es-ES"/>
        </w:rPr>
        <w:t xml:space="preserve"> </w:t>
      </w:r>
      <w:r w:rsidR="008501B3" w:rsidRPr="002436A5">
        <w:rPr>
          <w:rFonts w:cstheme="minorHAnsi"/>
          <w:lang w:eastAsia="es-PE"/>
        </w:rPr>
        <w:t>Próximos Pasos y Consideraciones Adicionales</w:t>
      </w:r>
      <w:bookmarkEnd w:id="79"/>
    </w:p>
    <w:p w14:paraId="1475ED1C" w14:textId="6666CA96" w:rsidR="00F51C5A" w:rsidRDefault="00F51C5A" w:rsidP="009C3C09">
      <w:pPr>
        <w:pStyle w:val="Prrafodelista"/>
        <w:numPr>
          <w:ilvl w:val="0"/>
          <w:numId w:val="51"/>
        </w:numPr>
        <w:ind w:left="284" w:hanging="284"/>
        <w:rPr>
          <w:lang w:eastAsia="es-PE"/>
        </w:rPr>
      </w:pPr>
      <w:r>
        <w:rPr>
          <w:lang w:eastAsia="es-PE"/>
        </w:rPr>
        <w:t>Análisis de Interacciones: Aunque no se encontró un efecto directo del género o campo de educación, sería valioso explorar si existen interacciones (ej., Gender * JobRole) que puedan revelar disparidades en subgrupos específicos.</w:t>
      </w:r>
    </w:p>
    <w:p w14:paraId="0B16198D" w14:textId="1076BE94" w:rsidR="00F51C5A" w:rsidRDefault="00F51C5A" w:rsidP="009C3C09">
      <w:pPr>
        <w:pStyle w:val="Prrafodelista"/>
        <w:numPr>
          <w:ilvl w:val="0"/>
          <w:numId w:val="51"/>
        </w:numPr>
        <w:ind w:left="284" w:hanging="284"/>
        <w:rPr>
          <w:lang w:eastAsia="es-PE"/>
        </w:rPr>
      </w:pPr>
      <w:r>
        <w:rPr>
          <w:lang w:eastAsia="es-PE"/>
        </w:rPr>
        <w:lastRenderedPageBreak/>
        <w:t>Análisis de Asignación de Roles: Si las diferencias salariales por EducationField se explican por la asignación de roles, el siguiente paso lógico sería investigar si existen sesgos en la asignación a roles mejor/peor pagados por campo de educación.</w:t>
      </w:r>
    </w:p>
    <w:p w14:paraId="2987FD9D" w14:textId="22EBC0D3" w:rsidR="007B325A" w:rsidRDefault="00F51C5A" w:rsidP="009C3C09">
      <w:pPr>
        <w:pStyle w:val="Prrafodelista"/>
        <w:numPr>
          <w:ilvl w:val="0"/>
          <w:numId w:val="51"/>
        </w:numPr>
        <w:ind w:left="284" w:hanging="284"/>
        <w:rPr>
          <w:lang w:eastAsia="es-PE"/>
        </w:rPr>
      </w:pPr>
      <w:r>
        <w:rPr>
          <w:lang w:eastAsia="es-PE"/>
        </w:rPr>
        <w:t>Análisis de Otros Grupos Demográficos: Expandir este análisis de regresión a otras variables demográficas como MaritalStatus para ver si la ligera ventaja descriptiva se mantiene al controlar por otros factores</w:t>
      </w:r>
      <w:r w:rsidR="0052363B">
        <w:rPr>
          <w:lang w:eastAsia="es-PE"/>
        </w:rPr>
        <w:t>.</w:t>
      </w:r>
    </w:p>
    <w:p w14:paraId="22917996" w14:textId="15C1A98D" w:rsidR="00C53084" w:rsidRPr="00311085" w:rsidRDefault="00C53084" w:rsidP="00311085">
      <w:pPr>
        <w:pStyle w:val="Ttulo3"/>
        <w:ind w:left="709" w:hanging="709"/>
        <w:rPr>
          <w:lang w:val="es-ES"/>
        </w:rPr>
      </w:pPr>
      <w:bookmarkStart w:id="80" w:name="_Toc210016657"/>
      <w:r w:rsidRPr="00311085">
        <w:rPr>
          <w:lang w:val="es-ES"/>
        </w:rPr>
        <w:t>8.8.</w:t>
      </w:r>
      <w:r w:rsidR="00724FB2" w:rsidRPr="00311085">
        <w:rPr>
          <w:lang w:val="es-ES"/>
        </w:rPr>
        <w:t xml:space="preserve"> Factores demográficos y de control que influyen en los años desde la última promoción</w:t>
      </w:r>
      <w:r w:rsidR="00311085" w:rsidRPr="00311085">
        <w:rPr>
          <w:lang w:val="es-ES"/>
        </w:rPr>
        <w:t>.</w:t>
      </w:r>
      <w:bookmarkEnd w:id="80"/>
    </w:p>
    <w:p w14:paraId="72EBB8F1" w14:textId="755429CE" w:rsidR="00F744D7" w:rsidRPr="00BF268C" w:rsidRDefault="00311085" w:rsidP="00293CF4">
      <w:pPr>
        <w:rPr>
          <w:b/>
          <w:lang w:val="es-ES"/>
        </w:rPr>
      </w:pPr>
      <w:r>
        <w:t xml:space="preserve">En esta etapa, </w:t>
      </w:r>
      <w:r w:rsidR="00F744D7" w:rsidRPr="00D3239B">
        <w:t>regresión lineal por mínimos cuadrados (OLS) para analizar los factores demográficos y de control que influyen en los años desde la última promoción (YearsSinceLastPromotion) de los empleados</w:t>
      </w:r>
      <w:r w:rsidR="00F744D7">
        <w:t>.</w:t>
      </w:r>
    </w:p>
    <w:p w14:paraId="569B3FD2" w14:textId="77777777" w:rsidR="00E63349" w:rsidRPr="005C67CC" w:rsidRDefault="00E63349" w:rsidP="00293CF4">
      <w:pPr>
        <w:rPr>
          <w:lang w:val="es-ES"/>
        </w:rPr>
      </w:pPr>
    </w:p>
    <w:p w14:paraId="3D37C8E7" w14:textId="38474B6F" w:rsidR="00311085" w:rsidRDefault="00311085" w:rsidP="006616AC">
      <w:pPr>
        <w:pStyle w:val="Ttulo2"/>
        <w:keepLines w:val="0"/>
        <w:spacing w:before="120" w:after="120"/>
        <w:ind w:left="567" w:hanging="567"/>
        <w:rPr>
          <w:rFonts w:eastAsia="Times New Roman" w:cs="Arial"/>
          <w:bCs/>
          <w:iCs/>
          <w:color w:val="0098CD"/>
          <w:sz w:val="28"/>
          <w:szCs w:val="28"/>
          <w:lang w:val="es-ES"/>
        </w:rPr>
      </w:pPr>
      <w:bookmarkStart w:id="81" w:name="_Toc210016658"/>
      <w:r w:rsidRPr="006616AC">
        <w:rPr>
          <w:rFonts w:eastAsia="Times New Roman" w:cs="Arial"/>
          <w:bCs/>
          <w:iCs/>
          <w:color w:val="0098CD"/>
          <w:sz w:val="28"/>
          <w:szCs w:val="28"/>
          <w:lang w:val="es-ES"/>
        </w:rPr>
        <w:t>8.9.</w:t>
      </w:r>
      <w:r w:rsidR="00A06501" w:rsidRPr="006616AC">
        <w:rPr>
          <w:rFonts w:eastAsia="Times New Roman" w:cs="Arial"/>
          <w:bCs/>
          <w:iCs/>
          <w:color w:val="0098CD"/>
          <w:sz w:val="28"/>
          <w:szCs w:val="28"/>
          <w:lang w:val="es-ES"/>
        </w:rPr>
        <w:t xml:space="preserve"> Regresión binomial negativa</w:t>
      </w:r>
      <w:r w:rsidR="009B0D6D" w:rsidRPr="006616AC">
        <w:rPr>
          <w:rFonts w:eastAsia="Times New Roman" w:cs="Arial"/>
          <w:bCs/>
          <w:iCs/>
          <w:color w:val="0098CD"/>
          <w:sz w:val="28"/>
          <w:szCs w:val="28"/>
          <w:lang w:val="es-ES"/>
        </w:rPr>
        <w:t xml:space="preserve"> (NB2)</w:t>
      </w:r>
      <w:r w:rsidR="00086C4F" w:rsidRPr="006616AC">
        <w:rPr>
          <w:rFonts w:eastAsia="Times New Roman" w:cs="Arial"/>
          <w:bCs/>
          <w:iCs/>
          <w:color w:val="0098CD"/>
          <w:sz w:val="28"/>
          <w:szCs w:val="28"/>
          <w:lang w:val="es-ES"/>
        </w:rPr>
        <w:t xml:space="preserve"> con enlace log y SE robustos.</w:t>
      </w:r>
      <w:bookmarkEnd w:id="81"/>
    </w:p>
    <w:p w14:paraId="74A025C5" w14:textId="657FC155" w:rsidR="00ED737A" w:rsidRPr="00ED737A" w:rsidRDefault="00ED737A" w:rsidP="00ED737A">
      <w:pPr>
        <w:rPr>
          <w:rFonts w:asciiTheme="minorHAnsi" w:eastAsia="Google Sans Text" w:hAnsiTheme="minorHAnsi" w:cstheme="minorHAnsi"/>
          <w:color w:val="1B1C1D"/>
        </w:rPr>
      </w:pPr>
      <w:r w:rsidRPr="00777ED4">
        <w:rPr>
          <w:rFonts w:asciiTheme="minorHAnsi" w:eastAsia="Google Sans Text" w:hAnsiTheme="minorHAnsi" w:cstheme="minorHAnsi"/>
          <w:color w:val="1B1C1D"/>
        </w:rPr>
        <w:t xml:space="preserve">Este </w:t>
      </w:r>
      <w:r>
        <w:rPr>
          <w:rFonts w:asciiTheme="minorHAnsi" w:eastAsia="Google Sans Text" w:hAnsiTheme="minorHAnsi" w:cstheme="minorHAnsi"/>
          <w:color w:val="1B1C1D"/>
        </w:rPr>
        <w:t xml:space="preserve">análisis utiliza un modelo de Regresión Binomial Negativa para predecir y entender los factores que influyen en la permanencia de un empleado, medida a través de la variable </w:t>
      </w:r>
      <w:r w:rsidRPr="0028514A">
        <w:rPr>
          <w:rFonts w:asciiTheme="minorHAnsi" w:eastAsia="Google Sans Text" w:hAnsiTheme="minorHAnsi" w:cstheme="minorHAnsi"/>
          <w:b/>
          <w:bCs/>
          <w:color w:val="1B1C1D"/>
        </w:rPr>
        <w:t>YearsAtCompany</w:t>
      </w:r>
      <w:r>
        <w:rPr>
          <w:rFonts w:asciiTheme="minorHAnsi" w:eastAsia="Google Sans Text" w:hAnsiTheme="minorHAnsi" w:cstheme="minorHAnsi"/>
          <w:b/>
          <w:bCs/>
          <w:color w:val="1B1C1D"/>
        </w:rPr>
        <w:t xml:space="preserve"> </w:t>
      </w:r>
      <w:r w:rsidRPr="00215E49">
        <w:rPr>
          <w:rFonts w:asciiTheme="minorHAnsi" w:eastAsia="Google Sans Text" w:hAnsiTheme="minorHAnsi" w:cstheme="minorHAnsi"/>
          <w:color w:val="1B1C1D"/>
        </w:rPr>
        <w:t>(Años en la Compañía). Se eligió este modelo específico porque es ideal para analizar datos de conteo (como el número de años) que presentan una alta variabilidad</w:t>
      </w:r>
      <w:r>
        <w:rPr>
          <w:rFonts w:asciiTheme="minorHAnsi" w:eastAsia="Google Sans Text" w:hAnsiTheme="minorHAnsi" w:cstheme="minorHAnsi"/>
          <w:color w:val="1B1C1D"/>
        </w:rPr>
        <w:t>.</w:t>
      </w:r>
    </w:p>
    <w:p w14:paraId="5F441EFB" w14:textId="09788751" w:rsidR="00D45898" w:rsidRPr="00796E9D" w:rsidRDefault="00D45898" w:rsidP="00796E9D">
      <w:pPr>
        <w:pStyle w:val="Ttulo3"/>
        <w:ind w:left="709" w:hanging="709"/>
        <w:rPr>
          <w:lang w:val="es-ES"/>
        </w:rPr>
      </w:pPr>
      <w:bookmarkStart w:id="82" w:name="_Toc210016659"/>
      <w:r w:rsidRPr="00311085">
        <w:rPr>
          <w:lang w:val="es-ES"/>
        </w:rPr>
        <w:t>8.</w:t>
      </w:r>
      <w:r>
        <w:rPr>
          <w:lang w:val="es-ES"/>
        </w:rPr>
        <w:t>9</w:t>
      </w:r>
      <w:r w:rsidRPr="00311085">
        <w:rPr>
          <w:lang w:val="es-ES"/>
        </w:rPr>
        <w:t>.</w:t>
      </w:r>
      <w:r w:rsidRPr="00796E9D">
        <w:rPr>
          <w:lang w:val="es-ES"/>
        </w:rPr>
        <w:t>1</w:t>
      </w:r>
      <w:r w:rsidR="00ED737A">
        <w:rPr>
          <w:lang w:val="es-ES"/>
        </w:rPr>
        <w:t xml:space="preserve"> Especificaciones</w:t>
      </w:r>
      <w:bookmarkEnd w:id="82"/>
      <w:r w:rsidRPr="00796E9D">
        <w:rPr>
          <w:lang w:val="es-ES"/>
        </w:rPr>
        <w:t xml:space="preserve"> </w:t>
      </w:r>
    </w:p>
    <w:p w14:paraId="5CD11FDC" w14:textId="77777777" w:rsidR="002C21D6" w:rsidRPr="002C21D6" w:rsidRDefault="002C21D6" w:rsidP="002C21D6">
      <w:pPr>
        <w:rPr>
          <w:rFonts w:asciiTheme="minorHAnsi" w:eastAsia="Google Sans Text" w:hAnsiTheme="minorHAnsi" w:cstheme="minorHAnsi"/>
          <w:color w:val="1B1C1D"/>
        </w:rPr>
      </w:pPr>
      <w:r w:rsidRPr="002C21D6">
        <w:rPr>
          <w:rFonts w:asciiTheme="minorHAnsi" w:eastAsia="Google Sans Text" w:hAnsiTheme="minorHAnsi" w:cstheme="minorHAnsi"/>
          <w:color w:val="1B1C1D"/>
        </w:rPr>
        <w:t>- Variable objetivo: Años desde el último ascenso.</w:t>
      </w:r>
    </w:p>
    <w:p w14:paraId="5DC02C5D" w14:textId="77777777" w:rsidR="002C21D6" w:rsidRPr="002C21D6" w:rsidRDefault="002C21D6" w:rsidP="002C21D6">
      <w:pPr>
        <w:rPr>
          <w:rFonts w:asciiTheme="minorHAnsi" w:eastAsia="Google Sans Text" w:hAnsiTheme="minorHAnsi" w:cstheme="minorHAnsi"/>
          <w:color w:val="1B1C1D"/>
        </w:rPr>
      </w:pPr>
      <w:r w:rsidRPr="002C21D6">
        <w:rPr>
          <w:rFonts w:asciiTheme="minorHAnsi" w:eastAsia="Google Sans Text" w:hAnsiTheme="minorHAnsi" w:cstheme="minorHAnsi"/>
          <w:color w:val="1B1C1D"/>
        </w:rPr>
        <w:t>- Predictores: conjunto reducido con interacciones clave; estandarizados (z-score).</w:t>
      </w:r>
    </w:p>
    <w:p w14:paraId="00F0786B" w14:textId="3072C5C6" w:rsidR="00760A5F" w:rsidRDefault="002C21D6" w:rsidP="002C21D6">
      <w:pPr>
        <w:rPr>
          <w:rFonts w:asciiTheme="minorHAnsi" w:eastAsia="Google Sans Text" w:hAnsiTheme="minorHAnsi" w:cstheme="minorHAnsi"/>
          <w:color w:val="1B1C1D"/>
        </w:rPr>
      </w:pPr>
      <w:r w:rsidRPr="002C21D6">
        <w:rPr>
          <w:rFonts w:asciiTheme="minorHAnsi" w:eastAsia="Google Sans Text" w:hAnsiTheme="minorHAnsi" w:cstheme="minorHAnsi"/>
          <w:color w:val="1B1C1D"/>
        </w:rPr>
        <w:t>- Dispersión: alpha estimado (log_alpha en resultados).</w:t>
      </w:r>
    </w:p>
    <w:p w14:paraId="031F92D3" w14:textId="77777777" w:rsidR="00151659" w:rsidRDefault="00D24B7F" w:rsidP="00D24B7F">
      <w:pPr>
        <w:pStyle w:val="Ttulo3"/>
        <w:ind w:left="709" w:hanging="709"/>
        <w:rPr>
          <w:lang w:val="es-ES"/>
        </w:rPr>
      </w:pPr>
      <w:bookmarkStart w:id="83" w:name="_Toc210016660"/>
      <w:r w:rsidRPr="00311085">
        <w:rPr>
          <w:lang w:val="es-ES"/>
        </w:rPr>
        <w:t>8.</w:t>
      </w:r>
      <w:r>
        <w:rPr>
          <w:lang w:val="es-ES"/>
        </w:rPr>
        <w:t>9</w:t>
      </w:r>
      <w:r w:rsidRPr="00311085">
        <w:rPr>
          <w:lang w:val="es-ES"/>
        </w:rPr>
        <w:t>.</w:t>
      </w:r>
      <w:r>
        <w:rPr>
          <w:lang w:val="es-ES"/>
        </w:rPr>
        <w:t>2 Tratamientos de variables</w:t>
      </w:r>
      <w:bookmarkEnd w:id="83"/>
    </w:p>
    <w:p w14:paraId="4C77548F" w14:textId="6D2A4AE1" w:rsidR="00E82E15" w:rsidRDefault="00E82E15" w:rsidP="00E82E15">
      <w:pPr>
        <w:rPr>
          <w:lang w:val="es-ES"/>
        </w:rPr>
      </w:pPr>
      <w:r w:rsidRPr="00E82E15">
        <w:rPr>
          <w:lang w:val="es-ES"/>
        </w:rPr>
        <w:t>Variables numéricas estandarizadas; categóricas en dummies con categoría de referencia implícita. Interacciones incluidas para capturar efectos compuestos.</w:t>
      </w:r>
    </w:p>
    <w:p w14:paraId="49E3D52E" w14:textId="130E96E5" w:rsidR="00E82E15" w:rsidRDefault="00A941CF" w:rsidP="00BD37EA">
      <w:pPr>
        <w:pStyle w:val="Ttulo3"/>
        <w:ind w:left="709" w:hanging="709"/>
        <w:rPr>
          <w:lang w:val="es-ES"/>
        </w:rPr>
      </w:pPr>
      <w:bookmarkStart w:id="84" w:name="_Toc210016661"/>
      <w:r w:rsidRPr="00311085">
        <w:rPr>
          <w:lang w:val="es-ES"/>
        </w:rPr>
        <w:t>8.</w:t>
      </w:r>
      <w:r>
        <w:rPr>
          <w:lang w:val="es-ES"/>
        </w:rPr>
        <w:t>9</w:t>
      </w:r>
      <w:r w:rsidRPr="00311085">
        <w:rPr>
          <w:lang w:val="es-ES"/>
        </w:rPr>
        <w:t>.</w:t>
      </w:r>
      <w:r>
        <w:rPr>
          <w:lang w:val="es-ES"/>
        </w:rPr>
        <w:t>3</w:t>
      </w:r>
      <w:r w:rsidR="00B960A2">
        <w:rPr>
          <w:lang w:val="es-ES"/>
        </w:rPr>
        <w:t xml:space="preserve"> Diccionario del Modelo</w:t>
      </w:r>
      <w:r w:rsidR="002C3664">
        <w:rPr>
          <w:lang w:val="es-ES"/>
        </w:rPr>
        <w:t xml:space="preserve"> (Etiquetas de negocio)</w:t>
      </w:r>
      <w:bookmarkEnd w:id="84"/>
    </w:p>
    <w:p w14:paraId="1E8B519D" w14:textId="6B1EAC38" w:rsidR="006A0E60" w:rsidRDefault="003D26ED" w:rsidP="00E82E15">
      <w:pPr>
        <w:rPr>
          <w:lang w:val="es-ES"/>
        </w:rPr>
      </w:pPr>
      <w:r>
        <w:rPr>
          <w:lang w:val="es-ES"/>
        </w:rPr>
        <w:t xml:space="preserve">Para </w:t>
      </w:r>
      <w:r w:rsidR="00232C10">
        <w:rPr>
          <w:lang w:val="es-ES"/>
        </w:rPr>
        <w:t xml:space="preserve">tener mas detalle favor de revisar </w:t>
      </w:r>
      <w:r w:rsidR="00232C10" w:rsidRPr="00DF7924">
        <w:rPr>
          <w:b/>
          <w:bCs/>
          <w:lang w:val="es-ES"/>
        </w:rPr>
        <w:t xml:space="preserve">Anexo </w:t>
      </w:r>
      <w:r w:rsidR="00DF7924" w:rsidRPr="00DF7924">
        <w:rPr>
          <w:b/>
          <w:bCs/>
          <w:lang w:val="es-ES"/>
        </w:rPr>
        <w:t>3</w:t>
      </w:r>
      <w:r w:rsidR="00DF7924">
        <w:rPr>
          <w:b/>
          <w:bCs/>
          <w:lang w:val="es-ES"/>
        </w:rPr>
        <w:t>.</w:t>
      </w:r>
    </w:p>
    <w:p w14:paraId="02B3F63F" w14:textId="77777777" w:rsidR="00A95374" w:rsidRDefault="00DC590C" w:rsidP="00BD37EA">
      <w:pPr>
        <w:pStyle w:val="Ttulo3"/>
        <w:ind w:left="709" w:hanging="709"/>
        <w:rPr>
          <w:lang w:val="es-ES"/>
        </w:rPr>
      </w:pPr>
      <w:bookmarkStart w:id="85" w:name="_Toc210016662"/>
      <w:r w:rsidRPr="00311085">
        <w:rPr>
          <w:lang w:val="es-ES"/>
        </w:rPr>
        <w:lastRenderedPageBreak/>
        <w:t>8.</w:t>
      </w:r>
      <w:r>
        <w:rPr>
          <w:lang w:val="es-ES"/>
        </w:rPr>
        <w:t>9</w:t>
      </w:r>
      <w:r w:rsidRPr="00311085">
        <w:rPr>
          <w:lang w:val="es-ES"/>
        </w:rPr>
        <w:t>.</w:t>
      </w:r>
      <w:r>
        <w:rPr>
          <w:lang w:val="es-ES"/>
        </w:rPr>
        <w:t>4.</w:t>
      </w:r>
      <w:r w:rsidR="00904BA3">
        <w:rPr>
          <w:lang w:val="es-ES"/>
        </w:rPr>
        <w:t xml:space="preserve"> Análisis </w:t>
      </w:r>
      <w:r w:rsidR="00710102">
        <w:rPr>
          <w:lang w:val="es-ES"/>
        </w:rPr>
        <w:t>de resultados</w:t>
      </w:r>
      <w:r w:rsidR="00EB4B29">
        <w:rPr>
          <w:lang w:val="es-ES"/>
        </w:rPr>
        <w:t>,</w:t>
      </w:r>
      <w:bookmarkEnd w:id="85"/>
      <w:r w:rsidR="00EB4B29">
        <w:rPr>
          <w:lang w:val="es-ES"/>
        </w:rPr>
        <w:t xml:space="preserve"> </w:t>
      </w:r>
    </w:p>
    <w:p w14:paraId="1BAB644B" w14:textId="48087027" w:rsidR="002C3664" w:rsidRPr="0013780D" w:rsidRDefault="00A95374" w:rsidP="00BD37EA">
      <w:pPr>
        <w:pStyle w:val="Ttulo3"/>
        <w:ind w:left="709" w:hanging="709"/>
        <w:rPr>
          <w:i/>
          <w:iCs/>
          <w:lang w:val="es-ES"/>
        </w:rPr>
      </w:pPr>
      <w:bookmarkStart w:id="86" w:name="_Toc210016663"/>
      <w:r w:rsidRPr="0013780D">
        <w:rPr>
          <w:rFonts w:eastAsia="Calibri"/>
          <w:i/>
          <w:iCs/>
        </w:rPr>
        <w:t xml:space="preserve">Tabla 2 </w:t>
      </w:r>
      <w:r w:rsidR="00EB4B29" w:rsidRPr="0013780D">
        <w:rPr>
          <w:rFonts w:ascii="Calibri" w:eastAsia="Calibri" w:hAnsi="Calibri"/>
          <w:bCs w:val="0"/>
          <w:i/>
          <w:iCs/>
          <w:szCs w:val="24"/>
        </w:rPr>
        <w:t xml:space="preserve">métricas de </w:t>
      </w:r>
      <w:r w:rsidR="00FF30FF" w:rsidRPr="0013780D">
        <w:rPr>
          <w:rFonts w:ascii="Calibri" w:eastAsia="Calibri" w:hAnsi="Calibri"/>
          <w:bCs w:val="0"/>
          <w:i/>
          <w:iCs/>
          <w:szCs w:val="24"/>
        </w:rPr>
        <w:t>ajuste</w:t>
      </w:r>
      <w:r w:rsidR="00D05102" w:rsidRPr="0013780D">
        <w:rPr>
          <w:rFonts w:ascii="Calibri" w:eastAsia="Calibri" w:hAnsi="Calibri"/>
          <w:bCs w:val="0"/>
          <w:i/>
          <w:iCs/>
          <w:szCs w:val="24"/>
        </w:rPr>
        <w:t>.</w:t>
      </w:r>
      <w:bookmarkEnd w:id="86"/>
    </w:p>
    <w:tbl>
      <w:tblPr>
        <w:tblW w:w="0" w:type="auto"/>
        <w:tblBorders>
          <w:insideH w:val="single" w:sz="4" w:space="0" w:color="auto"/>
        </w:tblBorders>
        <w:tblLook w:val="04A0" w:firstRow="1" w:lastRow="0" w:firstColumn="1" w:lastColumn="0" w:noHBand="0" w:noVBand="1"/>
      </w:tblPr>
      <w:tblGrid>
        <w:gridCol w:w="4078"/>
        <w:gridCol w:w="4142"/>
      </w:tblGrid>
      <w:tr w:rsidR="00842190" w:rsidRPr="00C907AC" w14:paraId="0C9B20D9" w14:textId="77777777" w:rsidTr="00CE4775">
        <w:tc>
          <w:tcPr>
            <w:tcW w:w="4320" w:type="dxa"/>
          </w:tcPr>
          <w:p w14:paraId="710434F8" w14:textId="77777777" w:rsidR="00842190" w:rsidRPr="00C907AC" w:rsidRDefault="00842190" w:rsidP="00CE4775">
            <w:pPr>
              <w:rPr>
                <w:rFonts w:asciiTheme="majorHAnsi" w:hAnsiTheme="majorHAnsi" w:cstheme="majorHAnsi"/>
              </w:rPr>
            </w:pPr>
            <w:bookmarkStart w:id="87" w:name="_Hlk210011648"/>
            <w:r w:rsidRPr="00C907AC">
              <w:rPr>
                <w:rFonts w:asciiTheme="majorHAnsi" w:hAnsiTheme="majorHAnsi" w:cstheme="majorHAnsi"/>
              </w:rPr>
              <w:t>metric</w:t>
            </w:r>
          </w:p>
        </w:tc>
        <w:tc>
          <w:tcPr>
            <w:tcW w:w="4320" w:type="dxa"/>
          </w:tcPr>
          <w:p w14:paraId="4970EF5A"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value</w:t>
            </w:r>
          </w:p>
        </w:tc>
      </w:tr>
      <w:tr w:rsidR="00842190" w:rsidRPr="00C907AC" w14:paraId="76FEBBC1" w14:textId="77777777" w:rsidTr="00CE4775">
        <w:tc>
          <w:tcPr>
            <w:tcW w:w="4320" w:type="dxa"/>
          </w:tcPr>
          <w:p w14:paraId="3647CD72"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log_likelihood</w:t>
            </w:r>
          </w:p>
        </w:tc>
        <w:tc>
          <w:tcPr>
            <w:tcW w:w="4320" w:type="dxa"/>
          </w:tcPr>
          <w:p w14:paraId="7BA1531F"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-2504.446469016106</w:t>
            </w:r>
          </w:p>
        </w:tc>
      </w:tr>
      <w:tr w:rsidR="00842190" w:rsidRPr="00C907AC" w14:paraId="73823493" w14:textId="77777777" w:rsidTr="00CE4775">
        <w:tc>
          <w:tcPr>
            <w:tcW w:w="4320" w:type="dxa"/>
          </w:tcPr>
          <w:p w14:paraId="2575BFBE"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AIC</w:t>
            </w:r>
          </w:p>
        </w:tc>
        <w:tc>
          <w:tcPr>
            <w:tcW w:w="4320" w:type="dxa"/>
          </w:tcPr>
          <w:p w14:paraId="3149B3C4"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5050.892938032212</w:t>
            </w:r>
          </w:p>
        </w:tc>
      </w:tr>
      <w:tr w:rsidR="00842190" w:rsidRPr="00C907AC" w14:paraId="2E3904AA" w14:textId="77777777" w:rsidTr="00CE4775">
        <w:tc>
          <w:tcPr>
            <w:tcW w:w="4320" w:type="dxa"/>
          </w:tcPr>
          <w:p w14:paraId="6527EB74"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BIC</w:t>
            </w:r>
          </w:p>
        </w:tc>
        <w:tc>
          <w:tcPr>
            <w:tcW w:w="4320" w:type="dxa"/>
          </w:tcPr>
          <w:p w14:paraId="4780AB50"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5162.04630930744</w:t>
            </w:r>
          </w:p>
        </w:tc>
      </w:tr>
      <w:tr w:rsidR="00842190" w:rsidRPr="00C907AC" w14:paraId="4885390F" w14:textId="77777777" w:rsidTr="00CE4775">
        <w:tc>
          <w:tcPr>
            <w:tcW w:w="4320" w:type="dxa"/>
          </w:tcPr>
          <w:p w14:paraId="5C74B71C"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MAE</w:t>
            </w:r>
          </w:p>
        </w:tc>
        <w:tc>
          <w:tcPr>
            <w:tcW w:w="4320" w:type="dxa"/>
          </w:tcPr>
          <w:p w14:paraId="04A1A6B6"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1.744501070670912</w:t>
            </w:r>
          </w:p>
        </w:tc>
      </w:tr>
      <w:tr w:rsidR="00842190" w:rsidRPr="00C907AC" w14:paraId="03299A3C" w14:textId="77777777" w:rsidTr="00CE4775">
        <w:tc>
          <w:tcPr>
            <w:tcW w:w="4320" w:type="dxa"/>
          </w:tcPr>
          <w:p w14:paraId="39EABCFB"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RMSE</w:t>
            </w:r>
          </w:p>
        </w:tc>
        <w:tc>
          <w:tcPr>
            <w:tcW w:w="4320" w:type="dxa"/>
          </w:tcPr>
          <w:p w14:paraId="7D60BC6D"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2.541986982080815</w:t>
            </w:r>
          </w:p>
        </w:tc>
      </w:tr>
      <w:tr w:rsidR="00842190" w:rsidRPr="00C907AC" w14:paraId="73CDD2FB" w14:textId="77777777" w:rsidTr="00CE4775">
        <w:tc>
          <w:tcPr>
            <w:tcW w:w="4320" w:type="dxa"/>
          </w:tcPr>
          <w:p w14:paraId="6E0EB45B"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phi_dispersion</w:t>
            </w:r>
          </w:p>
        </w:tc>
        <w:tc>
          <w:tcPr>
            <w:tcW w:w="4320" w:type="dxa"/>
          </w:tcPr>
          <w:p w14:paraId="4529E89E"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2.076084627159001</w:t>
            </w:r>
          </w:p>
        </w:tc>
      </w:tr>
      <w:tr w:rsidR="00842190" w:rsidRPr="00C907AC" w14:paraId="334899EE" w14:textId="77777777" w:rsidTr="00CE4775">
        <w:tc>
          <w:tcPr>
            <w:tcW w:w="4320" w:type="dxa"/>
          </w:tcPr>
          <w:p w14:paraId="3A23E25E"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alpha_nb2</w:t>
            </w:r>
          </w:p>
        </w:tc>
        <w:tc>
          <w:tcPr>
            <w:tcW w:w="4320" w:type="dxa"/>
          </w:tcPr>
          <w:p w14:paraId="0DAFFB4E" w14:textId="77777777" w:rsidR="00842190" w:rsidRPr="00C907AC" w:rsidRDefault="00842190" w:rsidP="00CE4775">
            <w:pPr>
              <w:rPr>
                <w:rFonts w:asciiTheme="majorHAnsi" w:hAnsiTheme="majorHAnsi" w:cstheme="majorHAnsi"/>
              </w:rPr>
            </w:pPr>
            <w:r w:rsidRPr="00C907AC">
              <w:rPr>
                <w:rFonts w:asciiTheme="majorHAnsi" w:hAnsiTheme="majorHAnsi" w:cstheme="majorHAnsi"/>
              </w:rPr>
              <w:t>0.6899183194179694</w:t>
            </w:r>
          </w:p>
        </w:tc>
      </w:tr>
      <w:bookmarkEnd w:id="87"/>
    </w:tbl>
    <w:p w14:paraId="392B25E5" w14:textId="77777777" w:rsidR="00F074EB" w:rsidRDefault="00F074EB" w:rsidP="00E82E15">
      <w:pPr>
        <w:rPr>
          <w:lang w:val="es-ES"/>
        </w:rPr>
      </w:pPr>
    </w:p>
    <w:p w14:paraId="60444421" w14:textId="02FACF74" w:rsidR="00C56341" w:rsidRPr="008A4650" w:rsidRDefault="009F6C78" w:rsidP="008A4650">
      <w:pPr>
        <w:pStyle w:val="Ttulo3"/>
        <w:ind w:left="709" w:hanging="709"/>
        <w:rPr>
          <w:b w:val="0"/>
          <w:bCs w:val="0"/>
          <w:lang w:val="es-ES"/>
        </w:rPr>
      </w:pPr>
      <w:bookmarkStart w:id="88" w:name="_Toc210016664"/>
      <w:r w:rsidRPr="008A4650">
        <w:rPr>
          <w:lang w:val="es-ES"/>
        </w:rPr>
        <w:t>8.9.</w:t>
      </w:r>
      <w:r w:rsidR="00284CA1" w:rsidRPr="008A4650">
        <w:rPr>
          <w:lang w:val="es-ES"/>
        </w:rPr>
        <w:t>5</w:t>
      </w:r>
      <w:r w:rsidRPr="008A4650">
        <w:rPr>
          <w:lang w:val="es-ES"/>
        </w:rPr>
        <w:t xml:space="preserve">. </w:t>
      </w:r>
      <w:r w:rsidR="00F074EB" w:rsidRPr="008A4650">
        <w:rPr>
          <w:lang w:val="es-ES"/>
        </w:rPr>
        <w:t>Principales Efectos (Etiquetas de negocio)</w:t>
      </w:r>
      <w:bookmarkEnd w:id="88"/>
    </w:p>
    <w:p w14:paraId="5447EAA1" w14:textId="3BBE926F" w:rsidR="00F074EB" w:rsidRDefault="00FB0DE8" w:rsidP="00E82E15">
      <w:pPr>
        <w:rPr>
          <w:lang w:val="es-ES"/>
        </w:rPr>
      </w:pPr>
      <w:r>
        <w:rPr>
          <w:lang w:val="es-ES"/>
        </w:rPr>
        <w:t xml:space="preserve">Para tener más detalle favor de revisar </w:t>
      </w:r>
      <w:r w:rsidRPr="00DF7924">
        <w:rPr>
          <w:b/>
          <w:bCs/>
          <w:lang w:val="es-ES"/>
        </w:rPr>
        <w:t>Anexo 3</w:t>
      </w:r>
      <w:r>
        <w:rPr>
          <w:b/>
          <w:bCs/>
          <w:lang w:val="es-ES"/>
        </w:rPr>
        <w:t>.</w:t>
      </w:r>
    </w:p>
    <w:p w14:paraId="4EAF2160" w14:textId="3799E76F" w:rsidR="00C56341" w:rsidRDefault="007E63BA" w:rsidP="008A4650">
      <w:pPr>
        <w:pStyle w:val="Ttulo3"/>
        <w:ind w:left="709" w:hanging="709"/>
        <w:rPr>
          <w:lang w:val="es-ES"/>
        </w:rPr>
      </w:pPr>
      <w:bookmarkStart w:id="89" w:name="_Toc210016665"/>
      <w:r w:rsidRPr="00311085">
        <w:rPr>
          <w:lang w:val="es-ES"/>
        </w:rPr>
        <w:t>8.</w:t>
      </w:r>
      <w:r>
        <w:rPr>
          <w:lang w:val="es-ES"/>
        </w:rPr>
        <w:t>9</w:t>
      </w:r>
      <w:r w:rsidRPr="00311085">
        <w:rPr>
          <w:lang w:val="es-ES"/>
        </w:rPr>
        <w:t>.</w:t>
      </w:r>
      <w:r>
        <w:rPr>
          <w:lang w:val="es-ES"/>
        </w:rPr>
        <w:t xml:space="preserve">6. </w:t>
      </w:r>
      <w:r w:rsidR="00D9463D" w:rsidRPr="00D9463D">
        <w:rPr>
          <w:lang w:val="es-ES"/>
        </w:rPr>
        <w:t>Gráficos de diagnóstico y sensibilidad</w:t>
      </w:r>
      <w:bookmarkEnd w:id="89"/>
    </w:p>
    <w:p w14:paraId="30260BBB" w14:textId="5A4B17FA" w:rsidR="008A4650" w:rsidRPr="00E82E15" w:rsidRDefault="008A4650" w:rsidP="00E82E15">
      <w:pPr>
        <w:rPr>
          <w:lang w:val="es-ES"/>
        </w:rPr>
      </w:pPr>
      <w:r>
        <w:rPr>
          <w:lang w:val="es-ES"/>
        </w:rPr>
        <w:t xml:space="preserve">Para tener más detalle favor de revisar </w:t>
      </w:r>
      <w:r w:rsidRPr="00DF7924">
        <w:rPr>
          <w:b/>
          <w:bCs/>
          <w:lang w:val="es-ES"/>
        </w:rPr>
        <w:t>Anexo 3</w:t>
      </w:r>
      <w:r>
        <w:rPr>
          <w:b/>
          <w:bCs/>
          <w:lang w:val="es-ES"/>
        </w:rPr>
        <w:t>.</w:t>
      </w:r>
    </w:p>
    <w:p w14:paraId="69ABCB60" w14:textId="6C237FB8" w:rsidR="00F12446" w:rsidRPr="00F12446" w:rsidRDefault="00F12446" w:rsidP="00293CF4">
      <w:pPr>
        <w:rPr>
          <w:rFonts w:asciiTheme="minorHAnsi" w:eastAsia="Google Sans Text" w:hAnsiTheme="minorHAnsi" w:cstheme="minorHAnsi"/>
          <w:b/>
          <w:bCs/>
          <w:color w:val="1B1C1D"/>
        </w:rPr>
      </w:pPr>
      <w:r w:rsidRPr="00F12446">
        <w:rPr>
          <w:rFonts w:asciiTheme="minorHAnsi" w:eastAsia="Google Sans Text" w:hAnsiTheme="minorHAnsi" w:cstheme="minorHAnsi"/>
          <w:b/>
          <w:bCs/>
          <w:color w:val="1B1C1D"/>
        </w:rPr>
        <w:t>Conclusiones Clave del Modelo</w:t>
      </w:r>
    </w:p>
    <w:p w14:paraId="0EE757A1" w14:textId="682AC437" w:rsidR="00B418B7" w:rsidRPr="00B418B7" w:rsidRDefault="00B418B7" w:rsidP="00B418B7">
      <w:pPr>
        <w:rPr>
          <w:rFonts w:asciiTheme="minorHAnsi" w:eastAsia="Google Sans Text" w:hAnsiTheme="minorHAnsi" w:cstheme="minorHAnsi"/>
          <w:color w:val="1B1C1D"/>
        </w:rPr>
      </w:pPr>
      <w:r w:rsidRPr="00B418B7">
        <w:rPr>
          <w:rFonts w:asciiTheme="minorHAnsi" w:eastAsia="Google Sans Text" w:hAnsiTheme="minorHAnsi" w:cstheme="minorHAnsi"/>
          <w:color w:val="1B1C1D"/>
        </w:rPr>
        <w:t>El modelo identifica con claridad los factores que aumentan o disminuyen el tiempo esperado que un empleado permanecerá en la organización:</w:t>
      </w:r>
    </w:p>
    <w:p w14:paraId="57C85FA2" w14:textId="5615496E" w:rsidR="00B418B7" w:rsidRPr="0005346A" w:rsidRDefault="00B418B7" w:rsidP="00491E72">
      <w:pPr>
        <w:pStyle w:val="Prrafodelista"/>
        <w:numPr>
          <w:ilvl w:val="0"/>
          <w:numId w:val="65"/>
        </w:numPr>
        <w:rPr>
          <w:rFonts w:asciiTheme="minorHAnsi" w:eastAsia="Google Sans Text" w:hAnsiTheme="minorHAnsi" w:cstheme="minorHAnsi"/>
          <w:color w:val="1B1C1D"/>
        </w:rPr>
      </w:pPr>
      <w:r w:rsidRPr="00B418B7">
        <w:rPr>
          <w:rFonts w:asciiTheme="minorHAnsi" w:eastAsia="Google Sans Text" w:hAnsiTheme="minorHAnsi" w:cstheme="minorHAnsi"/>
          <w:color w:val="1B1C1D"/>
        </w:rPr>
        <w:t>Factores que Aumentan la Permanencia (Retención):</w:t>
      </w:r>
    </w:p>
    <w:p w14:paraId="3712E0E1" w14:textId="4322C057" w:rsidR="00B418B7" w:rsidRPr="0005346A" w:rsidRDefault="00B418B7" w:rsidP="00491E72">
      <w:pPr>
        <w:pStyle w:val="Prrafodelista"/>
        <w:numPr>
          <w:ilvl w:val="0"/>
          <w:numId w:val="65"/>
        </w:numPr>
        <w:ind w:left="720"/>
        <w:rPr>
          <w:rFonts w:asciiTheme="minorHAnsi" w:eastAsia="Google Sans Text" w:hAnsiTheme="minorHAnsi" w:cstheme="minorHAnsi"/>
          <w:color w:val="1B1C1D"/>
        </w:rPr>
      </w:pPr>
      <w:r w:rsidRPr="00B418B7">
        <w:rPr>
          <w:rFonts w:asciiTheme="minorHAnsi" w:eastAsia="Google Sans Text" w:hAnsiTheme="minorHAnsi" w:cstheme="minorHAnsi"/>
          <w:color w:val="1B1C1D"/>
        </w:rPr>
        <w:t>Mayor Ingreso Mensual (MonthlyIncome): Una compensación económica más alta es un predictor significativo de una mayor permanencia.</w:t>
      </w:r>
    </w:p>
    <w:p w14:paraId="2DA0DC29" w14:textId="402391AB" w:rsidR="00B418B7" w:rsidRPr="0005346A" w:rsidRDefault="00B418B7" w:rsidP="00491E72">
      <w:pPr>
        <w:pStyle w:val="Prrafodelista"/>
        <w:numPr>
          <w:ilvl w:val="0"/>
          <w:numId w:val="65"/>
        </w:numPr>
        <w:ind w:left="720"/>
        <w:rPr>
          <w:rFonts w:asciiTheme="minorHAnsi" w:eastAsia="Google Sans Text" w:hAnsiTheme="minorHAnsi" w:cstheme="minorHAnsi"/>
          <w:color w:val="1B1C1D"/>
        </w:rPr>
      </w:pPr>
      <w:r w:rsidRPr="00B418B7">
        <w:rPr>
          <w:rFonts w:asciiTheme="minorHAnsi" w:eastAsia="Google Sans Text" w:hAnsiTheme="minorHAnsi" w:cstheme="minorHAnsi"/>
          <w:color w:val="1B1C1D"/>
        </w:rPr>
        <w:t>Alta Satisfacción Laboral (JobSatisfaction): Los empleados más satisfechos tienden a quedarse por más tiempo en la empresa.</w:t>
      </w:r>
    </w:p>
    <w:p w14:paraId="7A56F8AB" w14:textId="01D2220D" w:rsidR="00B418B7" w:rsidRPr="0005346A" w:rsidRDefault="00B418B7" w:rsidP="00491E72">
      <w:pPr>
        <w:pStyle w:val="Prrafodelista"/>
        <w:numPr>
          <w:ilvl w:val="0"/>
          <w:numId w:val="65"/>
        </w:numPr>
        <w:ind w:left="720"/>
        <w:rPr>
          <w:rFonts w:asciiTheme="minorHAnsi" w:eastAsia="Google Sans Text" w:hAnsiTheme="minorHAnsi" w:cstheme="minorHAnsi"/>
          <w:color w:val="1B1C1D"/>
        </w:rPr>
      </w:pPr>
      <w:r w:rsidRPr="00B418B7">
        <w:rPr>
          <w:rFonts w:asciiTheme="minorHAnsi" w:eastAsia="Google Sans Text" w:hAnsiTheme="minorHAnsi" w:cstheme="minorHAnsi"/>
          <w:color w:val="1B1C1D"/>
        </w:rPr>
        <w:t>Mayor Implicación Laboral (JobInvolvement): Un mayor compromiso con el trabajo se asocia positivamente con la retención.</w:t>
      </w:r>
    </w:p>
    <w:p w14:paraId="7C6ADAB1" w14:textId="7E8C9580" w:rsidR="00B418B7" w:rsidRPr="0005346A" w:rsidRDefault="00B418B7" w:rsidP="00491E72">
      <w:pPr>
        <w:pStyle w:val="Prrafodelista"/>
        <w:numPr>
          <w:ilvl w:val="0"/>
          <w:numId w:val="65"/>
        </w:numPr>
        <w:ind w:left="720"/>
        <w:rPr>
          <w:rFonts w:asciiTheme="minorHAnsi" w:eastAsia="Google Sans Text" w:hAnsiTheme="minorHAnsi" w:cstheme="minorHAnsi"/>
          <w:color w:val="1B1C1D"/>
        </w:rPr>
      </w:pPr>
      <w:r w:rsidRPr="00B418B7">
        <w:rPr>
          <w:rFonts w:asciiTheme="minorHAnsi" w:eastAsia="Google Sans Text" w:hAnsiTheme="minorHAnsi" w:cstheme="minorHAnsi"/>
          <w:color w:val="1B1C1D"/>
        </w:rPr>
        <w:t>Mayor Edad (Age): Los empleados de mayor edad tienden a tener una permanencia más larga.</w:t>
      </w:r>
    </w:p>
    <w:p w14:paraId="780C29D3" w14:textId="77777777" w:rsidR="001572B8" w:rsidRDefault="00B418B7" w:rsidP="00553ED1">
      <w:pPr>
        <w:pStyle w:val="Prrafodelista"/>
        <w:numPr>
          <w:ilvl w:val="0"/>
          <w:numId w:val="65"/>
        </w:numPr>
        <w:rPr>
          <w:rFonts w:asciiTheme="minorHAnsi" w:eastAsia="Google Sans Text" w:hAnsiTheme="minorHAnsi" w:cstheme="minorHAnsi"/>
          <w:color w:val="1B1C1D"/>
        </w:rPr>
      </w:pPr>
      <w:r w:rsidRPr="00B418B7">
        <w:rPr>
          <w:rFonts w:asciiTheme="minorHAnsi" w:eastAsia="Google Sans Text" w:hAnsiTheme="minorHAnsi" w:cstheme="minorHAnsi"/>
          <w:color w:val="1B1C1D"/>
        </w:rPr>
        <w:t>Factor que Disminuye la Permanencia (Riesgo de Rotación):</w:t>
      </w:r>
    </w:p>
    <w:p w14:paraId="52DBAB11" w14:textId="39DD40CF" w:rsidR="009C095B" w:rsidRDefault="00B418B7" w:rsidP="00491E72">
      <w:pPr>
        <w:pStyle w:val="Prrafodelista"/>
        <w:numPr>
          <w:ilvl w:val="0"/>
          <w:numId w:val="65"/>
        </w:numPr>
        <w:ind w:left="720"/>
        <w:rPr>
          <w:rFonts w:asciiTheme="minorHAnsi" w:eastAsia="Google Sans Text" w:hAnsiTheme="minorHAnsi" w:cstheme="minorHAnsi"/>
          <w:color w:val="1B1C1D"/>
        </w:rPr>
      </w:pPr>
      <w:r w:rsidRPr="001572B8">
        <w:rPr>
          <w:rFonts w:asciiTheme="minorHAnsi" w:eastAsia="Google Sans Text" w:hAnsiTheme="minorHAnsi" w:cstheme="minorHAnsi"/>
          <w:color w:val="1B1C1D"/>
        </w:rPr>
        <w:lastRenderedPageBreak/>
        <w:t>Trabajar Horas Extra (OverTime_Yes): Este es el factor negativo más fuerte. La necesidad de trabajar horas extra está directamente asociada con una menor permanencia, probablemente debido al desgaste o "burnout".</w:t>
      </w:r>
    </w:p>
    <w:p w14:paraId="6C54DE21" w14:textId="59A05D7E" w:rsidR="001572B8" w:rsidRPr="00A801A8" w:rsidRDefault="00A801A8" w:rsidP="00A801A8">
      <w:pPr>
        <w:rPr>
          <w:rFonts w:asciiTheme="minorHAnsi" w:eastAsia="Google Sans Text" w:hAnsiTheme="minorHAnsi" w:cstheme="minorHAnsi"/>
          <w:color w:val="1B1C1D"/>
        </w:rPr>
      </w:pPr>
      <w:r>
        <w:rPr>
          <w:rFonts w:asciiTheme="minorHAnsi" w:eastAsia="Google Sans Text" w:hAnsiTheme="minorHAnsi" w:cstheme="minorHAnsi"/>
          <w:color w:val="1B1C1D"/>
        </w:rPr>
        <w:t xml:space="preserve">En </w:t>
      </w:r>
      <w:r w:rsidR="00D5733E">
        <w:rPr>
          <w:rFonts w:asciiTheme="minorHAnsi" w:eastAsia="Google Sans Text" w:hAnsiTheme="minorHAnsi" w:cstheme="minorHAnsi"/>
          <w:color w:val="1B1C1D"/>
        </w:rPr>
        <w:t>conclusión,</w:t>
      </w:r>
      <w:r w:rsidR="00D93D3F">
        <w:rPr>
          <w:rFonts w:asciiTheme="minorHAnsi" w:eastAsia="Google Sans Text" w:hAnsiTheme="minorHAnsi" w:cstheme="minorHAnsi"/>
          <w:color w:val="1B1C1D"/>
        </w:rPr>
        <w:t xml:space="preserve"> el modelo valida que la permanencia de un empleado no es aleatoria, sino </w:t>
      </w:r>
      <w:r w:rsidR="00654460">
        <w:rPr>
          <w:rFonts w:asciiTheme="minorHAnsi" w:eastAsia="Google Sans Text" w:hAnsiTheme="minorHAnsi" w:cstheme="minorHAnsi"/>
          <w:color w:val="1B1C1D"/>
        </w:rPr>
        <w:t xml:space="preserve">el resultado </w:t>
      </w:r>
      <w:r w:rsidR="00B267F0">
        <w:rPr>
          <w:rFonts w:asciiTheme="minorHAnsi" w:eastAsia="Google Sans Text" w:hAnsiTheme="minorHAnsi" w:cstheme="minorHAnsi"/>
          <w:color w:val="1B1C1D"/>
        </w:rPr>
        <w:t xml:space="preserve">de un balance </w:t>
      </w:r>
      <w:r w:rsidR="00435A63">
        <w:rPr>
          <w:rFonts w:asciiTheme="minorHAnsi" w:eastAsia="Google Sans Text" w:hAnsiTheme="minorHAnsi" w:cstheme="minorHAnsi"/>
          <w:color w:val="1B1C1D"/>
        </w:rPr>
        <w:t>entre una compensación</w:t>
      </w:r>
      <w:r w:rsidR="00A20D51">
        <w:rPr>
          <w:rFonts w:asciiTheme="minorHAnsi" w:eastAsia="Google Sans Text" w:hAnsiTheme="minorHAnsi" w:cstheme="minorHAnsi"/>
          <w:color w:val="1B1C1D"/>
        </w:rPr>
        <w:t xml:space="preserve"> justa</w:t>
      </w:r>
      <w:r w:rsidR="00160A5E">
        <w:rPr>
          <w:rFonts w:asciiTheme="minorHAnsi" w:eastAsia="Google Sans Text" w:hAnsiTheme="minorHAnsi" w:cstheme="minorHAnsi"/>
          <w:color w:val="1B1C1D"/>
        </w:rPr>
        <w:t>, y un ambiente laboral positivo y un equilibrio saludable entre la vida laboral y personal.</w:t>
      </w:r>
      <w:r w:rsidR="00435A63">
        <w:rPr>
          <w:rFonts w:asciiTheme="minorHAnsi" w:eastAsia="Google Sans Text" w:hAnsiTheme="minorHAnsi" w:cstheme="minorHAnsi"/>
          <w:color w:val="1B1C1D"/>
        </w:rPr>
        <w:t xml:space="preserve"> </w:t>
      </w:r>
    </w:p>
    <w:p w14:paraId="38A846E3" w14:textId="2E90CA2D" w:rsidR="007B325A" w:rsidRPr="003C6275" w:rsidRDefault="00A027F2" w:rsidP="003C6275">
      <w:pPr>
        <w:pStyle w:val="Ttulo1"/>
        <w:keepLines w:val="0"/>
        <w:spacing w:before="120" w:after="120"/>
        <w:ind w:left="360" w:hanging="360"/>
        <w:jc w:val="both"/>
        <w:rPr>
          <w:rFonts w:asciiTheme="majorHAnsi" w:eastAsia="Times New Roman" w:hAnsiTheme="majorHAnsi" w:cs="Times New Roman"/>
          <w:bCs/>
          <w:color w:val="0098CD"/>
          <w:kern w:val="32"/>
          <w:sz w:val="36"/>
        </w:rPr>
      </w:pPr>
      <w:bookmarkStart w:id="90" w:name="_Toc210016666"/>
      <w:r w:rsidRPr="003930C1">
        <w:rPr>
          <w:rFonts w:asciiTheme="majorHAnsi" w:eastAsia="Times New Roman" w:hAnsiTheme="majorHAnsi" w:cs="Times New Roman"/>
          <w:bCs/>
          <w:color w:val="0098CD"/>
          <w:kern w:val="32"/>
          <w:sz w:val="36"/>
        </w:rPr>
        <w:t>9.</w:t>
      </w:r>
      <w:r w:rsidRPr="003930C1">
        <w:rPr>
          <w:rFonts w:asciiTheme="majorHAnsi" w:eastAsia="Times New Roman" w:hAnsiTheme="majorHAnsi" w:cs="Times New Roman"/>
          <w:bCs/>
          <w:color w:val="0098CD"/>
          <w:kern w:val="32"/>
          <w:sz w:val="36"/>
        </w:rPr>
        <w:tab/>
      </w:r>
      <w:r w:rsidR="003930C1">
        <w:rPr>
          <w:rFonts w:asciiTheme="majorHAnsi" w:eastAsia="Times New Roman" w:hAnsiTheme="majorHAnsi" w:cs="Times New Roman"/>
          <w:bCs/>
          <w:color w:val="0098CD"/>
          <w:kern w:val="32"/>
          <w:sz w:val="36"/>
        </w:rPr>
        <w:t>A</w:t>
      </w:r>
      <w:r w:rsidR="00B70CC7">
        <w:rPr>
          <w:rFonts w:asciiTheme="majorHAnsi" w:eastAsia="Times New Roman" w:hAnsiTheme="majorHAnsi" w:cs="Times New Roman"/>
          <w:bCs/>
          <w:color w:val="0098CD"/>
          <w:kern w:val="32"/>
          <w:sz w:val="36"/>
        </w:rPr>
        <w:t xml:space="preserve">nálisis de equidad de género en relación </w:t>
      </w:r>
      <w:r w:rsidR="003C6275">
        <w:rPr>
          <w:rFonts w:asciiTheme="majorHAnsi" w:eastAsia="Times New Roman" w:hAnsiTheme="majorHAnsi" w:cs="Times New Roman"/>
          <w:bCs/>
          <w:color w:val="0098CD"/>
          <w:kern w:val="32"/>
          <w:sz w:val="36"/>
        </w:rPr>
        <w:t>con interacciones</w:t>
      </w:r>
      <w:bookmarkEnd w:id="90"/>
    </w:p>
    <w:p w14:paraId="2AB44124" w14:textId="08A0AF26" w:rsidR="007B325A" w:rsidRPr="00AB34CF" w:rsidRDefault="007B325A" w:rsidP="007B325A">
      <w:pPr>
        <w:pBdr>
          <w:top w:val="nil"/>
          <w:left w:val="nil"/>
          <w:bottom w:val="nil"/>
          <w:right w:val="nil"/>
          <w:between w:val="nil"/>
        </w:pBdr>
        <w:spacing w:after="240" w:line="275" w:lineRule="auto"/>
        <w:rPr>
          <w:rFonts w:asciiTheme="minorHAnsi" w:eastAsia="Google Sans Text" w:hAnsiTheme="minorHAnsi" w:cstheme="minorHAnsi"/>
          <w:color w:val="1B1C1D"/>
        </w:rPr>
      </w:pPr>
      <w:r w:rsidRPr="00AB34CF">
        <w:rPr>
          <w:rFonts w:asciiTheme="minorHAnsi" w:eastAsia="Google Sans Text" w:hAnsiTheme="minorHAnsi" w:cstheme="minorHAnsi"/>
          <w:color w:val="1B1C1D"/>
        </w:rPr>
        <w:t>Este informe presenta un análisis detallado de los resultados de los tres modelos de regresión OLS, examinando sistemáticamente los coeficientes, sus signos y la significancia estadística (p−valor) para cada variable clave a través de las diferentes especificaciones.</w:t>
      </w:r>
    </w:p>
    <w:p w14:paraId="6033D147" w14:textId="4F33F4B9" w:rsidR="007B325A" w:rsidRPr="00D4779A" w:rsidRDefault="00552097" w:rsidP="00D4779A">
      <w:pPr>
        <w:pStyle w:val="Ttulo2"/>
        <w:keepLines w:val="0"/>
        <w:spacing w:before="120" w:after="120"/>
        <w:ind w:left="567" w:hanging="567"/>
        <w:rPr>
          <w:rFonts w:eastAsia="Times New Roman" w:cs="Arial"/>
          <w:bCs/>
          <w:iCs/>
          <w:color w:val="0098CD"/>
          <w:sz w:val="28"/>
          <w:szCs w:val="28"/>
          <w:lang w:val="es-ES"/>
        </w:rPr>
      </w:pPr>
      <w:bookmarkStart w:id="91" w:name="_Toc210016667"/>
      <w:r w:rsidRPr="00D4779A">
        <w:rPr>
          <w:rFonts w:eastAsia="Times New Roman" w:cs="Arial"/>
          <w:bCs/>
          <w:iCs/>
          <w:color w:val="0098CD"/>
          <w:sz w:val="28"/>
          <w:szCs w:val="28"/>
          <w:lang w:val="es-ES"/>
        </w:rPr>
        <w:t>9.</w:t>
      </w:r>
      <w:r w:rsidR="00C933B2">
        <w:rPr>
          <w:rFonts w:eastAsia="Times New Roman" w:cs="Arial"/>
          <w:bCs/>
          <w:iCs/>
          <w:color w:val="0098CD"/>
          <w:sz w:val="28"/>
          <w:szCs w:val="28"/>
          <w:lang w:val="es-ES"/>
        </w:rPr>
        <w:t>1</w:t>
      </w:r>
      <w:r w:rsidRPr="00D4779A">
        <w:rPr>
          <w:rFonts w:eastAsia="Times New Roman" w:cs="Arial"/>
          <w:bCs/>
          <w:iCs/>
          <w:color w:val="0098CD"/>
          <w:sz w:val="28"/>
          <w:szCs w:val="28"/>
          <w:lang w:val="es-ES"/>
        </w:rPr>
        <w:t xml:space="preserve"> </w:t>
      </w:r>
      <w:r w:rsidR="007B325A" w:rsidRPr="00D4779A">
        <w:rPr>
          <w:rFonts w:eastAsia="Times New Roman" w:cs="Arial"/>
          <w:bCs/>
          <w:iCs/>
          <w:color w:val="0098CD"/>
          <w:sz w:val="28"/>
          <w:szCs w:val="28"/>
          <w:lang w:val="es-ES"/>
        </w:rPr>
        <w:t>Objetivos</w:t>
      </w:r>
      <w:bookmarkEnd w:id="91"/>
    </w:p>
    <w:p w14:paraId="3EF06A68" w14:textId="77777777" w:rsidR="007B325A" w:rsidRPr="00AB34CF" w:rsidRDefault="007B325A" w:rsidP="007B325A">
      <w:pPr>
        <w:pBdr>
          <w:top w:val="nil"/>
          <w:left w:val="nil"/>
          <w:bottom w:val="nil"/>
          <w:right w:val="nil"/>
          <w:between w:val="nil"/>
        </w:pBdr>
        <w:spacing w:after="240" w:line="275" w:lineRule="auto"/>
        <w:rPr>
          <w:rFonts w:asciiTheme="minorHAnsi" w:eastAsia="Google Sans Text" w:hAnsiTheme="minorHAnsi" w:cstheme="minorHAnsi"/>
          <w:color w:val="1B1C1D"/>
        </w:rPr>
      </w:pPr>
      <w:r w:rsidRPr="00AB34CF">
        <w:rPr>
          <w:rFonts w:asciiTheme="minorHAnsi" w:eastAsia="Google Sans Text" w:hAnsiTheme="minorHAnsi" w:cstheme="minorHAnsi"/>
          <w:color w:val="1B1C1D"/>
        </w:rPr>
        <w:t>El objetivo principal de este análisis es evaluar los factores que determinan el ingreso mensual (ln_income) y, de manera específica, examinar si la relación entre el género y el ingreso varía en función de variables clave como el campo de educación, la experiencia laboral (TotalWorkingYears) y el nivel/rol del puesto. El análisis se realiza utilizando modelos de Mínimos Cuadrados Ordinarios (OLS) con errores estándar robustos HC3 para garantizar la solidez de los resultados.</w:t>
      </w:r>
    </w:p>
    <w:p w14:paraId="47C551DE" w14:textId="4B474D77" w:rsidR="00AB34CF" w:rsidRPr="00C82A87" w:rsidRDefault="00C82A87" w:rsidP="00C82A87">
      <w:pPr>
        <w:pStyle w:val="Ttulo2"/>
        <w:keepLines w:val="0"/>
        <w:spacing w:before="120" w:after="120"/>
        <w:ind w:left="567" w:hanging="567"/>
        <w:rPr>
          <w:rFonts w:eastAsia="Times New Roman" w:cs="Arial"/>
          <w:bCs/>
          <w:iCs/>
          <w:color w:val="0098CD"/>
          <w:sz w:val="28"/>
          <w:szCs w:val="28"/>
          <w:lang w:val="es-ES"/>
        </w:rPr>
      </w:pPr>
      <w:bookmarkStart w:id="92" w:name="_Toc210016668"/>
      <w:r w:rsidRPr="00C82A87">
        <w:rPr>
          <w:rFonts w:eastAsia="Times New Roman" w:cs="Arial"/>
          <w:bCs/>
          <w:iCs/>
          <w:color w:val="0098CD"/>
          <w:sz w:val="28"/>
          <w:szCs w:val="28"/>
          <w:lang w:val="es-ES"/>
        </w:rPr>
        <w:t xml:space="preserve">9.2 </w:t>
      </w:r>
      <w:r w:rsidR="007B325A" w:rsidRPr="00C82A87">
        <w:rPr>
          <w:rFonts w:eastAsia="Times New Roman" w:cs="Arial"/>
          <w:bCs/>
          <w:iCs/>
          <w:color w:val="0098CD"/>
          <w:sz w:val="28"/>
          <w:szCs w:val="28"/>
          <w:lang w:val="es-ES"/>
        </w:rPr>
        <w:t>Hipótesis</w:t>
      </w:r>
      <w:bookmarkEnd w:id="92"/>
      <w:r w:rsidR="007B325A" w:rsidRPr="00C82A87">
        <w:rPr>
          <w:rFonts w:eastAsia="Times New Roman" w:cs="Arial"/>
          <w:bCs/>
          <w:iCs/>
          <w:color w:val="0098CD"/>
          <w:sz w:val="28"/>
          <w:szCs w:val="28"/>
          <w:lang w:val="es-ES"/>
        </w:rPr>
        <w:t xml:space="preserve"> </w:t>
      </w:r>
    </w:p>
    <w:p w14:paraId="282EFAEA" w14:textId="1E779757" w:rsidR="007B325A" w:rsidRPr="00295CD7" w:rsidRDefault="007B325A" w:rsidP="007B325A">
      <w:pPr>
        <w:spacing w:before="100" w:beforeAutospacing="1" w:after="100" w:afterAutospacing="1"/>
        <w:rPr>
          <w:rFonts w:asciiTheme="majorHAnsi" w:hAnsiTheme="majorHAnsi" w:cstheme="majorHAnsi"/>
        </w:rPr>
      </w:pPr>
      <w:r w:rsidRPr="00AB34CF">
        <w:rPr>
          <w:rFonts w:asciiTheme="minorHAnsi" w:hAnsiTheme="minorHAnsi" w:cstheme="minorHAnsi"/>
        </w:rPr>
        <w:t>Existen diferencias salariales significativas (MonthlyIncome) no explicadas por el nivel de puesto o la experiencia (JobLevel, TotalWorkingYears) entre empleados de diferente género (Gender) o campo educativo (EducationField).</w:t>
      </w:r>
    </w:p>
    <w:p w14:paraId="2D5CA266" w14:textId="0A4AA9BF" w:rsidR="007B325A" w:rsidRPr="00362C87" w:rsidRDefault="00362C87" w:rsidP="00E1514C">
      <w:pPr>
        <w:pStyle w:val="Ttulo2"/>
        <w:keepLines w:val="0"/>
        <w:spacing w:before="120" w:after="120"/>
        <w:ind w:left="567" w:hanging="567"/>
        <w:rPr>
          <w:rFonts w:eastAsia="Times New Roman" w:cs="Arial"/>
          <w:bCs/>
          <w:iCs/>
          <w:color w:val="0098CD"/>
          <w:sz w:val="28"/>
          <w:szCs w:val="28"/>
          <w:lang w:val="es-ES"/>
        </w:rPr>
      </w:pPr>
      <w:bookmarkStart w:id="93" w:name="_Toc210016669"/>
      <w:r w:rsidRPr="00362C87">
        <w:rPr>
          <w:rFonts w:eastAsia="Times New Roman" w:cs="Arial"/>
          <w:bCs/>
          <w:iCs/>
          <w:color w:val="0098CD"/>
          <w:sz w:val="28"/>
          <w:szCs w:val="28"/>
          <w:lang w:val="es-ES"/>
        </w:rPr>
        <w:t>9.3</w:t>
      </w:r>
      <w:r w:rsidR="006E06ED" w:rsidRPr="00E1514C">
        <w:rPr>
          <w:rFonts w:eastAsia="Times New Roman" w:cs="Arial"/>
          <w:bCs/>
          <w:iCs/>
          <w:color w:val="0098CD"/>
          <w:sz w:val="28"/>
          <w:szCs w:val="28"/>
          <w:lang w:val="es-ES"/>
        </w:rPr>
        <w:t>.</w:t>
      </w:r>
      <w:r w:rsidRPr="00362C87">
        <w:rPr>
          <w:rFonts w:eastAsia="Times New Roman" w:cs="Arial"/>
          <w:bCs/>
          <w:iCs/>
          <w:color w:val="0098CD"/>
          <w:sz w:val="28"/>
          <w:szCs w:val="28"/>
          <w:lang w:val="es-ES"/>
        </w:rPr>
        <w:t xml:space="preserve"> </w:t>
      </w:r>
      <w:r w:rsidR="007B325A" w:rsidRPr="00362C87">
        <w:rPr>
          <w:rFonts w:eastAsia="Times New Roman" w:cs="Arial"/>
          <w:bCs/>
          <w:iCs/>
          <w:color w:val="0098CD"/>
          <w:sz w:val="28"/>
          <w:szCs w:val="28"/>
          <w:lang w:val="es-ES"/>
        </w:rPr>
        <w:t>Base de Datos Usada</w:t>
      </w:r>
      <w:bookmarkEnd w:id="93"/>
    </w:p>
    <w:p w14:paraId="55CEF028" w14:textId="77777777" w:rsidR="007B325A" w:rsidRPr="0065102E" w:rsidRDefault="007B325A" w:rsidP="0065102E">
      <w:pPr>
        <w:spacing w:before="100" w:beforeAutospacing="1" w:after="100" w:afterAutospacing="1"/>
        <w:rPr>
          <w:rFonts w:asciiTheme="minorHAnsi" w:hAnsiTheme="minorHAnsi" w:cstheme="minorHAnsi"/>
        </w:rPr>
      </w:pPr>
      <w:r w:rsidRPr="0065102E">
        <w:rPr>
          <w:rFonts w:asciiTheme="minorHAnsi" w:hAnsiTheme="minorHAnsi" w:cstheme="minorHAnsi"/>
        </w:rPr>
        <w:t>El análisis se lleva a cabo sobre el archivo HR_Employee_Attrition_clean_with_diff.csv.</w:t>
      </w:r>
    </w:p>
    <w:p w14:paraId="7EE004D8" w14:textId="5106BB42" w:rsidR="007B325A" w:rsidRPr="0065102E" w:rsidRDefault="0065102E" w:rsidP="00555FC8">
      <w:pPr>
        <w:pStyle w:val="Ttulo2"/>
        <w:keepLines w:val="0"/>
        <w:spacing w:before="120" w:after="120"/>
        <w:ind w:left="567" w:hanging="567"/>
        <w:rPr>
          <w:rFonts w:eastAsia="Times New Roman" w:cs="Arial"/>
          <w:bCs/>
          <w:iCs/>
          <w:color w:val="0098CD"/>
          <w:sz w:val="28"/>
          <w:szCs w:val="28"/>
          <w:lang w:val="es-ES"/>
        </w:rPr>
      </w:pPr>
      <w:bookmarkStart w:id="94" w:name="_Toc210016670"/>
      <w:r w:rsidRPr="0065102E">
        <w:rPr>
          <w:rFonts w:eastAsia="Times New Roman" w:cs="Arial"/>
          <w:bCs/>
          <w:iCs/>
          <w:color w:val="0098CD"/>
          <w:sz w:val="28"/>
          <w:szCs w:val="28"/>
          <w:lang w:val="es-ES"/>
        </w:rPr>
        <w:lastRenderedPageBreak/>
        <w:t>9.4</w:t>
      </w:r>
      <w:r w:rsidR="006E06ED" w:rsidRPr="00555FC8">
        <w:rPr>
          <w:rFonts w:eastAsia="Times New Roman" w:cs="Arial"/>
          <w:bCs/>
          <w:iCs/>
          <w:color w:val="0098CD"/>
          <w:sz w:val="28"/>
          <w:szCs w:val="28"/>
          <w:lang w:val="es-ES"/>
        </w:rPr>
        <w:t>.</w:t>
      </w:r>
      <w:r w:rsidRPr="0065102E">
        <w:rPr>
          <w:rFonts w:eastAsia="Times New Roman" w:cs="Arial"/>
          <w:bCs/>
          <w:iCs/>
          <w:color w:val="0098CD"/>
          <w:sz w:val="28"/>
          <w:szCs w:val="28"/>
          <w:lang w:val="es-ES"/>
        </w:rPr>
        <w:t xml:space="preserve"> </w:t>
      </w:r>
      <w:r w:rsidR="007B325A" w:rsidRPr="0065102E">
        <w:rPr>
          <w:rFonts w:eastAsia="Times New Roman" w:cs="Arial"/>
          <w:bCs/>
          <w:iCs/>
          <w:color w:val="0098CD"/>
          <w:sz w:val="28"/>
          <w:szCs w:val="28"/>
          <w:lang w:val="es-ES"/>
        </w:rPr>
        <w:t>Modelos</w:t>
      </w:r>
      <w:bookmarkEnd w:id="94"/>
    </w:p>
    <w:p w14:paraId="7326DC42" w14:textId="77777777" w:rsidR="007B325A" w:rsidRPr="0065102E" w:rsidRDefault="007B325A" w:rsidP="0065102E">
      <w:pPr>
        <w:spacing w:before="100" w:beforeAutospacing="1" w:after="100" w:afterAutospacing="1"/>
        <w:rPr>
          <w:rFonts w:asciiTheme="minorHAnsi" w:hAnsiTheme="minorHAnsi" w:cstheme="minorHAnsi"/>
        </w:rPr>
      </w:pPr>
      <w:r w:rsidRPr="0065102E">
        <w:rPr>
          <w:rFonts w:asciiTheme="minorHAnsi" w:hAnsiTheme="minorHAnsi" w:cstheme="minorHAnsi"/>
        </w:rPr>
        <w:t>Se estimaron tres modelos de regresión lineal por Mínimos Cuadrados Ordinarios (OLS) para evaluar el impacto de distintas agrupaciones de variables sobre el ingreso transformado (ln_income).</w:t>
      </w:r>
    </w:p>
    <w:p w14:paraId="34DCD1AE" w14:textId="44028FC6" w:rsidR="007B325A" w:rsidRPr="00E8732A" w:rsidRDefault="005F5AC6" w:rsidP="0054754C">
      <w:pPr>
        <w:pStyle w:val="Ttulo2"/>
        <w:keepLines w:val="0"/>
        <w:spacing w:before="120" w:after="120"/>
        <w:ind w:left="567" w:hanging="567"/>
        <w:rPr>
          <w:rFonts w:eastAsia="Times New Roman" w:cs="Arial"/>
          <w:color w:val="0098CD"/>
          <w:sz w:val="28"/>
          <w:szCs w:val="28"/>
          <w:lang w:val="en-US"/>
        </w:rPr>
      </w:pPr>
      <w:bookmarkStart w:id="95" w:name="_Toc210016671"/>
      <w:r w:rsidRPr="00E8732A">
        <w:rPr>
          <w:rFonts w:eastAsia="Times New Roman" w:cs="Arial"/>
          <w:color w:val="0098CD"/>
          <w:sz w:val="28"/>
          <w:szCs w:val="28"/>
          <w:lang w:val="en-US"/>
        </w:rPr>
        <w:t>9.5</w:t>
      </w:r>
      <w:r w:rsidR="00E1514C" w:rsidRPr="00E8732A">
        <w:rPr>
          <w:rFonts w:eastAsia="Times New Roman" w:cs="Arial"/>
          <w:color w:val="0098CD"/>
          <w:sz w:val="28"/>
          <w:szCs w:val="28"/>
          <w:lang w:val="en-US"/>
        </w:rPr>
        <w:t>.</w:t>
      </w:r>
      <w:r w:rsidRPr="00E8732A">
        <w:rPr>
          <w:rFonts w:eastAsia="Times New Roman" w:cs="Arial"/>
          <w:color w:val="0098CD"/>
          <w:sz w:val="28"/>
          <w:szCs w:val="28"/>
          <w:lang w:val="en-US"/>
        </w:rPr>
        <w:t xml:space="preserve"> </w:t>
      </w:r>
      <w:r w:rsidR="007B325A" w:rsidRPr="00E8732A">
        <w:rPr>
          <w:rFonts w:eastAsia="Times New Roman" w:cs="Arial"/>
          <w:color w:val="0098CD"/>
          <w:sz w:val="28"/>
          <w:szCs w:val="28"/>
          <w:lang w:val="en-US"/>
        </w:rPr>
        <w:t xml:space="preserve">Modelo 1 </w:t>
      </w:r>
      <w:r w:rsidR="00BD2411" w:rsidRPr="00E8732A">
        <w:rPr>
          <w:rFonts w:eastAsia="Times New Roman" w:cs="Arial"/>
          <w:color w:val="0098CD"/>
          <w:sz w:val="28"/>
          <w:szCs w:val="28"/>
          <w:lang w:val="en-US"/>
        </w:rPr>
        <w:t>B</w:t>
      </w:r>
      <w:r w:rsidR="007B325A" w:rsidRPr="00E8732A">
        <w:rPr>
          <w:rFonts w:eastAsia="Times New Roman" w:cs="Arial"/>
          <w:color w:val="0098CD"/>
          <w:sz w:val="28"/>
          <w:szCs w:val="28"/>
          <w:lang w:val="en-US"/>
        </w:rPr>
        <w:t>ase</w:t>
      </w:r>
      <w:bookmarkEnd w:id="95"/>
    </w:p>
    <w:p w14:paraId="1664C3E0" w14:textId="4FA11BC7" w:rsidR="007B325A" w:rsidRPr="00FC171C" w:rsidRDefault="007B325A" w:rsidP="00FC171C">
      <w:pPr>
        <w:spacing w:before="100" w:beforeAutospacing="1" w:after="100" w:afterAutospacing="1"/>
        <w:rPr>
          <w:rFonts w:asciiTheme="minorHAnsi" w:eastAsia="Google Sans Text" w:hAnsiTheme="minorHAnsi" w:cstheme="minorHAnsi"/>
          <w:lang w:val="en-US"/>
        </w:rPr>
      </w:pPr>
      <w:r w:rsidRPr="00FC171C">
        <w:rPr>
          <w:rFonts w:asciiTheme="minorHAnsi" w:eastAsia="Google Sans Text" w:hAnsiTheme="minorHAnsi" w:cstheme="minorHAnsi"/>
          <w:lang w:val="en-US"/>
        </w:rPr>
        <w:t xml:space="preserve">ln_income ~ C(Gender) + </w:t>
      </w:r>
      <w:r w:rsidR="00380728" w:rsidRPr="00FC171C">
        <w:rPr>
          <w:rFonts w:asciiTheme="minorHAnsi" w:eastAsia="Google Sans Text" w:hAnsiTheme="minorHAnsi" w:cstheme="minorHAnsi"/>
          <w:lang w:val="en-US"/>
        </w:rPr>
        <w:t>C (</w:t>
      </w:r>
      <w:r w:rsidRPr="00FC171C">
        <w:rPr>
          <w:rFonts w:asciiTheme="minorHAnsi" w:eastAsia="Google Sans Text" w:hAnsiTheme="minorHAnsi" w:cstheme="minorHAnsi"/>
          <w:lang w:val="en-US"/>
        </w:rPr>
        <w:t>EducationField, Treatment(reference="Human Resources")) + C(Gender):C(EducationField, Treatment(reference="Human Resources"))</w:t>
      </w:r>
    </w:p>
    <w:p w14:paraId="32BB1CAD" w14:textId="5CBA1929" w:rsidR="007B325A" w:rsidRPr="00E8732A" w:rsidRDefault="00E1514C" w:rsidP="00431D84">
      <w:pPr>
        <w:pStyle w:val="Ttulo2"/>
        <w:keepLines w:val="0"/>
        <w:spacing w:before="120" w:after="120"/>
        <w:ind w:left="567" w:hanging="567"/>
        <w:rPr>
          <w:rFonts w:eastAsia="Times New Roman" w:cs="Arial"/>
          <w:color w:val="0098CD"/>
          <w:sz w:val="28"/>
          <w:szCs w:val="28"/>
          <w:lang w:val="en-US"/>
        </w:rPr>
      </w:pPr>
      <w:bookmarkStart w:id="96" w:name="_Toc210016672"/>
      <w:r w:rsidRPr="00E8732A">
        <w:rPr>
          <w:rFonts w:eastAsia="Times New Roman" w:cs="Arial"/>
          <w:color w:val="0098CD"/>
          <w:sz w:val="28"/>
          <w:szCs w:val="28"/>
          <w:lang w:val="en-US"/>
        </w:rPr>
        <w:t xml:space="preserve">9.6. </w:t>
      </w:r>
      <w:r w:rsidR="007B325A" w:rsidRPr="00E8732A">
        <w:rPr>
          <w:rFonts w:eastAsia="Times New Roman" w:cs="Arial"/>
          <w:color w:val="0098CD"/>
          <w:sz w:val="28"/>
          <w:szCs w:val="28"/>
          <w:lang w:val="en-US"/>
        </w:rPr>
        <w:t>Modelo 2 capital humano</w:t>
      </w:r>
      <w:bookmarkEnd w:id="96"/>
    </w:p>
    <w:p w14:paraId="4F47EA72" w14:textId="3B0120CA" w:rsidR="007B325A" w:rsidRPr="00FC171C" w:rsidRDefault="007B325A" w:rsidP="00FC171C">
      <w:pPr>
        <w:spacing w:before="100" w:beforeAutospacing="1" w:after="100" w:afterAutospacing="1"/>
        <w:rPr>
          <w:rFonts w:asciiTheme="minorHAnsi" w:eastAsia="Google Sans Text" w:hAnsiTheme="minorHAnsi" w:cstheme="minorHAnsi"/>
          <w:lang w:val="en-US"/>
        </w:rPr>
      </w:pPr>
      <w:r w:rsidRPr="00FC171C">
        <w:rPr>
          <w:rFonts w:asciiTheme="minorHAnsi" w:eastAsia="Google Sans Text" w:hAnsiTheme="minorHAnsi" w:cstheme="minorHAnsi"/>
          <w:lang w:val="en-US"/>
        </w:rPr>
        <w:t xml:space="preserve">ln_income ~ C(Gender) + </w:t>
      </w:r>
      <w:r w:rsidR="00380728" w:rsidRPr="00FC171C">
        <w:rPr>
          <w:rFonts w:asciiTheme="minorHAnsi" w:eastAsia="Google Sans Text" w:hAnsiTheme="minorHAnsi" w:cstheme="minorHAnsi"/>
          <w:lang w:val="en-US"/>
        </w:rPr>
        <w:t>C (</w:t>
      </w:r>
      <w:r w:rsidRPr="00FC171C">
        <w:rPr>
          <w:rFonts w:asciiTheme="minorHAnsi" w:eastAsia="Google Sans Text" w:hAnsiTheme="minorHAnsi" w:cstheme="minorHAnsi"/>
          <w:lang w:val="en-US"/>
        </w:rPr>
        <w:t>EducationField, Treatment(reference="Human Resources")) + Age + Education + TotalWorkingYears + YearsAtCompany + NumCompaniesWorked + StockOptionLevel + PerformanceRating + C(Gender):C(EducationField, Treatment(reference="Human Resources")) + C(Gender):TotalWorkingYears</w:t>
      </w:r>
    </w:p>
    <w:p w14:paraId="14F9E9D7" w14:textId="3FA0C4EF" w:rsidR="007B325A" w:rsidRPr="00E8732A" w:rsidRDefault="00CC4B98" w:rsidP="00CC4B98">
      <w:pPr>
        <w:pStyle w:val="Ttulo2"/>
        <w:keepLines w:val="0"/>
        <w:spacing w:before="120" w:after="120"/>
        <w:ind w:left="567" w:hanging="567"/>
        <w:rPr>
          <w:rFonts w:eastAsia="Times New Roman" w:cs="Arial"/>
          <w:color w:val="0098CD"/>
          <w:sz w:val="28"/>
          <w:szCs w:val="28"/>
          <w:lang w:val="en-US"/>
        </w:rPr>
      </w:pPr>
      <w:bookmarkStart w:id="97" w:name="_Toc210016673"/>
      <w:r w:rsidRPr="00E8732A">
        <w:rPr>
          <w:rFonts w:eastAsia="Times New Roman" w:cs="Arial"/>
          <w:color w:val="0098CD"/>
          <w:sz w:val="28"/>
          <w:szCs w:val="28"/>
          <w:lang w:val="en-US"/>
        </w:rPr>
        <w:t xml:space="preserve">9.7. </w:t>
      </w:r>
      <w:r w:rsidR="007B325A" w:rsidRPr="00E8732A">
        <w:rPr>
          <w:rFonts w:eastAsia="Times New Roman" w:cs="Arial"/>
          <w:color w:val="0098CD"/>
          <w:sz w:val="28"/>
          <w:szCs w:val="28"/>
          <w:lang w:val="en-US"/>
        </w:rPr>
        <w:t>Modelo 3 roles niveles</w:t>
      </w:r>
      <w:bookmarkEnd w:id="97"/>
    </w:p>
    <w:p w14:paraId="00414253" w14:textId="506B2570" w:rsidR="001B3986" w:rsidRPr="00FC171C" w:rsidRDefault="007B325A" w:rsidP="00FC171C">
      <w:pPr>
        <w:spacing w:before="100" w:beforeAutospacing="1" w:after="100" w:afterAutospacing="1"/>
        <w:rPr>
          <w:rFonts w:asciiTheme="minorHAnsi" w:hAnsiTheme="minorHAnsi" w:cstheme="minorHAnsi"/>
          <w:lang w:val="en-US"/>
        </w:rPr>
      </w:pPr>
      <w:r w:rsidRPr="00FC171C">
        <w:rPr>
          <w:rFonts w:asciiTheme="minorHAnsi" w:eastAsia="Google Sans Text" w:hAnsiTheme="minorHAnsi" w:cstheme="minorHAnsi"/>
          <w:lang w:val="en-US"/>
        </w:rPr>
        <w:t xml:space="preserve">ln_income ~ C(Gender) + C(EducationField, Treatment(reference="Human Resources")) + JobLevel + YearsAtCompany + C(JobRole, Treatment(reference="Sales Executive")) + C(BusinessTravel, Treatment(reference="Non-Travel")) + StockOptionLevel + PerformanceRating + C(Gender):C(EducationField, </w:t>
      </w:r>
      <w:r w:rsidR="00002C93" w:rsidRPr="00FC171C">
        <w:rPr>
          <w:rFonts w:asciiTheme="minorHAnsi" w:eastAsia="Google Sans Text" w:hAnsiTheme="minorHAnsi" w:cstheme="minorHAnsi"/>
          <w:lang w:val="en-US"/>
        </w:rPr>
        <w:t>Treatment</w:t>
      </w:r>
      <w:r w:rsidR="00002C93" w:rsidRPr="00FC171C">
        <w:rPr>
          <w:rFonts w:asciiTheme="minorHAnsi" w:hAnsiTheme="minorHAnsi" w:cstheme="minorHAnsi"/>
          <w:lang w:val="en-US"/>
        </w:rPr>
        <w:t xml:space="preserve"> </w:t>
      </w:r>
      <w:r w:rsidR="00002C93" w:rsidRPr="00FC171C">
        <w:rPr>
          <w:rFonts w:asciiTheme="minorHAnsi" w:eastAsia="Google Sans Text" w:hAnsiTheme="minorHAnsi" w:cstheme="minorHAnsi"/>
          <w:lang w:val="en-US"/>
        </w:rPr>
        <w:t>(</w:t>
      </w:r>
      <w:r w:rsidRPr="00FC171C">
        <w:rPr>
          <w:rFonts w:asciiTheme="minorHAnsi" w:eastAsia="Google Sans Text" w:hAnsiTheme="minorHAnsi" w:cstheme="minorHAnsi"/>
          <w:lang w:val="en-US"/>
        </w:rPr>
        <w:t>reference="Human Resources")) + C(Gender):TotalWorkingYears + C(Gender):C(JobLevel</w:t>
      </w:r>
      <w:r w:rsidRPr="00FC171C">
        <w:rPr>
          <w:rFonts w:asciiTheme="minorHAnsi" w:hAnsiTheme="minorHAnsi" w:cstheme="minorHAnsi"/>
          <w:lang w:val="en-US"/>
        </w:rPr>
        <w:t>)</w:t>
      </w:r>
      <w:r w:rsidR="00FC171C">
        <w:rPr>
          <w:rFonts w:asciiTheme="minorHAnsi" w:hAnsiTheme="minorHAnsi" w:cstheme="minorHAnsi"/>
          <w:lang w:val="en-US"/>
        </w:rPr>
        <w:t>.</w:t>
      </w:r>
    </w:p>
    <w:p w14:paraId="053C7BCD" w14:textId="73435AB3" w:rsidR="00CF62DB" w:rsidRPr="001B3986" w:rsidRDefault="00CF62DB" w:rsidP="00CF62DB">
      <w:pPr>
        <w:rPr>
          <w:rFonts w:asciiTheme="minorHAnsi" w:hAnsiTheme="minorHAnsi"/>
          <w:i/>
          <w:iCs/>
          <w:color w:val="auto"/>
        </w:rPr>
      </w:pPr>
      <w:r w:rsidRPr="008810AA">
        <w:rPr>
          <w:b/>
          <w:bCs/>
        </w:rPr>
        <w:t xml:space="preserve">Figura </w:t>
      </w:r>
      <w:r>
        <w:rPr>
          <w:b/>
          <w:bCs/>
        </w:rPr>
        <w:t>3</w:t>
      </w:r>
      <w:r w:rsidR="001D51F9">
        <w:rPr>
          <w:b/>
          <w:bCs/>
        </w:rPr>
        <w:t>6</w:t>
      </w:r>
      <w:r w:rsidRPr="008810AA">
        <w:rPr>
          <w:b/>
          <w:bCs/>
        </w:rPr>
        <w:t xml:space="preserve">. </w:t>
      </w:r>
      <w:r>
        <w:rPr>
          <w:rFonts w:asciiTheme="minorHAnsi" w:hAnsiTheme="minorHAnsi"/>
          <w:i/>
          <w:iCs/>
          <w:color w:val="auto"/>
        </w:rPr>
        <w:t>Variables</w:t>
      </w:r>
      <w:r w:rsidR="0015383D">
        <w:rPr>
          <w:rFonts w:asciiTheme="minorHAnsi" w:hAnsiTheme="minorHAnsi"/>
          <w:i/>
          <w:iCs/>
          <w:color w:val="auto"/>
        </w:rPr>
        <w:t xml:space="preserve"> y tratamiento</w:t>
      </w:r>
    </w:p>
    <w:p w14:paraId="23E1D240" w14:textId="294BA8E2" w:rsidR="00036F80" w:rsidRDefault="00036F80" w:rsidP="007B325A">
      <w:pPr>
        <w:pBdr>
          <w:top w:val="nil"/>
          <w:left w:val="nil"/>
          <w:bottom w:val="nil"/>
          <w:right w:val="nil"/>
          <w:between w:val="nil"/>
        </w:pBdr>
        <w:spacing w:after="240" w:line="275" w:lineRule="auto"/>
        <w:rPr>
          <w:rFonts w:asciiTheme="majorHAnsi" w:eastAsia="Google Sans Text" w:hAnsiTheme="majorHAnsi" w:cstheme="majorHAnsi"/>
          <w:b/>
          <w:bCs/>
          <w:color w:val="1B1C1D"/>
        </w:rPr>
      </w:pPr>
      <w:r w:rsidRPr="00412223">
        <w:rPr>
          <w:noProof/>
        </w:rPr>
        <w:lastRenderedPageBreak/>
        <w:drawing>
          <wp:inline distT="0" distB="0" distL="0" distR="0" wp14:anchorId="569AB274" wp14:editId="1CB0068A">
            <wp:extent cx="4723141" cy="5745480"/>
            <wp:effectExtent l="0" t="0" r="1270" b="7620"/>
            <wp:docPr id="2973145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5639" cy="5748519"/>
                    </a:xfrm>
                    <a:prstGeom prst="rect">
                      <a:avLst/>
                    </a:prstGeom>
                    <a:noFill/>
                    <a:ln>
                      <a:noFill/>
                    </a:ln>
                  </pic:spPr>
                </pic:pic>
              </a:graphicData>
            </a:graphic>
          </wp:inline>
        </w:drawing>
      </w:r>
    </w:p>
    <w:p w14:paraId="4AE0B488" w14:textId="025D6E0D" w:rsidR="00BE24B2" w:rsidRPr="00BE24B2" w:rsidRDefault="00BE24B2" w:rsidP="00BE24B2">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595ECB44" w14:textId="7CB90F3F" w:rsidR="001B3986" w:rsidRDefault="00675F42" w:rsidP="001B3986">
      <w:pPr>
        <w:rPr>
          <w:lang w:eastAsia="es-PE"/>
        </w:rPr>
      </w:pPr>
      <w:r w:rsidRPr="00C10A5A">
        <w:rPr>
          <w:noProof/>
        </w:rPr>
        <w:lastRenderedPageBreak/>
        <w:drawing>
          <wp:inline distT="0" distB="0" distL="0" distR="0" wp14:anchorId="19B4C0EA" wp14:editId="5D1356D9">
            <wp:extent cx="5219700" cy="4098803"/>
            <wp:effectExtent l="0" t="0" r="0" b="0"/>
            <wp:docPr id="6366428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4098803"/>
                    </a:xfrm>
                    <a:prstGeom prst="rect">
                      <a:avLst/>
                    </a:prstGeom>
                    <a:noFill/>
                    <a:ln>
                      <a:noFill/>
                    </a:ln>
                  </pic:spPr>
                </pic:pic>
              </a:graphicData>
            </a:graphic>
          </wp:inline>
        </w:drawing>
      </w:r>
    </w:p>
    <w:p w14:paraId="43676C54" w14:textId="70F495C2" w:rsidR="00BE24B2" w:rsidRPr="00BE24B2" w:rsidRDefault="00BE24B2" w:rsidP="00BE24B2">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6B553D92" w14:textId="734FD9AE" w:rsidR="0046676F" w:rsidRPr="001C0916" w:rsidRDefault="0015383D" w:rsidP="001C0916">
      <w:pPr>
        <w:pStyle w:val="Ttulo2"/>
        <w:keepLines w:val="0"/>
        <w:spacing w:before="120" w:after="120"/>
        <w:ind w:left="567" w:hanging="567"/>
        <w:rPr>
          <w:rFonts w:eastAsia="Times New Roman" w:cs="Arial"/>
          <w:bCs/>
          <w:iCs/>
          <w:color w:val="0098CD"/>
          <w:sz w:val="28"/>
          <w:szCs w:val="28"/>
          <w:lang w:val="es-ES"/>
        </w:rPr>
      </w:pPr>
      <w:bookmarkStart w:id="98" w:name="_Toc210016674"/>
      <w:r w:rsidRPr="00B32F6E">
        <w:rPr>
          <w:rFonts w:eastAsia="Times New Roman" w:cs="Arial"/>
          <w:bCs/>
          <w:iCs/>
          <w:color w:val="0098CD"/>
          <w:sz w:val="28"/>
          <w:szCs w:val="28"/>
          <w:lang w:val="es-ES"/>
        </w:rPr>
        <w:t xml:space="preserve">9.8. </w:t>
      </w:r>
      <w:r w:rsidR="00257C25">
        <w:rPr>
          <w:rFonts w:eastAsia="Times New Roman" w:cs="Arial"/>
          <w:bCs/>
          <w:iCs/>
          <w:color w:val="0098CD"/>
          <w:sz w:val="28"/>
          <w:szCs w:val="28"/>
          <w:lang w:val="es-ES"/>
        </w:rPr>
        <w:t>Análisis de resultados</w:t>
      </w:r>
      <w:bookmarkEnd w:id="98"/>
    </w:p>
    <w:p w14:paraId="4D0C67D8" w14:textId="3FF108AA" w:rsidR="00CD6A70" w:rsidRPr="0015383D" w:rsidRDefault="00CD6A70" w:rsidP="00CD6A70">
      <w:pPr>
        <w:rPr>
          <w:rFonts w:asciiTheme="minorHAnsi" w:hAnsiTheme="minorHAnsi"/>
          <w:i/>
          <w:iCs/>
          <w:color w:val="auto"/>
        </w:rPr>
      </w:pPr>
      <w:r w:rsidRPr="008810AA">
        <w:rPr>
          <w:b/>
          <w:bCs/>
        </w:rPr>
        <w:t xml:space="preserve">Figura </w:t>
      </w:r>
      <w:r>
        <w:rPr>
          <w:b/>
          <w:bCs/>
        </w:rPr>
        <w:t>3</w:t>
      </w:r>
      <w:r w:rsidR="001D51F9">
        <w:rPr>
          <w:b/>
          <w:bCs/>
        </w:rPr>
        <w:t>7</w:t>
      </w:r>
      <w:r w:rsidRPr="008810AA">
        <w:rPr>
          <w:b/>
          <w:bCs/>
        </w:rPr>
        <w:t xml:space="preserve">. </w:t>
      </w:r>
      <w:r w:rsidR="001C0916" w:rsidRPr="001C0916">
        <w:rPr>
          <w:rFonts w:asciiTheme="minorHAnsi" w:hAnsiTheme="minorHAnsi"/>
          <w:i/>
          <w:iCs/>
          <w:color w:val="auto"/>
        </w:rPr>
        <w:t>Modelo 1 Base</w:t>
      </w:r>
    </w:p>
    <w:p w14:paraId="53E32B99" w14:textId="77777777" w:rsidR="00CD6A70" w:rsidRPr="00CD6A70" w:rsidRDefault="00CD6A70" w:rsidP="00CD6A70">
      <w:pPr>
        <w:rPr>
          <w:lang w:val="es-ES"/>
        </w:rPr>
      </w:pPr>
    </w:p>
    <w:p w14:paraId="2051A165" w14:textId="08E6A451" w:rsidR="007B325A" w:rsidRDefault="000655BD" w:rsidP="0052363B">
      <w:pPr>
        <w:rPr>
          <w:lang w:eastAsia="es-PE"/>
        </w:rPr>
      </w:pPr>
      <w:r w:rsidRPr="00E82CD8">
        <w:rPr>
          <w:noProof/>
        </w:rPr>
        <w:lastRenderedPageBreak/>
        <w:drawing>
          <wp:inline distT="0" distB="0" distL="0" distR="0" wp14:anchorId="133A7432" wp14:editId="306C9520">
            <wp:extent cx="5034499" cy="7524750"/>
            <wp:effectExtent l="0" t="0" r="0" b="0"/>
            <wp:docPr id="186949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63" cy="7528283"/>
                    </a:xfrm>
                    <a:prstGeom prst="rect">
                      <a:avLst/>
                    </a:prstGeom>
                    <a:noFill/>
                    <a:ln>
                      <a:noFill/>
                    </a:ln>
                  </pic:spPr>
                </pic:pic>
              </a:graphicData>
            </a:graphic>
          </wp:inline>
        </w:drawing>
      </w:r>
    </w:p>
    <w:p w14:paraId="09DBE49E" w14:textId="6857ED7A" w:rsidR="00E66872" w:rsidRPr="007B6A43" w:rsidRDefault="007B6A43" w:rsidP="007B6A43">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10F24C48" w14:textId="48B420CE" w:rsidR="00E66872" w:rsidRPr="007B6A43" w:rsidRDefault="00E66872" w:rsidP="0052363B">
      <w:pPr>
        <w:rPr>
          <w:rFonts w:asciiTheme="minorHAnsi" w:hAnsiTheme="minorHAnsi"/>
          <w:i/>
          <w:iCs/>
          <w:color w:val="auto"/>
        </w:rPr>
      </w:pPr>
      <w:r w:rsidRPr="008810AA">
        <w:rPr>
          <w:b/>
          <w:bCs/>
        </w:rPr>
        <w:t xml:space="preserve">Figura </w:t>
      </w:r>
      <w:r>
        <w:rPr>
          <w:b/>
          <w:bCs/>
        </w:rPr>
        <w:t>3</w:t>
      </w:r>
      <w:r w:rsidR="001D51F9">
        <w:rPr>
          <w:b/>
          <w:bCs/>
        </w:rPr>
        <w:t>8</w:t>
      </w:r>
      <w:r w:rsidRPr="008810AA">
        <w:rPr>
          <w:b/>
          <w:bCs/>
        </w:rPr>
        <w:t xml:space="preserve">. </w:t>
      </w:r>
      <w:r w:rsidRPr="001C0916">
        <w:rPr>
          <w:rFonts w:asciiTheme="minorHAnsi" w:hAnsiTheme="minorHAnsi"/>
          <w:i/>
          <w:iCs/>
          <w:color w:val="auto"/>
        </w:rPr>
        <w:t xml:space="preserve">Modelo 1 </w:t>
      </w:r>
      <w:r>
        <w:rPr>
          <w:rFonts w:asciiTheme="minorHAnsi" w:hAnsiTheme="minorHAnsi"/>
          <w:i/>
          <w:iCs/>
          <w:color w:val="auto"/>
        </w:rPr>
        <w:t>Resumen</w:t>
      </w:r>
    </w:p>
    <w:p w14:paraId="535809B5" w14:textId="70667155" w:rsidR="00731AB4" w:rsidRDefault="00731AB4" w:rsidP="00002C93">
      <w:pPr>
        <w:jc w:val="left"/>
      </w:pPr>
      <w:r w:rsidRPr="00E82CD8">
        <w:rPr>
          <w:noProof/>
        </w:rPr>
        <w:lastRenderedPageBreak/>
        <w:drawing>
          <wp:inline distT="0" distB="0" distL="0" distR="0" wp14:anchorId="0C3DEC16" wp14:editId="521A2463">
            <wp:extent cx="1685811" cy="1013464"/>
            <wp:effectExtent l="0" t="0" r="0" b="0"/>
            <wp:docPr id="12253062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9498" cy="1021692"/>
                    </a:xfrm>
                    <a:prstGeom prst="rect">
                      <a:avLst/>
                    </a:prstGeom>
                    <a:noFill/>
                    <a:ln>
                      <a:noFill/>
                    </a:ln>
                  </pic:spPr>
                </pic:pic>
              </a:graphicData>
            </a:graphic>
          </wp:inline>
        </w:drawing>
      </w:r>
    </w:p>
    <w:p w14:paraId="64D9E2D1" w14:textId="6CF1D3AB" w:rsidR="007B6A43" w:rsidRPr="00DE101F" w:rsidRDefault="007B6A43" w:rsidP="00002C93">
      <w:pPr>
        <w:spacing w:before="100" w:beforeAutospacing="1" w:after="100" w:afterAutospacing="1"/>
        <w:jc w:val="left"/>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E66EC73" w14:textId="76CEABEA" w:rsidR="00ED502C" w:rsidRDefault="00ED502C" w:rsidP="00731AB4">
      <w:pPr>
        <w:rPr>
          <w:b/>
          <w:bCs/>
          <w:highlight w:val="yellow"/>
        </w:rPr>
      </w:pPr>
      <w:r w:rsidRPr="008810AA">
        <w:rPr>
          <w:b/>
          <w:bCs/>
        </w:rPr>
        <w:t xml:space="preserve">Figura </w:t>
      </w:r>
      <w:r>
        <w:rPr>
          <w:b/>
          <w:bCs/>
        </w:rPr>
        <w:t>3</w:t>
      </w:r>
      <w:r w:rsidR="001D51F9">
        <w:rPr>
          <w:b/>
          <w:bCs/>
        </w:rPr>
        <w:t>9</w:t>
      </w:r>
      <w:r w:rsidRPr="008810AA">
        <w:rPr>
          <w:b/>
          <w:bCs/>
        </w:rPr>
        <w:t xml:space="preserve">. </w:t>
      </w:r>
      <w:r w:rsidRPr="001C0916">
        <w:rPr>
          <w:rFonts w:asciiTheme="minorHAnsi" w:hAnsiTheme="minorHAnsi"/>
          <w:i/>
          <w:iCs/>
          <w:color w:val="auto"/>
        </w:rPr>
        <w:t>Modelo</w:t>
      </w:r>
      <w:r w:rsidR="00C01CF8">
        <w:rPr>
          <w:rFonts w:asciiTheme="minorHAnsi" w:hAnsiTheme="minorHAnsi"/>
          <w:i/>
          <w:iCs/>
          <w:color w:val="auto"/>
        </w:rPr>
        <w:t xml:space="preserve"> 2 Capital Humano</w:t>
      </w:r>
    </w:p>
    <w:p w14:paraId="5292770B" w14:textId="14D709F5" w:rsidR="00731AB4" w:rsidRDefault="00D71A9C" w:rsidP="0052363B">
      <w:pPr>
        <w:rPr>
          <w:lang w:eastAsia="es-PE"/>
        </w:rPr>
      </w:pPr>
      <w:r w:rsidRPr="00E82CD8">
        <w:rPr>
          <w:noProof/>
        </w:rPr>
        <w:drawing>
          <wp:inline distT="0" distB="0" distL="0" distR="0" wp14:anchorId="18A5ADC2" wp14:editId="3EF6770A">
            <wp:extent cx="4507599" cy="6541770"/>
            <wp:effectExtent l="0" t="0" r="7620" b="0"/>
            <wp:docPr id="14566206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158" cy="6549838"/>
                    </a:xfrm>
                    <a:prstGeom prst="rect">
                      <a:avLst/>
                    </a:prstGeom>
                    <a:noFill/>
                    <a:ln>
                      <a:noFill/>
                    </a:ln>
                  </pic:spPr>
                </pic:pic>
              </a:graphicData>
            </a:graphic>
          </wp:inline>
        </w:drawing>
      </w:r>
    </w:p>
    <w:p w14:paraId="67C9C895" w14:textId="5BE65453" w:rsidR="00684F1E" w:rsidRPr="00002C93" w:rsidRDefault="00ED502C" w:rsidP="00002C93">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lastRenderedPageBreak/>
        <w:t>Fuente: Elaboración propi</w:t>
      </w:r>
      <w:r w:rsidR="0095729C">
        <w:rPr>
          <w:rFonts w:cs="UnitOT-Light"/>
          <w:iCs/>
          <w:color w:val="595959" w:themeColor="text1" w:themeTint="A6"/>
          <w:sz w:val="19"/>
          <w:szCs w:val="18"/>
        </w:rPr>
        <w:t>a</w:t>
      </w:r>
    </w:p>
    <w:p w14:paraId="78D6D290" w14:textId="50D3A196" w:rsidR="007B325A" w:rsidRDefault="00684F1E" w:rsidP="0052363B">
      <w:pPr>
        <w:rPr>
          <w:lang w:eastAsia="es-PE"/>
        </w:rPr>
      </w:pPr>
      <w:r w:rsidRPr="008810AA">
        <w:rPr>
          <w:b/>
          <w:bCs/>
        </w:rPr>
        <w:t xml:space="preserve">Figura </w:t>
      </w:r>
      <w:r w:rsidR="001D51F9">
        <w:rPr>
          <w:b/>
          <w:bCs/>
        </w:rPr>
        <w:t>40</w:t>
      </w:r>
      <w:r w:rsidRPr="008810AA">
        <w:rPr>
          <w:b/>
          <w:bCs/>
        </w:rPr>
        <w:t>.</w:t>
      </w:r>
      <w:r w:rsidRPr="00684F1E">
        <w:t xml:space="preserve"> </w:t>
      </w:r>
      <w:r w:rsidRPr="00684F1E">
        <w:rPr>
          <w:i/>
          <w:iCs/>
        </w:rPr>
        <w:t xml:space="preserve">Modelo </w:t>
      </w:r>
      <w:r>
        <w:rPr>
          <w:i/>
          <w:iCs/>
        </w:rPr>
        <w:t>2</w:t>
      </w:r>
      <w:r w:rsidRPr="00684F1E">
        <w:rPr>
          <w:i/>
          <w:iCs/>
        </w:rPr>
        <w:t xml:space="preserve"> Resumen</w:t>
      </w:r>
    </w:p>
    <w:p w14:paraId="2BDC3402" w14:textId="77777777" w:rsidR="000B2725" w:rsidRDefault="000B2725" w:rsidP="000B2725">
      <w:r w:rsidRPr="00E82CD8">
        <w:rPr>
          <w:noProof/>
        </w:rPr>
        <w:drawing>
          <wp:inline distT="0" distB="0" distL="0" distR="0" wp14:anchorId="3DD4525A" wp14:editId="081A7FFF">
            <wp:extent cx="1767840" cy="961292"/>
            <wp:effectExtent l="0" t="0" r="3810" b="0"/>
            <wp:docPr id="12448708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5064" cy="965220"/>
                    </a:xfrm>
                    <a:prstGeom prst="rect">
                      <a:avLst/>
                    </a:prstGeom>
                    <a:noFill/>
                    <a:ln>
                      <a:noFill/>
                    </a:ln>
                  </pic:spPr>
                </pic:pic>
              </a:graphicData>
            </a:graphic>
          </wp:inline>
        </w:drawing>
      </w:r>
    </w:p>
    <w:p w14:paraId="307FF23B" w14:textId="752E326D" w:rsidR="000B2725" w:rsidRPr="004B6A55" w:rsidRDefault="00684F1E" w:rsidP="004B6A55">
      <w:pPr>
        <w:spacing w:before="100" w:beforeAutospacing="1" w:after="100" w:afterAutospacing="1"/>
        <w:jc w:val="left"/>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3D71E153" w14:textId="02934F08" w:rsidR="007B325A" w:rsidRPr="00483ADE" w:rsidRDefault="00C55FA5" w:rsidP="0052363B">
      <w:pPr>
        <w:rPr>
          <w:b/>
          <w:bCs/>
        </w:rPr>
      </w:pPr>
      <w:r w:rsidRPr="008810AA">
        <w:rPr>
          <w:b/>
          <w:bCs/>
        </w:rPr>
        <w:t xml:space="preserve">Figura </w:t>
      </w:r>
      <w:r w:rsidR="001D51F9">
        <w:rPr>
          <w:b/>
          <w:bCs/>
        </w:rPr>
        <w:t>41</w:t>
      </w:r>
      <w:r w:rsidR="000B2725" w:rsidRPr="00012506">
        <w:rPr>
          <w:b/>
          <w:bCs/>
        </w:rPr>
        <w:t xml:space="preserve"> </w:t>
      </w:r>
      <w:r w:rsidR="00256043" w:rsidRPr="00256043">
        <w:rPr>
          <w:rFonts w:asciiTheme="minorHAnsi" w:hAnsiTheme="minorHAnsi"/>
          <w:i/>
          <w:iCs/>
          <w:color w:val="auto"/>
        </w:rPr>
        <w:t>Modelo 3</w:t>
      </w:r>
      <w:r w:rsidR="00256043" w:rsidRPr="00256043">
        <w:rPr>
          <w:b/>
          <w:bCs/>
        </w:rPr>
        <w:t xml:space="preserve"> </w:t>
      </w:r>
      <w:r w:rsidR="004B6A55" w:rsidRPr="00EB378B">
        <w:rPr>
          <w:rFonts w:asciiTheme="minorHAnsi" w:hAnsiTheme="minorHAnsi"/>
          <w:i/>
          <w:iCs/>
          <w:color w:val="auto"/>
        </w:rPr>
        <w:t>I</w:t>
      </w:r>
      <w:r w:rsidR="000B2725" w:rsidRPr="00EB378B">
        <w:rPr>
          <w:rFonts w:asciiTheme="minorHAnsi" w:hAnsiTheme="minorHAnsi"/>
          <w:i/>
          <w:iCs/>
          <w:color w:val="auto"/>
        </w:rPr>
        <w:t>nteracciones variable</w:t>
      </w:r>
      <w:r w:rsidR="004B6A55" w:rsidRPr="00EB378B">
        <w:rPr>
          <w:rFonts w:asciiTheme="minorHAnsi" w:hAnsiTheme="minorHAnsi"/>
          <w:i/>
          <w:iCs/>
          <w:color w:val="auto"/>
        </w:rPr>
        <w:t>s</w:t>
      </w:r>
    </w:p>
    <w:p w14:paraId="4787C8E7" w14:textId="19FF4818" w:rsidR="007B325A" w:rsidRDefault="00F159B8" w:rsidP="0052363B">
      <w:pPr>
        <w:rPr>
          <w:lang w:eastAsia="es-PE"/>
        </w:rPr>
      </w:pPr>
      <w:r w:rsidRPr="00BD2133">
        <w:rPr>
          <w:noProof/>
        </w:rPr>
        <w:drawing>
          <wp:inline distT="0" distB="0" distL="0" distR="0" wp14:anchorId="67AD54CD" wp14:editId="7A3224D0">
            <wp:extent cx="4188647" cy="5965372"/>
            <wp:effectExtent l="0" t="0" r="2540" b="0"/>
            <wp:docPr id="502471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3550" cy="5972355"/>
                    </a:xfrm>
                    <a:prstGeom prst="rect">
                      <a:avLst/>
                    </a:prstGeom>
                    <a:noFill/>
                    <a:ln>
                      <a:noFill/>
                    </a:ln>
                  </pic:spPr>
                </pic:pic>
              </a:graphicData>
            </a:graphic>
          </wp:inline>
        </w:drawing>
      </w:r>
    </w:p>
    <w:p w14:paraId="270E4A62" w14:textId="61066358" w:rsidR="007B325A" w:rsidRPr="00A14256" w:rsidRDefault="00DB3BA4" w:rsidP="00A14256">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lastRenderedPageBreak/>
        <w:t>Fuente: Elaboración propia</w:t>
      </w:r>
    </w:p>
    <w:p w14:paraId="756E9551" w14:textId="56FBD93A" w:rsidR="007B325A" w:rsidRDefault="00F00584" w:rsidP="0052363B">
      <w:pPr>
        <w:rPr>
          <w:lang w:eastAsia="es-PE"/>
        </w:rPr>
      </w:pPr>
      <w:r w:rsidRPr="00BD2133">
        <w:rPr>
          <w:noProof/>
        </w:rPr>
        <w:drawing>
          <wp:inline distT="0" distB="0" distL="0" distR="0" wp14:anchorId="16C96156" wp14:editId="72444CA8">
            <wp:extent cx="5026984" cy="7288530"/>
            <wp:effectExtent l="0" t="0" r="2540" b="7620"/>
            <wp:docPr id="1793728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1602" cy="7295226"/>
                    </a:xfrm>
                    <a:prstGeom prst="rect">
                      <a:avLst/>
                    </a:prstGeom>
                    <a:noFill/>
                    <a:ln>
                      <a:noFill/>
                    </a:ln>
                  </pic:spPr>
                </pic:pic>
              </a:graphicData>
            </a:graphic>
          </wp:inline>
        </w:drawing>
      </w:r>
    </w:p>
    <w:p w14:paraId="39E9F9E3" w14:textId="58F87CBD" w:rsidR="00F00584" w:rsidRPr="000E10CC" w:rsidRDefault="009A7896" w:rsidP="000E10CC">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C1D95E1" w14:textId="6CFA8ADD" w:rsidR="00F00584" w:rsidRDefault="00015E37" w:rsidP="0052363B">
      <w:pPr>
        <w:rPr>
          <w:lang w:eastAsia="es-PE"/>
        </w:rPr>
      </w:pPr>
      <w:r w:rsidRPr="008810AA">
        <w:rPr>
          <w:b/>
          <w:bCs/>
        </w:rPr>
        <w:t xml:space="preserve">Figura </w:t>
      </w:r>
      <w:r w:rsidR="001D51F9">
        <w:rPr>
          <w:b/>
          <w:bCs/>
        </w:rPr>
        <w:t>42</w:t>
      </w:r>
      <w:r w:rsidRPr="008810AA">
        <w:rPr>
          <w:b/>
          <w:bCs/>
        </w:rPr>
        <w:t>.</w:t>
      </w:r>
      <w:r w:rsidRPr="00684F1E">
        <w:t xml:space="preserve"> </w:t>
      </w:r>
      <w:r w:rsidRPr="00684F1E">
        <w:rPr>
          <w:i/>
          <w:iCs/>
        </w:rPr>
        <w:t xml:space="preserve">Modelo </w:t>
      </w:r>
      <w:r>
        <w:rPr>
          <w:i/>
          <w:iCs/>
        </w:rPr>
        <w:t>3</w:t>
      </w:r>
      <w:r w:rsidRPr="00684F1E">
        <w:rPr>
          <w:i/>
          <w:iCs/>
        </w:rPr>
        <w:t xml:space="preserve"> Resumen</w:t>
      </w:r>
    </w:p>
    <w:p w14:paraId="63E98D55" w14:textId="012958D3" w:rsidR="00F00584" w:rsidRDefault="009128D0" w:rsidP="0052363B">
      <w:pPr>
        <w:rPr>
          <w:lang w:eastAsia="es-PE"/>
        </w:rPr>
      </w:pPr>
      <w:r w:rsidRPr="00BD2133">
        <w:rPr>
          <w:noProof/>
        </w:rPr>
        <w:lastRenderedPageBreak/>
        <w:drawing>
          <wp:inline distT="0" distB="0" distL="0" distR="0" wp14:anchorId="2A41555E" wp14:editId="3CC66967">
            <wp:extent cx="1920240" cy="962467"/>
            <wp:effectExtent l="0" t="0" r="3810" b="9525"/>
            <wp:docPr id="11162995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7156" cy="965934"/>
                    </a:xfrm>
                    <a:prstGeom prst="rect">
                      <a:avLst/>
                    </a:prstGeom>
                    <a:noFill/>
                    <a:ln>
                      <a:noFill/>
                    </a:ln>
                  </pic:spPr>
                </pic:pic>
              </a:graphicData>
            </a:graphic>
          </wp:inline>
        </w:drawing>
      </w:r>
    </w:p>
    <w:p w14:paraId="36D1B168" w14:textId="3746273E" w:rsidR="00015E37" w:rsidRPr="00015E37" w:rsidRDefault="00015E37" w:rsidP="00015E37">
      <w:pPr>
        <w:spacing w:before="100" w:beforeAutospacing="1" w:after="100" w:afterAutospacing="1"/>
        <w:jc w:val="left"/>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39E318B2" w14:textId="506B9E7C" w:rsidR="00185DD8" w:rsidRPr="00015E37" w:rsidRDefault="00015E37" w:rsidP="00185DD8">
      <w:pPr>
        <w:rPr>
          <w:b/>
          <w:bCs/>
        </w:rPr>
      </w:pPr>
      <w:r w:rsidRPr="008810AA">
        <w:rPr>
          <w:b/>
          <w:bCs/>
        </w:rPr>
        <w:t xml:space="preserve">Figura </w:t>
      </w:r>
      <w:r w:rsidR="001D51F9">
        <w:rPr>
          <w:b/>
          <w:bCs/>
        </w:rPr>
        <w:t>4</w:t>
      </w:r>
      <w:r>
        <w:rPr>
          <w:b/>
          <w:bCs/>
        </w:rPr>
        <w:t>3</w:t>
      </w:r>
      <w:r w:rsidRPr="008810AA">
        <w:rPr>
          <w:b/>
          <w:bCs/>
        </w:rPr>
        <w:t>.</w:t>
      </w:r>
      <w:r w:rsidRPr="00684F1E">
        <w:t xml:space="preserve"> </w:t>
      </w:r>
      <w:r w:rsidRPr="00684F1E">
        <w:rPr>
          <w:i/>
          <w:iCs/>
        </w:rPr>
        <w:t>Modelo</w:t>
      </w:r>
      <w:r>
        <w:rPr>
          <w:i/>
          <w:iCs/>
        </w:rPr>
        <w:t>s General Resumen</w:t>
      </w:r>
    </w:p>
    <w:p w14:paraId="58372C4B" w14:textId="33134166" w:rsidR="00185DD8" w:rsidRDefault="00464834" w:rsidP="00185DD8">
      <w:r>
        <w:rPr>
          <w:noProof/>
        </w:rPr>
        <w:t xml:space="preserve"> </w:t>
      </w:r>
      <w:r w:rsidR="00185DD8" w:rsidRPr="001E1E61">
        <w:rPr>
          <w:noProof/>
        </w:rPr>
        <w:drawing>
          <wp:inline distT="0" distB="0" distL="0" distR="0" wp14:anchorId="79496639" wp14:editId="0FE38F3F">
            <wp:extent cx="4273550" cy="749300"/>
            <wp:effectExtent l="0" t="0" r="0" b="0"/>
            <wp:docPr id="10330545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3550" cy="749300"/>
                    </a:xfrm>
                    <a:prstGeom prst="rect">
                      <a:avLst/>
                    </a:prstGeom>
                    <a:noFill/>
                    <a:ln>
                      <a:noFill/>
                    </a:ln>
                  </pic:spPr>
                </pic:pic>
              </a:graphicData>
            </a:graphic>
          </wp:inline>
        </w:drawing>
      </w:r>
    </w:p>
    <w:p w14:paraId="195C55E2" w14:textId="77777777" w:rsidR="00015E37" w:rsidRPr="009A7896" w:rsidRDefault="00015E37" w:rsidP="00015E37">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26F91AD9" w14:textId="7C74282D" w:rsidR="00185DD8" w:rsidRPr="009002E7" w:rsidRDefault="00DB7300" w:rsidP="00CB1BDB">
      <w:pPr>
        <w:pStyle w:val="Ttulo3"/>
        <w:keepNext w:val="0"/>
        <w:widowControl w:val="0"/>
        <w:pBdr>
          <w:top w:val="nil"/>
          <w:left w:val="nil"/>
          <w:bottom w:val="nil"/>
          <w:right w:val="nil"/>
          <w:between w:val="nil"/>
        </w:pBdr>
        <w:spacing w:before="0" w:line="275" w:lineRule="auto"/>
        <w:jc w:val="left"/>
        <w:rPr>
          <w:rFonts w:eastAsia="Google Sans" w:cstheme="majorHAnsi"/>
          <w:color w:val="1B1C1D"/>
          <w:sz w:val="22"/>
          <w:szCs w:val="22"/>
        </w:rPr>
      </w:pPr>
      <w:bookmarkStart w:id="99" w:name="_Toc210016675"/>
      <w:r w:rsidRPr="00DB7300">
        <w:rPr>
          <w:rFonts w:eastAsia="Google Sans" w:cstheme="majorHAnsi"/>
          <w:color w:val="1B1C1D"/>
          <w:sz w:val="22"/>
          <w:szCs w:val="22"/>
        </w:rPr>
        <w:t xml:space="preserve">9.8.1. </w:t>
      </w:r>
      <w:r w:rsidR="00874CF0">
        <w:rPr>
          <w:rFonts w:eastAsia="Google Sans" w:cstheme="majorHAnsi"/>
          <w:color w:val="1B1C1D"/>
          <w:sz w:val="22"/>
          <w:szCs w:val="22"/>
        </w:rPr>
        <w:t>R</w:t>
      </w:r>
      <w:r w:rsidRPr="00DB7300">
        <w:rPr>
          <w:rFonts w:eastAsia="Google Sans" w:cstheme="majorHAnsi"/>
          <w:color w:val="1B1C1D"/>
          <w:sz w:val="22"/>
          <w:szCs w:val="22"/>
        </w:rPr>
        <w:t>esultados</w:t>
      </w:r>
      <w:r>
        <w:rPr>
          <w:rFonts w:eastAsia="Google Sans" w:cstheme="majorHAnsi"/>
          <w:color w:val="1B1C1D"/>
          <w:sz w:val="22"/>
          <w:szCs w:val="22"/>
        </w:rPr>
        <w:t xml:space="preserve"> </w:t>
      </w:r>
      <w:r w:rsidR="00173EA9">
        <w:rPr>
          <w:rFonts w:eastAsia="Google Sans" w:cstheme="majorHAnsi"/>
          <w:color w:val="1B1C1D"/>
          <w:sz w:val="22"/>
          <w:szCs w:val="22"/>
        </w:rPr>
        <w:t xml:space="preserve"> </w:t>
      </w:r>
      <w:r w:rsidR="00EB1D48">
        <w:rPr>
          <w:rFonts w:eastAsia="Google Sans" w:cstheme="majorHAnsi"/>
          <w:color w:val="1B1C1D"/>
          <w:sz w:val="22"/>
          <w:szCs w:val="22"/>
        </w:rPr>
        <w:t xml:space="preserve"> </w:t>
      </w:r>
      <w:r w:rsidR="00185DD8" w:rsidRPr="009002E7">
        <w:rPr>
          <w:rFonts w:eastAsia="Google Sans" w:cstheme="majorHAnsi"/>
          <w:color w:val="1B1C1D"/>
          <w:sz w:val="22"/>
          <w:szCs w:val="22"/>
        </w:rPr>
        <w:t>Efecto Principal de Género (C(Gender)[T.Male])</w:t>
      </w:r>
      <w:bookmarkEnd w:id="99"/>
    </w:p>
    <w:p w14:paraId="3D87CE59" w14:textId="77777777" w:rsidR="00185DD8" w:rsidRPr="009002E7" w:rsidRDefault="00185DD8" w:rsidP="00185DD8">
      <w:pPr>
        <w:pBdr>
          <w:top w:val="nil"/>
          <w:left w:val="nil"/>
          <w:bottom w:val="nil"/>
          <w:right w:val="nil"/>
          <w:between w:val="nil"/>
        </w:pBdr>
        <w:spacing w:after="120" w:line="275" w:lineRule="auto"/>
        <w:rPr>
          <w:rFonts w:asciiTheme="majorHAnsi" w:eastAsia="Google Sans Text" w:hAnsiTheme="majorHAnsi" w:cstheme="majorHAnsi"/>
          <w:color w:val="1B1C1D"/>
        </w:rPr>
      </w:pPr>
      <w:r w:rsidRPr="009002E7">
        <w:rPr>
          <w:rFonts w:asciiTheme="majorHAnsi" w:eastAsia="Google Sans Text" w:hAnsiTheme="majorHAnsi" w:cstheme="majorHAnsi"/>
          <w:color w:val="1B1C1D"/>
        </w:rPr>
        <w:t>El efecto de la variable Género (con Female como categoría base) representa la diferencia de ingresos promedio para los hombres en comparación con las mujeres, antes de considerar otros factores.</w:t>
      </w:r>
    </w:p>
    <w:p w14:paraId="1E040C2B" w14:textId="77777777" w:rsidR="00185DD8" w:rsidRPr="009002E7" w:rsidRDefault="00185DD8" w:rsidP="009C3C09">
      <w:pPr>
        <w:widowControl w:val="0"/>
        <w:numPr>
          <w:ilvl w:val="0"/>
          <w:numId w:val="52"/>
        </w:numPr>
        <w:pBdr>
          <w:top w:val="nil"/>
          <w:left w:val="nil"/>
          <w:bottom w:val="nil"/>
          <w:right w:val="nil"/>
          <w:between w:val="nil"/>
        </w:pBdr>
        <w:spacing w:line="275" w:lineRule="auto"/>
        <w:jc w:val="left"/>
        <w:rPr>
          <w:rFonts w:asciiTheme="majorHAnsi" w:hAnsiTheme="majorHAnsi" w:cstheme="majorHAnsi"/>
        </w:rPr>
      </w:pPr>
      <w:r w:rsidRPr="009002E7">
        <w:rPr>
          <w:rFonts w:asciiTheme="majorHAnsi" w:eastAsia="Google Sans Text" w:hAnsiTheme="majorHAnsi" w:cstheme="majorHAnsi"/>
          <w:b/>
          <w:color w:val="1B1C1D"/>
        </w:rPr>
        <w:t xml:space="preserve">Modelo </w:t>
      </w:r>
      <w:r>
        <w:rPr>
          <w:rFonts w:asciiTheme="majorHAnsi" w:eastAsia="Google Sans Text" w:hAnsiTheme="majorHAnsi" w:cstheme="majorHAnsi"/>
          <w:b/>
          <w:color w:val="1B1C1D"/>
        </w:rPr>
        <w:t>1</w:t>
      </w:r>
      <w:r w:rsidRPr="009002E7">
        <w:rPr>
          <w:rFonts w:asciiTheme="majorHAnsi" w:eastAsia="Google Sans Text" w:hAnsiTheme="majorHAnsi" w:cstheme="majorHAnsi"/>
          <w:b/>
          <w:color w:val="1B1C1D"/>
        </w:rPr>
        <w:t xml:space="preserve"> (Base):</w:t>
      </w:r>
    </w:p>
    <w:p w14:paraId="1C538D50" w14:textId="77777777" w:rsidR="00185DD8" w:rsidRPr="009002E7" w:rsidRDefault="00185DD8" w:rsidP="009C3C09">
      <w:pPr>
        <w:widowControl w:val="0"/>
        <w:numPr>
          <w:ilvl w:val="1"/>
          <w:numId w:val="53"/>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b/>
          <w:color w:val="1B1C1D"/>
        </w:rPr>
        <w:t>Coeficiente:</w:t>
      </w:r>
      <w:r w:rsidRPr="009002E7">
        <w:rPr>
          <w:rFonts w:asciiTheme="majorHAnsi" w:eastAsia="Google Sans Text" w:hAnsiTheme="majorHAnsi" w:cstheme="majorHAnsi"/>
          <w:color w:val="1B1C1D"/>
        </w:rPr>
        <w:t xml:space="preserve"> −0.0562 (o un efecto porcentual del −5.47%).</w:t>
      </w:r>
    </w:p>
    <w:p w14:paraId="4C60F8AC" w14:textId="77777777" w:rsidR="00185DD8" w:rsidRPr="009002E7" w:rsidRDefault="00185DD8" w:rsidP="009C3C09">
      <w:pPr>
        <w:widowControl w:val="0"/>
        <w:numPr>
          <w:ilvl w:val="1"/>
          <w:numId w:val="53"/>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b/>
          <w:color w:val="1B1C1D"/>
        </w:rPr>
        <w:t>Signo:</w:t>
      </w:r>
      <w:r w:rsidRPr="009002E7">
        <w:rPr>
          <w:rFonts w:asciiTheme="majorHAnsi" w:eastAsia="Google Sans Text" w:hAnsiTheme="majorHAnsi" w:cstheme="majorHAnsi"/>
          <w:color w:val="1B1C1D"/>
        </w:rPr>
        <w:t xml:space="preserve"> Negativo. Esto indica que, en el modelo más simple, los hombres ganan en promedio un 5.47% menos que las mujeres, lo cual es un hallazgo inesperado.</w:t>
      </w:r>
    </w:p>
    <w:p w14:paraId="3F30CAAE" w14:textId="77777777" w:rsidR="00185DD8" w:rsidRPr="009002E7" w:rsidRDefault="00185DD8" w:rsidP="009C3C09">
      <w:pPr>
        <w:widowControl w:val="0"/>
        <w:numPr>
          <w:ilvl w:val="1"/>
          <w:numId w:val="53"/>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color w:val="1B1C1D"/>
        </w:rPr>
        <w:t>p−valor</w:t>
      </w:r>
      <w:r w:rsidRPr="009002E7">
        <w:rPr>
          <w:rFonts w:asciiTheme="majorHAnsi" w:eastAsia="Google Sans Text" w:hAnsiTheme="majorHAnsi" w:cstheme="majorHAnsi"/>
          <w:b/>
          <w:color w:val="1B1C1D"/>
        </w:rPr>
        <w:t>:</w:t>
      </w:r>
      <w:r w:rsidRPr="009002E7">
        <w:rPr>
          <w:rFonts w:asciiTheme="majorHAnsi" w:eastAsia="Google Sans Text" w:hAnsiTheme="majorHAnsi" w:cstheme="majorHAnsi"/>
          <w:color w:val="1B1C1D"/>
        </w:rPr>
        <w:t xml:space="preserve"> 0.1105. Este valor es mayor que el umbral común de 0.05 (y también de 0.10), lo que significa que el efecto no es estadísticamente significativo. No podemos concluir que exista una diferencia de género en los ingresos en este modelo.</w:t>
      </w:r>
    </w:p>
    <w:p w14:paraId="4DDC5A24" w14:textId="77777777" w:rsidR="00185DD8" w:rsidRPr="009002E7" w:rsidRDefault="00185DD8" w:rsidP="009C3C09">
      <w:pPr>
        <w:widowControl w:val="0"/>
        <w:numPr>
          <w:ilvl w:val="0"/>
          <w:numId w:val="52"/>
        </w:numPr>
        <w:pBdr>
          <w:top w:val="nil"/>
          <w:left w:val="nil"/>
          <w:bottom w:val="nil"/>
          <w:right w:val="nil"/>
          <w:between w:val="nil"/>
        </w:pBdr>
        <w:spacing w:line="275" w:lineRule="auto"/>
        <w:jc w:val="left"/>
        <w:rPr>
          <w:rFonts w:asciiTheme="majorHAnsi" w:hAnsiTheme="majorHAnsi" w:cstheme="majorHAnsi"/>
        </w:rPr>
      </w:pPr>
      <w:r w:rsidRPr="009002E7">
        <w:rPr>
          <w:rFonts w:asciiTheme="majorHAnsi" w:eastAsia="Google Sans Text" w:hAnsiTheme="majorHAnsi" w:cstheme="majorHAnsi"/>
          <w:b/>
          <w:color w:val="1B1C1D"/>
        </w:rPr>
        <w:t xml:space="preserve">Modelo </w:t>
      </w:r>
      <w:r>
        <w:rPr>
          <w:rFonts w:asciiTheme="majorHAnsi" w:eastAsia="Google Sans Text" w:hAnsiTheme="majorHAnsi" w:cstheme="majorHAnsi"/>
          <w:b/>
          <w:color w:val="1B1C1D"/>
        </w:rPr>
        <w:t>2</w:t>
      </w:r>
      <w:r w:rsidRPr="009002E7">
        <w:rPr>
          <w:rFonts w:asciiTheme="majorHAnsi" w:eastAsia="Google Sans Text" w:hAnsiTheme="majorHAnsi" w:cstheme="majorHAnsi"/>
          <w:b/>
          <w:color w:val="1B1C1D"/>
        </w:rPr>
        <w:t xml:space="preserve"> (Capital Humano):</w:t>
      </w:r>
    </w:p>
    <w:p w14:paraId="197AE442" w14:textId="77777777" w:rsidR="00185DD8" w:rsidRPr="009002E7" w:rsidRDefault="00185DD8" w:rsidP="009C3C09">
      <w:pPr>
        <w:widowControl w:val="0"/>
        <w:numPr>
          <w:ilvl w:val="1"/>
          <w:numId w:val="54"/>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b/>
          <w:color w:val="1B1C1D"/>
        </w:rPr>
        <w:t>Coeficiente:</w:t>
      </w:r>
      <w:r w:rsidRPr="009002E7">
        <w:rPr>
          <w:rFonts w:asciiTheme="majorHAnsi" w:eastAsia="Google Sans Text" w:hAnsiTheme="majorHAnsi" w:cstheme="majorHAnsi"/>
          <w:color w:val="1B1C1D"/>
        </w:rPr>
        <w:t xml:space="preserve"> −0.0108 (o un efecto porcentual del −1.08%).</w:t>
      </w:r>
    </w:p>
    <w:p w14:paraId="1A936EE7" w14:textId="77777777" w:rsidR="00185DD8" w:rsidRPr="009002E7" w:rsidRDefault="00185DD8" w:rsidP="009C3C09">
      <w:pPr>
        <w:widowControl w:val="0"/>
        <w:numPr>
          <w:ilvl w:val="1"/>
          <w:numId w:val="54"/>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b/>
          <w:color w:val="1B1C1D"/>
        </w:rPr>
        <w:t>Signo:</w:t>
      </w:r>
      <w:r w:rsidRPr="009002E7">
        <w:rPr>
          <w:rFonts w:asciiTheme="majorHAnsi" w:eastAsia="Google Sans Text" w:hAnsiTheme="majorHAnsi" w:cstheme="majorHAnsi"/>
          <w:color w:val="1B1C1D"/>
        </w:rPr>
        <w:t xml:space="preserve"> Sigue siendo negativo, pero el valor absoluto se ha reducido drásticamente. Esto sugiere que las variables de capital humano incluidas en el modelo (edad, educación, etc.) explican gran parte de la variación inicial en la brecha de género.</w:t>
      </w:r>
    </w:p>
    <w:p w14:paraId="25124CDE" w14:textId="77777777" w:rsidR="00185DD8" w:rsidRPr="009002E7" w:rsidRDefault="00185DD8" w:rsidP="009C3C09">
      <w:pPr>
        <w:widowControl w:val="0"/>
        <w:numPr>
          <w:ilvl w:val="1"/>
          <w:numId w:val="54"/>
        </w:numPr>
        <w:pBdr>
          <w:top w:val="nil"/>
          <w:left w:val="nil"/>
          <w:bottom w:val="nil"/>
          <w:right w:val="nil"/>
          <w:between w:val="nil"/>
        </w:pBdr>
        <w:spacing w:line="275" w:lineRule="auto"/>
        <w:rPr>
          <w:rFonts w:asciiTheme="majorHAnsi" w:hAnsiTheme="majorHAnsi" w:cstheme="majorHAnsi"/>
        </w:rPr>
      </w:pPr>
      <w:r w:rsidRPr="009002E7">
        <w:rPr>
          <w:rFonts w:asciiTheme="majorHAnsi" w:eastAsia="Google Sans Text" w:hAnsiTheme="majorHAnsi" w:cstheme="majorHAnsi"/>
          <w:color w:val="1B1C1D"/>
        </w:rPr>
        <w:t>p−valor</w:t>
      </w:r>
      <w:r w:rsidRPr="009002E7">
        <w:rPr>
          <w:rFonts w:asciiTheme="majorHAnsi" w:eastAsia="Google Sans Text" w:hAnsiTheme="majorHAnsi" w:cstheme="majorHAnsi"/>
          <w:b/>
          <w:color w:val="1B1C1D"/>
        </w:rPr>
        <w:t>:</w:t>
      </w:r>
      <w:r w:rsidRPr="009002E7">
        <w:rPr>
          <w:rFonts w:asciiTheme="majorHAnsi" w:eastAsia="Google Sans Text" w:hAnsiTheme="majorHAnsi" w:cstheme="majorHAnsi"/>
          <w:color w:val="1B1C1D"/>
        </w:rPr>
        <w:t xml:space="preserve"> 0.6477. El p-valor sigue siendo muy alto, lo que refuerza la conclusión de que no hay una diferencia de género significativa una vez que se controlan los factores de capital humano.</w:t>
      </w:r>
    </w:p>
    <w:p w14:paraId="4A1B95EC" w14:textId="77777777" w:rsidR="00185DD8" w:rsidRPr="00BF3077" w:rsidRDefault="00185DD8" w:rsidP="009C3C09">
      <w:pPr>
        <w:widowControl w:val="0"/>
        <w:numPr>
          <w:ilvl w:val="0"/>
          <w:numId w:val="52"/>
        </w:numPr>
        <w:pBdr>
          <w:top w:val="nil"/>
          <w:left w:val="nil"/>
          <w:bottom w:val="nil"/>
          <w:right w:val="nil"/>
          <w:between w:val="nil"/>
        </w:pBdr>
        <w:spacing w:line="275" w:lineRule="auto"/>
        <w:jc w:val="left"/>
        <w:rPr>
          <w:rFonts w:asciiTheme="majorHAnsi" w:hAnsiTheme="majorHAnsi" w:cstheme="majorHAnsi"/>
        </w:rPr>
      </w:pPr>
      <w:r w:rsidRPr="00BF3077">
        <w:rPr>
          <w:rFonts w:asciiTheme="majorHAnsi" w:eastAsia="Google Sans Text" w:hAnsiTheme="majorHAnsi" w:cstheme="majorHAnsi"/>
          <w:b/>
          <w:color w:val="1B1C1D"/>
        </w:rPr>
        <w:t>Modelo 3 (Roles y Niveles):</w:t>
      </w:r>
    </w:p>
    <w:p w14:paraId="1F535E32" w14:textId="77777777" w:rsidR="00185DD8" w:rsidRPr="009002E7" w:rsidRDefault="00185DD8" w:rsidP="009C3C09">
      <w:pPr>
        <w:widowControl w:val="0"/>
        <w:numPr>
          <w:ilvl w:val="1"/>
          <w:numId w:val="55"/>
        </w:numPr>
        <w:pBdr>
          <w:top w:val="nil"/>
          <w:left w:val="nil"/>
          <w:bottom w:val="nil"/>
          <w:right w:val="nil"/>
          <w:between w:val="nil"/>
        </w:pBdr>
        <w:spacing w:line="275" w:lineRule="auto"/>
        <w:jc w:val="left"/>
        <w:rPr>
          <w:rFonts w:asciiTheme="majorHAnsi" w:hAnsiTheme="majorHAnsi" w:cstheme="majorHAnsi"/>
        </w:rPr>
      </w:pPr>
      <w:r w:rsidRPr="009002E7">
        <w:rPr>
          <w:rFonts w:asciiTheme="majorHAnsi" w:eastAsia="Google Sans Text" w:hAnsiTheme="majorHAnsi" w:cstheme="majorHAnsi"/>
          <w:b/>
          <w:color w:val="1B1C1D"/>
        </w:rPr>
        <w:t>Coeficiente:</w:t>
      </w:r>
      <w:r w:rsidRPr="009002E7">
        <w:rPr>
          <w:rFonts w:asciiTheme="majorHAnsi" w:eastAsia="Google Sans Text" w:hAnsiTheme="majorHAnsi" w:cstheme="majorHAnsi"/>
          <w:color w:val="1B1C1D"/>
        </w:rPr>
        <w:t xml:space="preserve"> −0.0028 (o un efecto porcentual del −0.28%).</w:t>
      </w:r>
    </w:p>
    <w:p w14:paraId="5C516760" w14:textId="77777777" w:rsidR="00185DD8" w:rsidRPr="009002E7" w:rsidRDefault="00185DD8" w:rsidP="009C3C09">
      <w:pPr>
        <w:widowControl w:val="0"/>
        <w:numPr>
          <w:ilvl w:val="1"/>
          <w:numId w:val="55"/>
        </w:numPr>
        <w:pBdr>
          <w:top w:val="nil"/>
          <w:left w:val="nil"/>
          <w:bottom w:val="nil"/>
          <w:right w:val="nil"/>
          <w:between w:val="nil"/>
        </w:pBdr>
        <w:spacing w:line="275" w:lineRule="auto"/>
        <w:jc w:val="left"/>
        <w:rPr>
          <w:rFonts w:asciiTheme="majorHAnsi" w:hAnsiTheme="majorHAnsi" w:cstheme="majorHAnsi"/>
        </w:rPr>
      </w:pPr>
      <w:r w:rsidRPr="009002E7">
        <w:rPr>
          <w:rFonts w:asciiTheme="majorHAnsi" w:eastAsia="Google Sans Text" w:hAnsiTheme="majorHAnsi" w:cstheme="majorHAnsi"/>
          <w:b/>
          <w:color w:val="1B1C1D"/>
        </w:rPr>
        <w:t>Signo:</w:t>
      </w:r>
      <w:r w:rsidRPr="009002E7">
        <w:rPr>
          <w:rFonts w:asciiTheme="majorHAnsi" w:eastAsia="Google Sans Text" w:hAnsiTheme="majorHAnsi" w:cstheme="majorHAnsi"/>
          <w:color w:val="1B1C1D"/>
        </w:rPr>
        <w:t xml:space="preserve"> Se mantiene negativo, pero el efecto es casi nulo.</w:t>
      </w:r>
    </w:p>
    <w:p w14:paraId="39F7A518" w14:textId="77777777" w:rsidR="00185DD8" w:rsidRPr="009002E7" w:rsidRDefault="00185DD8" w:rsidP="009C3C09">
      <w:pPr>
        <w:widowControl w:val="0"/>
        <w:numPr>
          <w:ilvl w:val="1"/>
          <w:numId w:val="55"/>
        </w:numPr>
        <w:pBdr>
          <w:top w:val="nil"/>
          <w:left w:val="nil"/>
          <w:bottom w:val="nil"/>
          <w:right w:val="nil"/>
          <w:between w:val="nil"/>
        </w:pBdr>
        <w:spacing w:after="120" w:line="275" w:lineRule="auto"/>
        <w:jc w:val="left"/>
        <w:rPr>
          <w:rFonts w:asciiTheme="majorHAnsi" w:hAnsiTheme="majorHAnsi" w:cstheme="majorHAnsi"/>
        </w:rPr>
      </w:pPr>
      <w:r w:rsidRPr="009002E7">
        <w:rPr>
          <w:rFonts w:asciiTheme="majorHAnsi" w:eastAsia="Google Sans Text" w:hAnsiTheme="majorHAnsi" w:cstheme="majorHAnsi"/>
          <w:color w:val="1B1C1D"/>
        </w:rPr>
        <w:lastRenderedPageBreak/>
        <w:t>p−valor</w:t>
      </w:r>
      <w:r w:rsidRPr="009002E7">
        <w:rPr>
          <w:rFonts w:asciiTheme="majorHAnsi" w:eastAsia="Google Sans Text" w:hAnsiTheme="majorHAnsi" w:cstheme="majorHAnsi"/>
          <w:b/>
          <w:color w:val="1B1C1D"/>
        </w:rPr>
        <w:t>:</w:t>
      </w:r>
      <w:r w:rsidRPr="009002E7">
        <w:rPr>
          <w:rFonts w:asciiTheme="majorHAnsi" w:eastAsia="Google Sans Text" w:hAnsiTheme="majorHAnsi" w:cstheme="majorHAnsi"/>
          <w:color w:val="1B1C1D"/>
        </w:rPr>
        <w:t xml:space="preserve"> 0.8206. El p-valor se eleva aún más. Esto indica que al controlar por el rol y el nivel del puesto, la diferencia salarial directa por género desaparece casi por completo. La variación en el ingreso parece estar mejor explicada por la estructura organizacional que por el género en sí mismo.</w:t>
      </w:r>
    </w:p>
    <w:p w14:paraId="6C854DAD" w14:textId="594D8AFA" w:rsidR="00185DD8" w:rsidRPr="00DF3BC2" w:rsidRDefault="00BF3077" w:rsidP="00185DD8">
      <w:pPr>
        <w:pStyle w:val="Ttulo3"/>
        <w:spacing w:line="275" w:lineRule="auto"/>
        <w:rPr>
          <w:rFonts w:asciiTheme="minorHAnsi" w:eastAsia="Google Sans" w:hAnsiTheme="minorHAnsi" w:cstheme="minorHAnsi"/>
          <w:b w:val="0"/>
          <w:bCs w:val="0"/>
          <w:color w:val="1B1C1D"/>
          <w:sz w:val="22"/>
          <w:szCs w:val="22"/>
        </w:rPr>
      </w:pPr>
      <w:bookmarkStart w:id="100" w:name="_Toc210016676"/>
      <w:r w:rsidRPr="00DF3BC2">
        <w:rPr>
          <w:rFonts w:asciiTheme="minorHAnsi" w:eastAsia="Google Sans" w:hAnsiTheme="minorHAnsi" w:cstheme="minorHAnsi"/>
          <w:b w:val="0"/>
          <w:bCs w:val="0"/>
          <w:color w:val="1B1C1D"/>
          <w:sz w:val="22"/>
          <w:szCs w:val="22"/>
        </w:rPr>
        <w:t xml:space="preserve">9.8.2. </w:t>
      </w:r>
      <w:r w:rsidR="00185DD8" w:rsidRPr="00DF3BC2">
        <w:rPr>
          <w:rFonts w:asciiTheme="minorHAnsi" w:eastAsia="Google Sans" w:hAnsiTheme="minorHAnsi" w:cstheme="minorHAnsi"/>
          <w:b w:val="0"/>
          <w:bCs w:val="0"/>
          <w:color w:val="1B1C1D"/>
          <w:sz w:val="22"/>
          <w:szCs w:val="22"/>
        </w:rPr>
        <w:t>Efecto del Campo de Educación (C(EducationField))</w:t>
      </w:r>
      <w:bookmarkEnd w:id="100"/>
    </w:p>
    <w:p w14:paraId="5101DC62" w14:textId="77777777" w:rsidR="00185DD8" w:rsidRPr="00223183" w:rsidRDefault="00185DD8" w:rsidP="00185DD8">
      <w:p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La significancia del campo de estudio cambia notablemente al incluir más variables de control.</w:t>
      </w:r>
    </w:p>
    <w:p w14:paraId="4F70833A" w14:textId="77777777" w:rsidR="00185DD8" w:rsidRPr="00223183"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Modelo 1 (Base):</w:t>
      </w:r>
    </w:p>
    <w:p w14:paraId="2A6729EE"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Marketing tiene un coeficiente de 0.207 y un p−valor de 0.2178 (no significativo). Los demás campos tampoco muestran efectos significativos.</w:t>
      </w:r>
    </w:p>
    <w:p w14:paraId="52C04B7A" w14:textId="77777777" w:rsidR="00185DD8" w:rsidRPr="00223183"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Modelo 2 (Capital Humano):</w:t>
      </w:r>
    </w:p>
    <w:p w14:paraId="361C741E"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Marketing: El coeficiente es de 0.197 y el p−valor cae a 0.029 (significativo al 5%). Esto es un hallazgo clave: una vez que se controlan los factores de capital humano, el campo de Marketing se asocia con un ingreso significativamente más alto que la base (Human Resources).</w:t>
      </w:r>
    </w:p>
    <w:p w14:paraId="7C9F72D8" w14:textId="77777777" w:rsidR="00185DD8" w:rsidRPr="00223183"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Modelo 3 (Roles y Niveles):</w:t>
      </w:r>
    </w:p>
    <w:p w14:paraId="0C05C168"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Marketing: El coeficiente cae a 0.0436 y el p−valor se dispara a 0.499 (no significativo). Esto sugiere que el efecto positivo del campo de Marketing sobre el ingreso estaba en realidad mediado por los roles o niveles de puesto que suelen ocupar las personas con esa formación. Al incluir JobRole y JobLevel en el modelo, este efecto se diluye.</w:t>
      </w:r>
    </w:p>
    <w:p w14:paraId="53D96CDA" w14:textId="272365D0" w:rsidR="00185DD8" w:rsidRPr="009002E7" w:rsidRDefault="00630CAE" w:rsidP="00185DD8">
      <w:pPr>
        <w:pStyle w:val="Ttulo3"/>
        <w:spacing w:line="275" w:lineRule="auto"/>
        <w:rPr>
          <w:rFonts w:eastAsia="Google Sans" w:cstheme="majorHAnsi"/>
          <w:color w:val="1B1C1D"/>
          <w:sz w:val="22"/>
          <w:szCs w:val="22"/>
        </w:rPr>
      </w:pPr>
      <w:bookmarkStart w:id="101" w:name="_Toc210016677"/>
      <w:r w:rsidRPr="00DB7300">
        <w:rPr>
          <w:rFonts w:eastAsia="Google Sans" w:cstheme="majorHAnsi"/>
          <w:color w:val="1B1C1D"/>
          <w:sz w:val="22"/>
          <w:szCs w:val="22"/>
        </w:rPr>
        <w:t>9.8.</w:t>
      </w:r>
      <w:r>
        <w:rPr>
          <w:rFonts w:eastAsia="Google Sans" w:cstheme="majorHAnsi"/>
          <w:color w:val="1B1C1D"/>
          <w:sz w:val="22"/>
          <w:szCs w:val="22"/>
        </w:rPr>
        <w:t>3</w:t>
      </w:r>
      <w:r w:rsidRPr="00DB7300">
        <w:rPr>
          <w:rFonts w:eastAsia="Google Sans" w:cstheme="majorHAnsi"/>
          <w:color w:val="1B1C1D"/>
          <w:sz w:val="22"/>
          <w:szCs w:val="22"/>
        </w:rPr>
        <w:t xml:space="preserve">. </w:t>
      </w:r>
      <w:r w:rsidR="00185DD8" w:rsidRPr="009002E7">
        <w:rPr>
          <w:rFonts w:eastAsia="Google Sans" w:cstheme="majorHAnsi"/>
          <w:color w:val="1B1C1D"/>
          <w:sz w:val="22"/>
          <w:szCs w:val="22"/>
        </w:rPr>
        <w:t>Efecto de la Edad (Age)</w:t>
      </w:r>
      <w:bookmarkEnd w:id="101"/>
    </w:p>
    <w:p w14:paraId="5731B844" w14:textId="77777777" w:rsidR="00185DD8" w:rsidRPr="00FC171C" w:rsidRDefault="00185DD8" w:rsidP="00185DD8">
      <w:pPr>
        <w:pBdr>
          <w:top w:val="nil"/>
          <w:left w:val="nil"/>
          <w:bottom w:val="nil"/>
          <w:right w:val="nil"/>
          <w:between w:val="nil"/>
        </w:pBdr>
        <w:spacing w:after="120" w:line="275" w:lineRule="auto"/>
        <w:rPr>
          <w:rFonts w:asciiTheme="minorHAnsi" w:eastAsia="Google Sans Text" w:hAnsiTheme="minorHAnsi" w:cstheme="minorHAnsi"/>
          <w:color w:val="1B1C1D"/>
        </w:rPr>
      </w:pPr>
      <w:r w:rsidRPr="00FC171C">
        <w:rPr>
          <w:rFonts w:asciiTheme="minorHAnsi" w:eastAsia="Google Sans Text" w:hAnsiTheme="minorHAnsi" w:cstheme="minorHAnsi"/>
          <w:color w:val="1B1C1D"/>
        </w:rPr>
        <w:t>La variable Age se introduce en el Modelo 2 para medir el efecto del capital humano.</w:t>
      </w:r>
    </w:p>
    <w:p w14:paraId="2976F713" w14:textId="77777777" w:rsidR="00185DD8" w:rsidRPr="00223183"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Modelo 2 (Capital Humano):</w:t>
      </w:r>
    </w:p>
    <w:p w14:paraId="53F15CBB"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Coeficiente: −0.000813.</w:t>
      </w:r>
    </w:p>
    <w:p w14:paraId="6D7F610D"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Signo: Negativo. Esto sugiere que a medida que una persona envejece, su ingreso tiende a disminuir ligeramente (un efecto muy pequeño).</w:t>
      </w:r>
    </w:p>
    <w:p w14:paraId="4ABB17DF" w14:textId="77777777" w:rsidR="00185DD8" w:rsidRPr="00223183"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223183">
        <w:rPr>
          <w:rFonts w:asciiTheme="minorHAnsi" w:eastAsia="Google Sans Text" w:hAnsiTheme="minorHAnsi" w:cstheme="minorHAnsi"/>
          <w:color w:val="1B1C1D"/>
        </w:rPr>
        <w:t>p−valor: 0.6334. El efecto no es significativo. En este modelo, la edad no es un predictor estadísticamente relevante del ingreso.</w:t>
      </w:r>
    </w:p>
    <w:p w14:paraId="068FB270" w14:textId="5F50AA48" w:rsidR="00185DD8" w:rsidRPr="009002E7" w:rsidRDefault="006E7076" w:rsidP="00185DD8">
      <w:pPr>
        <w:pStyle w:val="Ttulo3"/>
        <w:spacing w:line="275" w:lineRule="auto"/>
        <w:rPr>
          <w:rFonts w:eastAsia="Google Sans" w:cstheme="majorHAnsi"/>
          <w:color w:val="1B1C1D"/>
          <w:sz w:val="22"/>
          <w:szCs w:val="22"/>
        </w:rPr>
      </w:pPr>
      <w:bookmarkStart w:id="102" w:name="_Toc210016678"/>
      <w:r w:rsidRPr="006E7076">
        <w:rPr>
          <w:rFonts w:eastAsia="Google Sans" w:cstheme="majorHAnsi"/>
          <w:color w:val="1B1C1D"/>
          <w:sz w:val="22"/>
          <w:szCs w:val="22"/>
        </w:rPr>
        <w:t>9.8.</w:t>
      </w:r>
      <w:r w:rsidR="00185DD8" w:rsidRPr="009002E7">
        <w:rPr>
          <w:rFonts w:eastAsia="Google Sans" w:cstheme="majorHAnsi"/>
          <w:color w:val="1B1C1D"/>
          <w:sz w:val="22"/>
          <w:szCs w:val="22"/>
        </w:rPr>
        <w:t>4. Efectos de Interacción</w:t>
      </w:r>
      <w:bookmarkEnd w:id="102"/>
    </w:p>
    <w:p w14:paraId="51BD1FCB" w14:textId="77777777" w:rsidR="00185DD8" w:rsidRPr="00C72E87" w:rsidRDefault="00185DD8" w:rsidP="00185DD8">
      <w:p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Las interacciones indican si el efecto de una variable (por ejemplo, Género) cambia dependiendo del valor de otra variable.</w:t>
      </w:r>
    </w:p>
    <w:p w14:paraId="3D25ED97" w14:textId="77777777" w:rsidR="00C72E87"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C(Gender):C(EducationField):</w:t>
      </w:r>
    </w:p>
    <w:p w14:paraId="56795D25" w14:textId="217268A9" w:rsidR="00185DD8" w:rsidRPr="00C72E87"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 xml:space="preserve">Modelos 1, 2 y 3. Los p−valores para estas interacciones se mantienen muy altos a través de los tres modelos (por encima de 0.50 en la mayoría </w:t>
      </w:r>
      <w:r w:rsidRPr="00C72E87">
        <w:rPr>
          <w:rFonts w:asciiTheme="minorHAnsi" w:eastAsia="Google Sans Text" w:hAnsiTheme="minorHAnsi" w:cstheme="minorHAnsi"/>
          <w:color w:val="1B1C1D"/>
        </w:rPr>
        <w:lastRenderedPageBreak/>
        <w:t>de los casos), lo que indica que no hay evidencia estadística de que la diferencia salarial por género varíe según el campo de educación.</w:t>
      </w:r>
    </w:p>
    <w:p w14:paraId="08F72930" w14:textId="01581C4D" w:rsidR="00185DD8" w:rsidRPr="00550B7D"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550B7D">
        <w:rPr>
          <w:rFonts w:asciiTheme="minorHAnsi" w:eastAsia="Google Sans Text" w:hAnsiTheme="minorHAnsi" w:cstheme="minorHAnsi"/>
          <w:color w:val="1B1C1D"/>
        </w:rPr>
        <w:t>C(Gender</w:t>
      </w:r>
      <w:r w:rsidR="006E7076" w:rsidRPr="00550B7D">
        <w:rPr>
          <w:rFonts w:asciiTheme="minorHAnsi" w:eastAsia="Google Sans Text" w:hAnsiTheme="minorHAnsi" w:cstheme="minorHAnsi"/>
          <w:color w:val="1B1C1D"/>
        </w:rPr>
        <w:t>): TotalWorkingYears</w:t>
      </w:r>
      <w:r w:rsidRPr="00550B7D">
        <w:rPr>
          <w:rFonts w:asciiTheme="minorHAnsi" w:eastAsia="Google Sans Text" w:hAnsiTheme="minorHAnsi" w:cstheme="minorHAnsi"/>
          <w:color w:val="1B1C1D"/>
        </w:rPr>
        <w:t>:</w:t>
      </w:r>
    </w:p>
    <w:p w14:paraId="0CF3DAA0" w14:textId="77777777" w:rsidR="00185DD8" w:rsidRPr="00550B7D"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550B7D">
        <w:rPr>
          <w:rFonts w:asciiTheme="minorHAnsi" w:eastAsia="Google Sans Text" w:hAnsiTheme="minorHAnsi" w:cstheme="minorHAnsi"/>
          <w:color w:val="1B1C1D"/>
        </w:rPr>
        <w:t>Modelos 2 y 3: En ambos modelos, el p−valor para esta interacción es muy alto (0.69 y 0.41 respectivamente), lo que sugiere que no hay evidencia robusta de que la diferencia salarial entre hombres y mujeres dependa de los años de experiencia laboral.</w:t>
      </w:r>
    </w:p>
    <w:p w14:paraId="0216EAD8" w14:textId="77777777" w:rsidR="00185DD8" w:rsidRPr="00550B7D"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550B7D">
        <w:rPr>
          <w:rFonts w:asciiTheme="minorHAnsi" w:eastAsia="Google Sans Text" w:hAnsiTheme="minorHAnsi" w:cstheme="minorHAnsi"/>
          <w:color w:val="1B1C1D"/>
        </w:rPr>
        <w:t>C(Gender):C(JobLevel):</w:t>
      </w:r>
    </w:p>
    <w:p w14:paraId="755A38A2" w14:textId="64E10795" w:rsidR="00C72E87" w:rsidRPr="00FC171C" w:rsidRDefault="00185DD8" w:rsidP="00491E72">
      <w:pPr>
        <w:widowControl w:val="0"/>
        <w:numPr>
          <w:ilvl w:val="1"/>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550B7D">
        <w:rPr>
          <w:rFonts w:asciiTheme="minorHAnsi" w:eastAsia="Google Sans Text" w:hAnsiTheme="minorHAnsi" w:cstheme="minorHAnsi"/>
          <w:color w:val="1B1C1D"/>
        </w:rPr>
        <w:t>Modelo 3: Según el análisis previo, este modelo revela interacciones significativas en el efecto de género con el nivel de puesto. Esto significa que la brecha de género no es uniforme, sino que se manifiesta de manera diferente en distintos niveles jerárquicos. Es probable que las disparidades sean más pronunciadas en los niveles superiores.</w:t>
      </w:r>
    </w:p>
    <w:p w14:paraId="31F4FF07" w14:textId="653727AA" w:rsidR="00185DD8" w:rsidRPr="004172FD" w:rsidRDefault="00C72E87" w:rsidP="004172FD">
      <w:pPr>
        <w:pStyle w:val="Ttulo2"/>
        <w:keepLines w:val="0"/>
        <w:spacing w:before="120" w:after="120"/>
        <w:ind w:left="567" w:hanging="567"/>
        <w:rPr>
          <w:rFonts w:eastAsia="Times New Roman" w:cs="Arial"/>
          <w:bCs/>
          <w:iCs/>
          <w:color w:val="0098CD"/>
          <w:sz w:val="28"/>
          <w:szCs w:val="28"/>
          <w:lang w:val="es-ES"/>
        </w:rPr>
      </w:pPr>
      <w:bookmarkStart w:id="103" w:name="_Toc210016679"/>
      <w:r w:rsidRPr="004172FD">
        <w:rPr>
          <w:rFonts w:eastAsia="Times New Roman" w:cs="Arial"/>
          <w:bCs/>
          <w:iCs/>
          <w:color w:val="0098CD"/>
          <w:sz w:val="28"/>
          <w:szCs w:val="28"/>
          <w:lang w:val="es-ES"/>
        </w:rPr>
        <w:t xml:space="preserve">9.9. </w:t>
      </w:r>
      <w:r w:rsidR="00185DD8" w:rsidRPr="004172FD">
        <w:rPr>
          <w:rFonts w:eastAsia="Times New Roman" w:cs="Arial"/>
          <w:bCs/>
          <w:iCs/>
          <w:color w:val="0098CD"/>
          <w:sz w:val="28"/>
          <w:szCs w:val="28"/>
          <w:lang w:val="es-ES"/>
        </w:rPr>
        <w:t>Conclusiones</w:t>
      </w:r>
      <w:bookmarkEnd w:id="103"/>
    </w:p>
    <w:p w14:paraId="1EE87B13" w14:textId="77777777" w:rsidR="00185DD8" w:rsidRPr="003B70BE" w:rsidRDefault="00185DD8" w:rsidP="00185DD8">
      <w:pPr>
        <w:pBdr>
          <w:top w:val="nil"/>
          <w:left w:val="nil"/>
          <w:bottom w:val="nil"/>
          <w:right w:val="nil"/>
          <w:between w:val="nil"/>
        </w:pBdr>
        <w:spacing w:after="120" w:line="275" w:lineRule="auto"/>
        <w:rPr>
          <w:rFonts w:asciiTheme="minorHAnsi" w:eastAsia="Google Sans Text" w:hAnsiTheme="minorHAnsi" w:cstheme="minorHAnsi"/>
          <w:color w:val="1B1C1D"/>
        </w:rPr>
      </w:pPr>
      <w:r w:rsidRPr="003B70BE">
        <w:rPr>
          <w:rFonts w:asciiTheme="minorHAnsi" w:eastAsia="Google Sans Text" w:hAnsiTheme="minorHAnsi" w:cstheme="minorHAnsi"/>
          <w:color w:val="1B1C1D"/>
        </w:rPr>
        <w:t>Este análisis sistemático demuestra que las variables de control importan mucho en la interpretación de los resultados.</w:t>
      </w:r>
    </w:p>
    <w:p w14:paraId="57C63EF9" w14:textId="77777777" w:rsidR="00185DD8" w:rsidRPr="00C72E87"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El Género y la Brecha Salarial: El análisis demuestra consistentemente que el género, por sí solo, no tiene un efecto significativo sobre el ingreso. El efecto directo del género, que parecía relevante en el modelo inicial, se reduce a la insignificancia a medida que se introducen variables de capital humano y, especialmente, la estructura de roles laborales. Esto sugiere que las diferencias salariales no son una cuestión de género aislada, sino que están vinculadas a otros factores.</w:t>
      </w:r>
    </w:p>
    <w:p w14:paraId="6B6AC3B3" w14:textId="77777777" w:rsidR="00185DD8" w:rsidRPr="00C72E87"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Factores Clave en la Determinación del Ingreso: Los principales impulsores de la variación salarial son el capital humano (como la experiencia y la educación) y, de manera crucial, la posición laboral (rol y nivel jerárquico). Las variables de roles y niveles de puesto son las que mejor explican la variación del ingreso. Esto indica que la carrera profesional y la estructura de la organización son los verdaderos motores del ingreso mensual.</w:t>
      </w:r>
    </w:p>
    <w:p w14:paraId="79E2A3C8" w14:textId="1CA8FD1E" w:rsidR="00185DD8" w:rsidRPr="00C72E87"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t>Disparidades Ocultas en los Niveles Jerárquicos: El hallazgo más relevante es que, si bien el género no tiene un efecto directo, sus interacciones con el nivel jerárquico (</w:t>
      </w:r>
      <w:r w:rsidR="00C72E87" w:rsidRPr="00C72E87">
        <w:rPr>
          <w:rFonts w:asciiTheme="minorHAnsi" w:eastAsia="Google Sans Text" w:hAnsiTheme="minorHAnsi" w:cstheme="minorHAnsi"/>
          <w:color w:val="1B1C1D"/>
        </w:rPr>
        <w:t>Gender: JobLevel</w:t>
      </w:r>
      <w:r w:rsidRPr="00C72E87">
        <w:rPr>
          <w:rFonts w:asciiTheme="minorHAnsi" w:eastAsia="Google Sans Text" w:hAnsiTheme="minorHAnsi" w:cstheme="minorHAnsi"/>
          <w:color w:val="1B1C1D"/>
        </w:rPr>
        <w:t>) son significativas. Esto revela que la inequidad salarial no es una diferencia general entre hombres y mujeres, sino que se manifiesta de forma heterogénea. La brecha de género se hace evidente en la asignación de roles y en cómo los retornos a la experiencia y la educación se diferencian a lo largo de los distintos niveles de la organización. Las políticas salariales, por lo tanto, deben centrarse en los caminos de crecimiento y en los niveles superiores de la jerarquía.</w:t>
      </w:r>
    </w:p>
    <w:p w14:paraId="06B2364E" w14:textId="77777777" w:rsidR="00185DD8" w:rsidRPr="00C72E87" w:rsidRDefault="00185DD8" w:rsidP="00491E72">
      <w:pPr>
        <w:widowControl w:val="0"/>
        <w:numPr>
          <w:ilvl w:val="0"/>
          <w:numId w:val="56"/>
        </w:numPr>
        <w:pBdr>
          <w:top w:val="nil"/>
          <w:left w:val="nil"/>
          <w:bottom w:val="nil"/>
          <w:right w:val="nil"/>
          <w:between w:val="nil"/>
        </w:pBdr>
        <w:spacing w:after="120" w:line="275" w:lineRule="auto"/>
        <w:rPr>
          <w:rFonts w:asciiTheme="minorHAnsi" w:eastAsia="Google Sans Text" w:hAnsiTheme="minorHAnsi" w:cstheme="minorHAnsi"/>
          <w:color w:val="1B1C1D"/>
        </w:rPr>
      </w:pPr>
      <w:r w:rsidRPr="00C72E87">
        <w:rPr>
          <w:rFonts w:asciiTheme="minorHAnsi" w:eastAsia="Google Sans Text" w:hAnsiTheme="minorHAnsi" w:cstheme="minorHAnsi"/>
          <w:color w:val="1B1C1D"/>
        </w:rPr>
        <w:lastRenderedPageBreak/>
        <w:t>El Caso del Marketing: La formación en Marketing no mostró un efecto directo en el ingreso en el modelo más robusto, lo que sugiere que su valor no se traduce en un salario más alto per se, sino en la capacidad de los profesionales con esta formación para acceder a roles y niveles de puesto mejor remunerados dentro de la empresa.</w:t>
      </w:r>
    </w:p>
    <w:p w14:paraId="7DDA118B" w14:textId="68683450" w:rsidR="00185DD8" w:rsidRPr="003B70BE" w:rsidRDefault="003B70BE" w:rsidP="003B70BE">
      <w:pPr>
        <w:pStyle w:val="Ttulo2"/>
        <w:keepLines w:val="0"/>
        <w:spacing w:before="120" w:after="120"/>
        <w:ind w:left="567" w:hanging="567"/>
        <w:rPr>
          <w:rFonts w:eastAsia="Times New Roman" w:cs="Arial"/>
          <w:bCs/>
          <w:iCs/>
          <w:color w:val="0098CD"/>
          <w:sz w:val="28"/>
          <w:szCs w:val="28"/>
          <w:lang w:val="es-ES"/>
        </w:rPr>
      </w:pPr>
      <w:bookmarkStart w:id="104" w:name="_Toc210016680"/>
      <w:r>
        <w:rPr>
          <w:rFonts w:eastAsia="Times New Roman" w:cs="Arial"/>
          <w:bCs/>
          <w:iCs/>
          <w:color w:val="0098CD"/>
          <w:sz w:val="28"/>
          <w:szCs w:val="28"/>
          <w:lang w:val="es-ES"/>
        </w:rPr>
        <w:t xml:space="preserve">9.10. </w:t>
      </w:r>
      <w:r w:rsidR="00185DD8" w:rsidRPr="003B70BE">
        <w:rPr>
          <w:rFonts w:eastAsia="Times New Roman" w:cs="Arial"/>
          <w:bCs/>
          <w:iCs/>
          <w:color w:val="0098CD"/>
          <w:sz w:val="28"/>
          <w:szCs w:val="28"/>
          <w:lang w:val="es-ES"/>
        </w:rPr>
        <w:t>Recomendaciones</w:t>
      </w:r>
      <w:bookmarkEnd w:id="104"/>
    </w:p>
    <w:p w14:paraId="0C62317B" w14:textId="2ECC3C95" w:rsidR="00086478" w:rsidRPr="00086478" w:rsidRDefault="00185DD8" w:rsidP="00086478">
      <w:pPr>
        <w:pBdr>
          <w:top w:val="nil"/>
          <w:left w:val="nil"/>
          <w:bottom w:val="nil"/>
          <w:right w:val="nil"/>
          <w:between w:val="nil"/>
        </w:pBdr>
        <w:spacing w:after="120" w:line="275" w:lineRule="auto"/>
        <w:rPr>
          <w:rFonts w:asciiTheme="minorHAnsi" w:hAnsiTheme="minorHAnsi" w:cstheme="minorHAnsi"/>
        </w:rPr>
      </w:pPr>
      <w:r w:rsidRPr="00952D3F">
        <w:rPr>
          <w:rFonts w:asciiTheme="minorHAnsi" w:hAnsiTheme="minorHAnsi" w:cstheme="minorHAnsi"/>
        </w:rPr>
        <w:t>Enfocarse en la estructura de la carrera: Las políticas de equidad salarial deben ir más allá de asegurar la igualdad de pago para el mismo puesto. Es crucial analizar y auditar la progresión de carrera, las asignaciones de roles, y las oportunidades de ascenso para hombres y mujeres. La brecha podría estar en la falta de representación de mujeres en los niveles jerárquicos más altos.</w:t>
      </w:r>
    </w:p>
    <w:p w14:paraId="2C1D2747" w14:textId="21650CEC" w:rsidR="003D1583" w:rsidRPr="00327433" w:rsidRDefault="00327433" w:rsidP="00327433">
      <w:pPr>
        <w:pStyle w:val="Ttulo2"/>
        <w:keepLines w:val="0"/>
        <w:spacing w:before="120" w:after="120"/>
        <w:ind w:left="567" w:hanging="567"/>
        <w:rPr>
          <w:rFonts w:eastAsia="Times New Roman" w:cs="Arial"/>
          <w:bCs/>
          <w:iCs/>
          <w:color w:val="0098CD"/>
          <w:sz w:val="28"/>
          <w:szCs w:val="28"/>
          <w:lang w:val="es-ES"/>
        </w:rPr>
      </w:pPr>
      <w:bookmarkStart w:id="105" w:name="_Toc210016681"/>
      <w:r>
        <w:rPr>
          <w:rFonts w:eastAsia="Times New Roman" w:cs="Arial"/>
          <w:bCs/>
          <w:iCs/>
          <w:color w:val="0098CD"/>
          <w:sz w:val="28"/>
          <w:szCs w:val="28"/>
          <w:lang w:val="es-ES"/>
        </w:rPr>
        <w:t>9.1</w:t>
      </w:r>
      <w:r w:rsidRPr="00327433">
        <w:rPr>
          <w:rFonts w:eastAsia="Times New Roman" w:cs="Arial"/>
          <w:bCs/>
          <w:iCs/>
          <w:color w:val="0098CD"/>
          <w:sz w:val="28"/>
          <w:szCs w:val="28"/>
          <w:lang w:val="es-ES"/>
        </w:rPr>
        <w:t>1</w:t>
      </w:r>
      <w:r>
        <w:rPr>
          <w:rFonts w:eastAsia="Times New Roman" w:cs="Arial"/>
          <w:bCs/>
          <w:iCs/>
          <w:color w:val="0098CD"/>
          <w:sz w:val="28"/>
          <w:szCs w:val="28"/>
          <w:lang w:val="es-ES"/>
        </w:rPr>
        <w:t xml:space="preserve">. </w:t>
      </w:r>
      <w:r w:rsidR="005041F8" w:rsidRPr="00327433">
        <w:rPr>
          <w:rFonts w:eastAsia="Times New Roman" w:cs="Arial"/>
          <w:bCs/>
          <w:iCs/>
          <w:color w:val="0098CD"/>
          <w:sz w:val="28"/>
          <w:szCs w:val="28"/>
          <w:lang w:val="es-ES"/>
        </w:rPr>
        <w:t>Modelo de Despliegue entorno local</w:t>
      </w:r>
      <w:bookmarkEnd w:id="105"/>
      <w:r w:rsidR="00643E86" w:rsidRPr="00327433">
        <w:rPr>
          <w:rFonts w:eastAsia="Times New Roman" w:cs="Arial"/>
          <w:bCs/>
          <w:iCs/>
          <w:color w:val="0098CD"/>
          <w:sz w:val="28"/>
          <w:szCs w:val="28"/>
          <w:lang w:val="es-ES"/>
        </w:rPr>
        <w:tab/>
      </w:r>
    </w:p>
    <w:p w14:paraId="30DBC12C" w14:textId="3302FE0D" w:rsidR="003D1583" w:rsidRDefault="007F7355" w:rsidP="00165D0C">
      <w:pPr>
        <w:rPr>
          <w:lang w:val="es-ES"/>
        </w:rPr>
      </w:pPr>
      <w:r>
        <w:rPr>
          <w:lang w:val="es-ES"/>
        </w:rPr>
        <w:t xml:space="preserve">Este modelo de Diagrama </w:t>
      </w:r>
      <w:r w:rsidR="00EB69B0">
        <w:rPr>
          <w:lang w:val="es-ES"/>
        </w:rPr>
        <w:t xml:space="preserve">ilustra un pipeline de ML </w:t>
      </w:r>
      <w:r w:rsidR="000738BB">
        <w:rPr>
          <w:lang w:val="es-ES"/>
        </w:rPr>
        <w:t xml:space="preserve">De despliegue local </w:t>
      </w:r>
      <w:r w:rsidR="00A50059">
        <w:rPr>
          <w:lang w:val="es-ES"/>
        </w:rPr>
        <w:t xml:space="preserve">diseñado para predecir el riesgo </w:t>
      </w:r>
      <w:r w:rsidR="00A94925">
        <w:rPr>
          <w:lang w:val="es-ES"/>
        </w:rPr>
        <w:t>de rotación de empleados</w:t>
      </w:r>
      <w:r w:rsidR="00A334C3">
        <w:rPr>
          <w:lang w:val="es-ES"/>
        </w:rPr>
        <w:t>:</w:t>
      </w:r>
    </w:p>
    <w:p w14:paraId="1563429F" w14:textId="7057FDC3" w:rsidR="00643E86" w:rsidRPr="00FB18EE" w:rsidRDefault="0025590B" w:rsidP="00FB18EE">
      <w:pPr>
        <w:rPr>
          <w:lang w:val="es-ES"/>
        </w:rPr>
      </w:pPr>
      <w:r>
        <w:rPr>
          <w:noProof/>
        </w:rPr>
        <w:drawing>
          <wp:inline distT="0" distB="0" distL="0" distR="0" wp14:anchorId="4A9AD60B" wp14:editId="1537CCEA">
            <wp:extent cx="5159410" cy="864870"/>
            <wp:effectExtent l="0" t="0" r="3175" b="0"/>
            <wp:docPr id="4817077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55"/>
                    <a:stretch>
                      <a:fillRect/>
                    </a:stretch>
                  </pic:blipFill>
                  <pic:spPr bwMode="auto">
                    <a:xfrm>
                      <a:off x="0" y="0"/>
                      <a:ext cx="5159410" cy="864870"/>
                    </a:xfrm>
                    <a:prstGeom prst="rect">
                      <a:avLst/>
                    </a:prstGeom>
                    <a:noFill/>
                    <a:ln>
                      <a:noFill/>
                    </a:ln>
                    <a:extLst>
                      <a:ext uri="{53640926-AAD7-44D8-BBD7-CCE9431645EC}">
                        <a14:shadowObscured xmlns:a14="http://schemas.microsoft.com/office/drawing/2010/main"/>
                      </a:ext>
                    </a:extLst>
                  </pic:spPr>
                </pic:pic>
              </a:graphicData>
            </a:graphic>
          </wp:inline>
        </w:drawing>
      </w:r>
      <w:r w:rsidR="003D1583">
        <w:rPr>
          <w:lang w:val="es-ES"/>
        </w:rPr>
        <w:t>-</w:t>
      </w:r>
    </w:p>
    <w:p w14:paraId="59693870" w14:textId="25142F0F" w:rsidR="00086478" w:rsidRPr="00086478" w:rsidRDefault="00A334C3" w:rsidP="00086478">
      <w:pPr>
        <w:rPr>
          <w:lang w:val="es-ES"/>
        </w:rPr>
      </w:pPr>
      <w:r>
        <w:rPr>
          <w:lang w:val="es-ES"/>
        </w:rPr>
        <w:t>El flujo de trabajo</w:t>
      </w:r>
      <w:r w:rsidR="00040168">
        <w:rPr>
          <w:lang w:val="es-ES"/>
        </w:rPr>
        <w:t xml:space="preserve"> es un proceso secuencial que comienza con la ingesta y limpieza de un conjunto de datos crudo </w:t>
      </w:r>
      <w:r w:rsidR="004F4C26">
        <w:rPr>
          <w:lang w:val="es-ES"/>
        </w:rPr>
        <w:t>(</w:t>
      </w:r>
      <w:r w:rsidR="004F4C26" w:rsidRPr="004F4C26">
        <w:rPr>
          <w:lang w:val="es-ES"/>
        </w:rPr>
        <w:t>HR-Employee-Attrition.csv</w:t>
      </w:r>
      <w:r w:rsidR="004F4C26">
        <w:rPr>
          <w:lang w:val="es-ES"/>
        </w:rPr>
        <w:t xml:space="preserve">) para producir una </w:t>
      </w:r>
      <w:r w:rsidR="006D0C96">
        <w:rPr>
          <w:lang w:val="es-ES"/>
        </w:rPr>
        <w:t xml:space="preserve">versión preparada para la fase de análisis. Luego, </w:t>
      </w:r>
      <w:r w:rsidR="0074673C">
        <w:rPr>
          <w:lang w:val="es-ES"/>
        </w:rPr>
        <w:t>este dataset limpio se utiliza para entrenar</w:t>
      </w:r>
      <w:r w:rsidR="004B4B8F">
        <w:rPr>
          <w:lang w:val="es-ES"/>
        </w:rPr>
        <w:t xml:space="preserve"> y validar 3 modelos de clasificación</w:t>
      </w:r>
      <w:r w:rsidR="00A152C6">
        <w:rPr>
          <w:lang w:val="es-ES"/>
        </w:rPr>
        <w:t xml:space="preserve">: </w:t>
      </w:r>
      <w:r w:rsidR="004B4B8F">
        <w:rPr>
          <w:lang w:val="es-ES"/>
        </w:rPr>
        <w:t xml:space="preserve"> </w:t>
      </w:r>
      <w:r w:rsidR="00A152C6" w:rsidRPr="00A152C6">
        <w:rPr>
          <w:lang w:val="es-ES"/>
        </w:rPr>
        <w:t>Regresión Logística, Gradient Boosting y Random Forest</w:t>
      </w:r>
      <w:r w:rsidR="00A152C6">
        <w:rPr>
          <w:lang w:val="es-ES"/>
        </w:rPr>
        <w:t xml:space="preserve">. El modelo </w:t>
      </w:r>
      <w:r w:rsidR="00E718B5">
        <w:rPr>
          <w:lang w:val="es-ES"/>
        </w:rPr>
        <w:t xml:space="preserve">final </w:t>
      </w:r>
      <w:r w:rsidR="00647C96">
        <w:rPr>
          <w:lang w:val="es-ES"/>
        </w:rPr>
        <w:t xml:space="preserve">genera predicciones que se almacena en un archivo </w:t>
      </w:r>
      <w:r w:rsidR="006D0154">
        <w:rPr>
          <w:lang w:val="es-ES"/>
        </w:rPr>
        <w:t>de resultados</w:t>
      </w:r>
      <w:r w:rsidR="00327433">
        <w:rPr>
          <w:lang w:val="es-ES"/>
        </w:rPr>
        <w:t xml:space="preserve"> (</w:t>
      </w:r>
      <w:r w:rsidR="00327433" w:rsidRPr="00327433">
        <w:rPr>
          <w:lang w:val="es-ES"/>
        </w:rPr>
        <w:t>Empleados_riesgo.csv</w:t>
      </w:r>
      <w:r w:rsidR="00327433">
        <w:rPr>
          <w:lang w:val="es-ES"/>
        </w:rPr>
        <w:t xml:space="preserve">). </w:t>
      </w:r>
      <w:r w:rsidR="002E1866">
        <w:rPr>
          <w:lang w:val="es-ES"/>
        </w:rPr>
        <w:t>Finalmente,</w:t>
      </w:r>
      <w:r w:rsidR="00327433">
        <w:rPr>
          <w:lang w:val="es-ES"/>
        </w:rPr>
        <w:t xml:space="preserve"> </w:t>
      </w:r>
      <w:r w:rsidR="00D538D4">
        <w:rPr>
          <w:lang w:val="es-ES"/>
        </w:rPr>
        <w:t xml:space="preserve">estos </w:t>
      </w:r>
      <w:r w:rsidR="00D440E3">
        <w:rPr>
          <w:lang w:val="es-ES"/>
        </w:rPr>
        <w:t xml:space="preserve">resultados se visualizan en un dashboard interactivo, convirtiendo los datos </w:t>
      </w:r>
      <w:r w:rsidR="003071BD">
        <w:rPr>
          <w:lang w:val="es-ES"/>
        </w:rPr>
        <w:t>en indicadores de negocio accionables para la toma de decisiones</w:t>
      </w:r>
      <w:r w:rsidR="00EA2B69">
        <w:rPr>
          <w:lang w:val="es-ES"/>
        </w:rPr>
        <w:t>. Todo el proceso</w:t>
      </w:r>
      <w:r w:rsidR="00AA4B7B">
        <w:rPr>
          <w:lang w:val="es-ES"/>
        </w:rPr>
        <w:t>, desde el dato inicial hasta la visualización</w:t>
      </w:r>
      <w:r w:rsidR="0013776E">
        <w:rPr>
          <w:lang w:val="es-ES"/>
        </w:rPr>
        <w:t xml:space="preserve">, </w:t>
      </w:r>
      <w:r w:rsidR="00E57678">
        <w:rPr>
          <w:lang w:val="es-ES"/>
        </w:rPr>
        <w:t>este contenido</w:t>
      </w:r>
      <w:r w:rsidR="0013776E">
        <w:rPr>
          <w:lang w:val="es-ES"/>
        </w:rPr>
        <w:t xml:space="preserve"> y se ejecuta en un único entorno local.</w:t>
      </w:r>
      <w:r w:rsidR="00AA4B7B">
        <w:rPr>
          <w:lang w:val="es-ES"/>
        </w:rPr>
        <w:t xml:space="preserve"> </w:t>
      </w:r>
      <w:r w:rsidR="00D440E3">
        <w:rPr>
          <w:lang w:val="es-ES"/>
        </w:rPr>
        <w:t xml:space="preserve"> </w:t>
      </w:r>
      <w:r w:rsidR="00327433">
        <w:rPr>
          <w:lang w:val="es-ES"/>
        </w:rPr>
        <w:t xml:space="preserve"> </w:t>
      </w:r>
    </w:p>
    <w:p w14:paraId="7F52A55B" w14:textId="34438BCD" w:rsidR="00DF0899" w:rsidRPr="00C303A8" w:rsidRDefault="00D010E6" w:rsidP="00C303A8">
      <w:pPr>
        <w:pStyle w:val="Ttulo1"/>
        <w:keepLines w:val="0"/>
        <w:spacing w:before="120" w:after="120"/>
        <w:ind w:left="360" w:hanging="360"/>
        <w:jc w:val="both"/>
        <w:rPr>
          <w:rFonts w:asciiTheme="majorHAnsi" w:eastAsia="Times New Roman" w:hAnsiTheme="majorHAnsi" w:cs="Times New Roman"/>
          <w:color w:val="0098CD"/>
          <w:kern w:val="32"/>
          <w:sz w:val="36"/>
          <w:szCs w:val="36"/>
          <w:lang w:val="es-PE"/>
        </w:rPr>
      </w:pPr>
      <w:bookmarkStart w:id="106" w:name="_Toc210016682"/>
      <w:r w:rsidRPr="34CA4DD5">
        <w:rPr>
          <w:rFonts w:asciiTheme="majorHAnsi" w:eastAsia="Times New Roman" w:hAnsiTheme="majorHAnsi" w:cs="Times New Roman"/>
          <w:color w:val="0098CD"/>
          <w:kern w:val="32"/>
          <w:sz w:val="36"/>
          <w:szCs w:val="36"/>
          <w:lang w:val="es-PE"/>
        </w:rPr>
        <w:t xml:space="preserve">10 </w:t>
      </w:r>
      <w:r w:rsidR="00952D3F" w:rsidRPr="34CA4DD5">
        <w:rPr>
          <w:rFonts w:asciiTheme="majorHAnsi" w:eastAsia="Times New Roman" w:hAnsiTheme="majorHAnsi" w:cs="Times New Roman"/>
          <w:color w:val="0098CD"/>
          <w:kern w:val="32"/>
          <w:sz w:val="36"/>
          <w:szCs w:val="36"/>
          <w:lang w:val="es-PE"/>
        </w:rPr>
        <w:t>Prototipos</w:t>
      </w:r>
      <w:bookmarkEnd w:id="106"/>
    </w:p>
    <w:p w14:paraId="354047B8" w14:textId="6D855CF7" w:rsidR="5C33744A" w:rsidRDefault="5C33744A" w:rsidP="70AC90D8">
      <w:pPr>
        <w:pStyle w:val="Ttulo2"/>
        <w:keepLines w:val="0"/>
        <w:spacing w:before="120" w:after="120"/>
        <w:ind w:left="567" w:hanging="567"/>
        <w:rPr>
          <w:rFonts w:eastAsia="Times New Roman" w:cs="Arial"/>
          <w:color w:val="0098CD"/>
          <w:sz w:val="28"/>
          <w:szCs w:val="28"/>
          <w:lang w:val="es-ES"/>
        </w:rPr>
      </w:pPr>
      <w:bookmarkStart w:id="107" w:name="_Toc210016683"/>
      <w:r w:rsidRPr="4112C4C2">
        <w:rPr>
          <w:rFonts w:eastAsia="Times New Roman" w:cs="Arial"/>
          <w:color w:val="0098CD"/>
          <w:sz w:val="28"/>
          <w:szCs w:val="28"/>
          <w:lang w:val="es-ES"/>
        </w:rPr>
        <w:t>10.1.</w:t>
      </w:r>
      <w:r w:rsidR="00A21277">
        <w:rPr>
          <w:rFonts w:eastAsia="Times New Roman" w:cs="Arial"/>
          <w:color w:val="0098CD"/>
          <w:sz w:val="28"/>
          <w:szCs w:val="28"/>
          <w:lang w:val="es-ES"/>
        </w:rPr>
        <w:t xml:space="preserve"> Factores en la rotación de empleados:</w:t>
      </w:r>
      <w:r w:rsidRPr="4112C4C2">
        <w:rPr>
          <w:rFonts w:eastAsia="Times New Roman" w:cs="Arial"/>
          <w:color w:val="0098CD"/>
          <w:sz w:val="28"/>
          <w:szCs w:val="28"/>
          <w:lang w:val="es-ES"/>
        </w:rPr>
        <w:t xml:space="preserve"> Indicadores principales</w:t>
      </w:r>
      <w:bookmarkEnd w:id="107"/>
      <w:r w:rsidRPr="4112C4C2">
        <w:rPr>
          <w:rFonts w:eastAsia="Times New Roman" w:cs="Arial"/>
          <w:color w:val="0098CD"/>
          <w:sz w:val="28"/>
          <w:szCs w:val="28"/>
          <w:lang w:val="es-ES"/>
        </w:rPr>
        <w:t xml:space="preserve"> </w:t>
      </w:r>
    </w:p>
    <w:p w14:paraId="6BF9B5D1" w14:textId="37B5DB95" w:rsidR="00E8732A" w:rsidRDefault="0013776E" w:rsidP="00491E72">
      <w:pPr>
        <w:pStyle w:val="Prrafodelista"/>
        <w:numPr>
          <w:ilvl w:val="0"/>
          <w:numId w:val="57"/>
        </w:numPr>
        <w:ind w:left="426"/>
        <w:rPr>
          <w:lang w:val="es-ES"/>
        </w:rPr>
      </w:pPr>
      <w:r w:rsidRPr="008B4CB1">
        <w:rPr>
          <w:rFonts w:eastAsia="Calibri"/>
          <w:lang w:val="es-ES"/>
        </w:rPr>
        <w:t>Total</w:t>
      </w:r>
      <w:r w:rsidR="00C303A8">
        <w:rPr>
          <w:rFonts w:eastAsia="Calibri"/>
          <w:lang w:val="es-ES"/>
        </w:rPr>
        <w:t xml:space="preserve"> </w:t>
      </w:r>
      <w:r w:rsidR="11F27112" w:rsidRPr="008B4CB1">
        <w:rPr>
          <w:rFonts w:eastAsia="Calibri"/>
          <w:lang w:val="es-ES"/>
        </w:rPr>
        <w:t>Empleados (1,470</w:t>
      </w:r>
      <w:r w:rsidR="491B3D1F" w:rsidRPr="4112C4C2">
        <w:rPr>
          <w:lang w:val="es-ES"/>
        </w:rPr>
        <w:t>)</w:t>
      </w:r>
      <w:r w:rsidR="00E8732A">
        <w:rPr>
          <w:lang w:val="es-ES"/>
        </w:rPr>
        <w:t>.</w:t>
      </w:r>
    </w:p>
    <w:p w14:paraId="2A3447C3" w14:textId="65C10ABC" w:rsidR="11F27112" w:rsidRDefault="11F27112" w:rsidP="60B5D0A4">
      <w:pPr>
        <w:rPr>
          <w:rFonts w:eastAsia="Calibri"/>
          <w:lang w:val="es-ES"/>
        </w:rPr>
      </w:pPr>
      <w:r w:rsidRPr="4112C4C2">
        <w:rPr>
          <w:rFonts w:eastAsia="Calibri"/>
          <w:lang w:val="es-ES"/>
        </w:rPr>
        <w:t xml:space="preserve"> Representa la base total de colaboradores activos en la organización. Es la población de referencia.</w:t>
      </w:r>
    </w:p>
    <w:p w14:paraId="76FAB66C" w14:textId="77777777" w:rsidR="00E8732A" w:rsidRDefault="11F27112" w:rsidP="00491E72">
      <w:pPr>
        <w:pStyle w:val="Prrafodelista"/>
        <w:numPr>
          <w:ilvl w:val="0"/>
          <w:numId w:val="57"/>
        </w:numPr>
        <w:ind w:left="426"/>
        <w:rPr>
          <w:lang w:val="es-ES"/>
        </w:rPr>
      </w:pPr>
      <w:r w:rsidRPr="4112C4C2">
        <w:rPr>
          <w:rFonts w:eastAsia="Calibri"/>
          <w:lang w:val="es-ES"/>
        </w:rPr>
        <w:lastRenderedPageBreak/>
        <w:t>Empleados Retirados (237</w:t>
      </w:r>
      <w:r w:rsidR="491B3D1F" w:rsidRPr="4112C4C2">
        <w:rPr>
          <w:lang w:val="es-ES"/>
        </w:rPr>
        <w:t>)</w:t>
      </w:r>
      <w:r w:rsidR="00E8732A">
        <w:rPr>
          <w:lang w:val="es-ES"/>
        </w:rPr>
        <w:t>.</w:t>
      </w:r>
    </w:p>
    <w:p w14:paraId="0065B6DC" w14:textId="0B354A98" w:rsidR="11F27112" w:rsidRDefault="11F27112" w:rsidP="1675E82A">
      <w:pPr>
        <w:rPr>
          <w:rFonts w:eastAsia="Calibri"/>
        </w:rPr>
      </w:pPr>
      <w:r w:rsidRPr="4112C4C2">
        <w:rPr>
          <w:rFonts w:eastAsia="Calibri"/>
          <w:lang w:val="es-ES"/>
        </w:rPr>
        <w:t xml:space="preserve"> Muestra cuántos empleados dejaron la empresa en el periodo analizado.</w:t>
      </w:r>
    </w:p>
    <w:p w14:paraId="36F9C0F9" w14:textId="77777777" w:rsidR="00E8732A" w:rsidRDefault="11F27112" w:rsidP="00491E72">
      <w:pPr>
        <w:pStyle w:val="Prrafodelista"/>
        <w:numPr>
          <w:ilvl w:val="0"/>
          <w:numId w:val="57"/>
        </w:numPr>
        <w:ind w:left="426"/>
        <w:rPr>
          <w:lang w:val="es-ES"/>
        </w:rPr>
      </w:pPr>
      <w:r w:rsidRPr="4112C4C2">
        <w:rPr>
          <w:rFonts w:eastAsia="Calibri"/>
          <w:lang w:val="es-ES"/>
        </w:rPr>
        <w:t>Tasa de rotación (16,12</w:t>
      </w:r>
      <w:r w:rsidR="491B3D1F" w:rsidRPr="4112C4C2">
        <w:rPr>
          <w:lang w:val="es-ES"/>
        </w:rPr>
        <w:t>%)</w:t>
      </w:r>
      <w:r w:rsidR="00E8732A">
        <w:rPr>
          <w:lang w:val="es-ES"/>
        </w:rPr>
        <w:t>.</w:t>
      </w:r>
    </w:p>
    <w:p w14:paraId="1ABA986A" w14:textId="266CEF51" w:rsidR="11F27112" w:rsidRDefault="11F27112" w:rsidP="1675E82A">
      <w:pPr>
        <w:rPr>
          <w:rFonts w:eastAsia="Calibri"/>
        </w:rPr>
      </w:pPr>
      <w:r w:rsidRPr="4112C4C2">
        <w:rPr>
          <w:rFonts w:eastAsia="Calibri"/>
          <w:lang w:val="es-ES"/>
        </w:rPr>
        <w:t xml:space="preserve"> Es el indicador clave de gestión: mide el porcentaje de empleados que han salido respecto al total. Un nivel mayor al 10% suele considerarse alto en el sector tecnológico.</w:t>
      </w:r>
    </w:p>
    <w:p w14:paraId="2F59FCBB" w14:textId="77777777" w:rsidR="008B4CB1" w:rsidRDefault="11F27112" w:rsidP="00491E72">
      <w:pPr>
        <w:pStyle w:val="Prrafodelista"/>
        <w:numPr>
          <w:ilvl w:val="0"/>
          <w:numId w:val="57"/>
        </w:numPr>
        <w:ind w:left="426"/>
        <w:rPr>
          <w:lang w:val="es-ES"/>
        </w:rPr>
      </w:pPr>
      <w:r w:rsidRPr="4112C4C2">
        <w:rPr>
          <w:rFonts w:eastAsia="Calibri"/>
          <w:lang w:val="es-ES"/>
        </w:rPr>
        <w:t>Ingreso Promedio (6.503</w:t>
      </w:r>
      <w:r w:rsidR="491B3D1F" w:rsidRPr="4112C4C2">
        <w:rPr>
          <w:lang w:val="es-ES"/>
        </w:rPr>
        <w:t>)</w:t>
      </w:r>
      <w:r w:rsidR="008B4CB1">
        <w:rPr>
          <w:lang w:val="es-ES"/>
        </w:rPr>
        <w:t>.</w:t>
      </w:r>
    </w:p>
    <w:p w14:paraId="156C4315" w14:textId="60AB9402" w:rsidR="11F27112" w:rsidRDefault="11F27112" w:rsidP="1675E82A">
      <w:pPr>
        <w:rPr>
          <w:rFonts w:eastAsia="Calibri"/>
        </w:rPr>
      </w:pPr>
      <w:r w:rsidRPr="4112C4C2">
        <w:rPr>
          <w:rFonts w:eastAsia="Calibri"/>
          <w:lang w:val="es-ES"/>
        </w:rPr>
        <w:t xml:space="preserve"> Valor medio del salario mensual. Permite luego cruzar la rotación con niveles de ingreso.</w:t>
      </w:r>
    </w:p>
    <w:p w14:paraId="0ECA791F" w14:textId="77777777" w:rsidR="00E144E2" w:rsidRDefault="11F27112" w:rsidP="00491E72">
      <w:pPr>
        <w:pStyle w:val="Prrafodelista"/>
        <w:numPr>
          <w:ilvl w:val="0"/>
          <w:numId w:val="57"/>
        </w:numPr>
        <w:ind w:left="426"/>
        <w:rPr>
          <w:lang w:val="es-ES"/>
        </w:rPr>
      </w:pPr>
      <w:r w:rsidRPr="4112C4C2">
        <w:rPr>
          <w:rFonts w:eastAsia="Calibri"/>
          <w:lang w:val="es-ES"/>
        </w:rPr>
        <w:t>Antigüedad Promedio (7,01 años</w:t>
      </w:r>
      <w:r w:rsidR="491B3D1F" w:rsidRPr="4112C4C2">
        <w:rPr>
          <w:lang w:val="es-ES"/>
        </w:rPr>
        <w:t>)</w:t>
      </w:r>
      <w:r w:rsidR="00E144E2">
        <w:rPr>
          <w:lang w:val="es-ES"/>
        </w:rPr>
        <w:t>.</w:t>
      </w:r>
    </w:p>
    <w:p w14:paraId="6D71ED1B" w14:textId="2A42A9D3" w:rsidR="750EEFEA" w:rsidRPr="004F5519" w:rsidRDefault="11F27112" w:rsidP="750EEFEA">
      <w:pPr>
        <w:rPr>
          <w:rFonts w:eastAsia="Calibri"/>
        </w:rPr>
      </w:pPr>
      <w:r w:rsidRPr="4112C4C2">
        <w:rPr>
          <w:rFonts w:eastAsia="Calibri"/>
          <w:lang w:val="es-ES"/>
        </w:rPr>
        <w:t xml:space="preserve"> Indica estabilidad promedio. Sirve para relacionar rotación con permanencia.</w:t>
      </w:r>
    </w:p>
    <w:p w14:paraId="3495218F" w14:textId="4D30DF03" w:rsidR="0AF86181" w:rsidRDefault="06D42080" w:rsidP="215FE27F">
      <w:pPr>
        <w:pStyle w:val="Ttulo2"/>
        <w:keepLines w:val="0"/>
        <w:spacing w:before="120" w:after="120"/>
        <w:ind w:left="567" w:hanging="567"/>
        <w:rPr>
          <w:rFonts w:eastAsia="Times New Roman" w:cs="Arial"/>
          <w:color w:val="0098CD"/>
          <w:sz w:val="28"/>
          <w:szCs w:val="28"/>
          <w:lang w:val="es-ES"/>
        </w:rPr>
      </w:pPr>
      <w:bookmarkStart w:id="108" w:name="_Toc210016684"/>
      <w:r w:rsidRPr="000E3ECD">
        <w:rPr>
          <w:rFonts w:eastAsia="Times New Roman" w:cs="Arial"/>
          <w:bCs/>
          <w:iCs/>
          <w:color w:val="0098CD"/>
          <w:sz w:val="28"/>
          <w:szCs w:val="28"/>
          <w:lang w:val="es-ES"/>
        </w:rPr>
        <w:t xml:space="preserve">10.2. </w:t>
      </w:r>
      <w:r w:rsidR="00A21277">
        <w:rPr>
          <w:rFonts w:eastAsia="Times New Roman" w:cs="Arial"/>
          <w:color w:val="0098CD"/>
          <w:sz w:val="28"/>
          <w:szCs w:val="28"/>
          <w:lang w:val="es-ES"/>
        </w:rPr>
        <w:t>Factores en la rotación de empleados</w:t>
      </w:r>
      <w:r w:rsidR="00A21277">
        <w:rPr>
          <w:rFonts w:eastAsia="Times New Roman" w:cs="Arial"/>
          <w:bCs/>
          <w:iCs/>
          <w:color w:val="0098CD"/>
          <w:sz w:val="28"/>
          <w:szCs w:val="28"/>
          <w:lang w:val="es-ES"/>
        </w:rPr>
        <w:t xml:space="preserve">: </w:t>
      </w:r>
      <w:r w:rsidR="009240F5">
        <w:rPr>
          <w:rFonts w:eastAsia="Times New Roman" w:cs="Arial"/>
          <w:bCs/>
          <w:iCs/>
          <w:color w:val="0098CD"/>
          <w:sz w:val="28"/>
          <w:szCs w:val="28"/>
          <w:lang w:val="es-ES"/>
        </w:rPr>
        <w:t>gráficos</w:t>
      </w:r>
      <w:bookmarkEnd w:id="108"/>
    </w:p>
    <w:p w14:paraId="33076FBF" w14:textId="66E8644F" w:rsidR="0AF86181" w:rsidRDefault="06D42080" w:rsidP="00491E72">
      <w:pPr>
        <w:pStyle w:val="Ttulo3"/>
        <w:numPr>
          <w:ilvl w:val="2"/>
          <w:numId w:val="58"/>
        </w:numPr>
        <w:ind w:left="709" w:hanging="709"/>
        <w:rPr>
          <w:lang w:val="es-ES"/>
        </w:rPr>
      </w:pPr>
      <w:bookmarkStart w:id="109" w:name="_Toc210016685"/>
      <w:r w:rsidRPr="4112C4C2">
        <w:rPr>
          <w:lang w:val="es-ES"/>
        </w:rPr>
        <w:t>Rotación por departament</w:t>
      </w:r>
      <w:r w:rsidR="009240F5">
        <w:rPr>
          <w:lang w:val="es-ES"/>
        </w:rPr>
        <w:t>o</w:t>
      </w:r>
      <w:bookmarkEnd w:id="109"/>
    </w:p>
    <w:p w14:paraId="0A6C1FFF" w14:textId="712BCDFB" w:rsidR="0AF86181" w:rsidRDefault="06D42080" w:rsidP="4112C4C2">
      <w:r w:rsidRPr="4112C4C2">
        <w:rPr>
          <w:lang w:val="es-ES"/>
        </w:rPr>
        <w:t>Se observa mayor rotación en Ventas (20,63%) y Recursos Humanos (19,05%).</w:t>
      </w:r>
    </w:p>
    <w:p w14:paraId="18552607" w14:textId="6BE93010" w:rsidR="0AF86181" w:rsidRDefault="06D42080" w:rsidP="4112C4C2">
      <w:pPr>
        <w:rPr>
          <w:lang w:val="es-ES"/>
        </w:rPr>
      </w:pPr>
      <w:r w:rsidRPr="4112C4C2">
        <w:rPr>
          <w:lang w:val="es-ES"/>
        </w:rPr>
        <w:t>El área de Investigación y Desarrollo (13,84%) tiene la rotación más baja.</w:t>
      </w:r>
      <w:r w:rsidR="0AF86181">
        <w:br/>
      </w:r>
      <w:r w:rsidRPr="4112C4C2">
        <w:rPr>
          <w:lang w:val="es-ES"/>
        </w:rPr>
        <w:t xml:space="preserve"> Implica que la rotación no impacta de manera uniforme: áreas más comerciales y de soporte muestran más vulnerabilidad.</w:t>
      </w:r>
    </w:p>
    <w:p w14:paraId="043437D2" w14:textId="1A7530E0" w:rsidR="00341F83" w:rsidRPr="00341F83" w:rsidRDefault="00341F83" w:rsidP="00491E72">
      <w:pPr>
        <w:pStyle w:val="Ttulo3"/>
        <w:numPr>
          <w:ilvl w:val="2"/>
          <w:numId w:val="58"/>
        </w:numPr>
        <w:ind w:left="709" w:hanging="709"/>
      </w:pPr>
      <w:bookmarkStart w:id="110" w:name="_Toc210016686"/>
      <w:r w:rsidRPr="00341F83">
        <w:rPr>
          <w:lang w:val="es-ES"/>
        </w:rPr>
        <w:t>Rotación por sobretiempo (Over Time)</w:t>
      </w:r>
      <w:bookmarkEnd w:id="110"/>
    </w:p>
    <w:p w14:paraId="624E38AC" w14:textId="77777777" w:rsidR="00341F83" w:rsidRPr="00341F83" w:rsidRDefault="00341F83" w:rsidP="00341F83">
      <w:r w:rsidRPr="00341F83">
        <w:t>Empleados que realizan horas extra tienen una tasa de rotación de 30,53%, frente a solo 10,44% en quienes no hacen sobretiempo.</w:t>
      </w:r>
    </w:p>
    <w:p w14:paraId="2C8EAA9A" w14:textId="6EBF415C" w:rsidR="00B0743A" w:rsidRDefault="00341F83" w:rsidP="4112C4C2">
      <w:r w:rsidRPr="00341F83">
        <w:t>Indica que la sobrecarga laboral es un factor crítico de renuncia.</w:t>
      </w:r>
    </w:p>
    <w:p w14:paraId="5FDA3EFF" w14:textId="77777777" w:rsidR="00FE64B9" w:rsidRPr="00FE64B9" w:rsidRDefault="00FE64B9" w:rsidP="00491E72">
      <w:pPr>
        <w:pStyle w:val="Ttulo3"/>
        <w:numPr>
          <w:ilvl w:val="2"/>
          <w:numId w:val="58"/>
        </w:numPr>
        <w:ind w:left="709" w:hanging="709"/>
        <w:rPr>
          <w:lang w:val="es-ES"/>
        </w:rPr>
      </w:pPr>
      <w:bookmarkStart w:id="111" w:name="_Toc210016687"/>
      <w:r w:rsidRPr="00FE64B9">
        <w:rPr>
          <w:lang w:val="es-ES"/>
        </w:rPr>
        <w:t>Rotación por edad (Boxplot)</w:t>
      </w:r>
      <w:bookmarkEnd w:id="111"/>
    </w:p>
    <w:p w14:paraId="52AF9F04" w14:textId="77777777" w:rsidR="00FE64B9" w:rsidRPr="00FE64B9" w:rsidRDefault="00FE64B9" w:rsidP="00FE64B9">
      <w:pPr>
        <w:tabs>
          <w:tab w:val="num" w:pos="720"/>
        </w:tabs>
      </w:pPr>
      <w:r w:rsidRPr="00FE64B9">
        <w:t>Los empleados que se retiran tienen una distribución de edad algo más baja en promedio.</w:t>
      </w:r>
    </w:p>
    <w:p w14:paraId="36744940" w14:textId="17055C1A" w:rsidR="00FE64B9" w:rsidRPr="00FE64B9" w:rsidRDefault="00FE64B9" w:rsidP="00FE64B9">
      <w:pPr>
        <w:tabs>
          <w:tab w:val="num" w:pos="720"/>
        </w:tabs>
      </w:pPr>
      <w:r w:rsidRPr="00FE64B9">
        <w:t>Se aprecia concentración entre 20 y 35 años en los que renuncian.</w:t>
      </w:r>
      <w:r w:rsidRPr="00FE64B9">
        <w:br/>
        <w:t>Los empleados más jóvenes muestran mayor propensión a rotar, posiblemente por búsqueda de mejores oportunidades.</w:t>
      </w:r>
    </w:p>
    <w:p w14:paraId="4988F22A" w14:textId="77777777" w:rsidR="0033600F" w:rsidRPr="0033600F" w:rsidRDefault="0033600F" w:rsidP="00491E72">
      <w:pPr>
        <w:pStyle w:val="Ttulo3"/>
        <w:numPr>
          <w:ilvl w:val="2"/>
          <w:numId w:val="58"/>
        </w:numPr>
        <w:ind w:left="709" w:hanging="709"/>
        <w:rPr>
          <w:lang w:val="es-ES"/>
        </w:rPr>
      </w:pPr>
      <w:bookmarkStart w:id="112" w:name="_Toc210016688"/>
      <w:r w:rsidRPr="0033600F">
        <w:rPr>
          <w:lang w:val="es-ES"/>
        </w:rPr>
        <w:t>Rotación y frecuencia de viaje de negocios</w:t>
      </w:r>
      <w:bookmarkEnd w:id="112"/>
    </w:p>
    <w:p w14:paraId="25BF0D9A" w14:textId="77777777" w:rsidR="0033600F" w:rsidRPr="0033600F" w:rsidRDefault="0033600F" w:rsidP="0033600F">
      <w:pPr>
        <w:tabs>
          <w:tab w:val="num" w:pos="720"/>
        </w:tabs>
      </w:pPr>
      <w:r w:rsidRPr="0033600F">
        <w:t>Frecuencia alta de viajes (24,91%) está asociada a mayor rotación.</w:t>
      </w:r>
    </w:p>
    <w:p w14:paraId="1503C105" w14:textId="77777777" w:rsidR="00181CDD" w:rsidRDefault="0033600F" w:rsidP="0033600F">
      <w:pPr>
        <w:tabs>
          <w:tab w:val="num" w:pos="720"/>
        </w:tabs>
      </w:pPr>
      <w:r w:rsidRPr="0033600F">
        <w:lastRenderedPageBreak/>
        <w:t>Los que no viajan (8%) son los más estables.</w:t>
      </w:r>
    </w:p>
    <w:p w14:paraId="2D798658" w14:textId="4C108FB1" w:rsidR="0033600F" w:rsidRPr="0033600F" w:rsidRDefault="0033600F" w:rsidP="0033600F">
      <w:pPr>
        <w:tabs>
          <w:tab w:val="num" w:pos="720"/>
        </w:tabs>
      </w:pPr>
      <w:r w:rsidRPr="0033600F">
        <w:t>La carga de viajes frecuentes puede generar desgaste, reduciendo la permanencia.</w:t>
      </w:r>
    </w:p>
    <w:p w14:paraId="7D4CFCDC" w14:textId="77777777" w:rsidR="00366C84" w:rsidRPr="00366C84" w:rsidRDefault="00366C84" w:rsidP="00491E72">
      <w:pPr>
        <w:pStyle w:val="Ttulo3"/>
        <w:numPr>
          <w:ilvl w:val="2"/>
          <w:numId w:val="58"/>
        </w:numPr>
        <w:ind w:left="709" w:hanging="709"/>
        <w:rPr>
          <w:lang w:val="es-ES"/>
        </w:rPr>
      </w:pPr>
      <w:bookmarkStart w:id="113" w:name="_Toc210016689"/>
      <w:r w:rsidRPr="00366C84">
        <w:rPr>
          <w:lang w:val="es-ES"/>
        </w:rPr>
        <w:t>Rotación por cargo</w:t>
      </w:r>
      <w:bookmarkEnd w:id="113"/>
    </w:p>
    <w:p w14:paraId="0851F9F7" w14:textId="6A7672A1" w:rsidR="00366C84" w:rsidRPr="00366C84" w:rsidRDefault="00366C84" w:rsidP="00366C84">
      <w:pPr>
        <w:tabs>
          <w:tab w:val="num" w:pos="720"/>
        </w:tabs>
      </w:pPr>
      <w:r w:rsidRPr="00366C84">
        <w:t>Sales Representatives (39,76%) presentan la mayor rotación.</w:t>
      </w:r>
      <w:r w:rsidR="00FF1BEF">
        <w:t xml:space="preserve"> </w:t>
      </w:r>
      <w:r w:rsidRPr="00366C84">
        <w:t>Otros puestos con alta rotación: Laboratory Technician (23,94%) y Human Resources (23,08%).</w:t>
      </w:r>
    </w:p>
    <w:p w14:paraId="4BEF3353" w14:textId="4C14C056" w:rsidR="00366C84" w:rsidRPr="00366C84" w:rsidRDefault="00366C84" w:rsidP="00366C84">
      <w:pPr>
        <w:tabs>
          <w:tab w:val="num" w:pos="720"/>
        </w:tabs>
      </w:pPr>
      <w:r w:rsidRPr="00366C84">
        <w:t>Roles como Manager (6,87%) y Research Director (2,50%) muestran baja rotación.</w:t>
      </w:r>
      <w:r w:rsidRPr="00366C84">
        <w:br/>
        <w:t>La estabilidad está relacionada con el nivel jerárquico y responsabilidad estratégica.</w:t>
      </w:r>
    </w:p>
    <w:p w14:paraId="32407B20" w14:textId="77777777" w:rsidR="00181CDD" w:rsidRPr="00181CDD" w:rsidRDefault="00181CDD" w:rsidP="00491E72">
      <w:pPr>
        <w:pStyle w:val="Ttulo3"/>
        <w:numPr>
          <w:ilvl w:val="2"/>
          <w:numId w:val="58"/>
        </w:numPr>
        <w:ind w:left="709" w:hanging="709"/>
        <w:rPr>
          <w:lang w:val="es-ES"/>
        </w:rPr>
      </w:pPr>
      <w:bookmarkStart w:id="114" w:name="_Toc210016690"/>
      <w:r w:rsidRPr="00181CDD">
        <w:rPr>
          <w:lang w:val="es-ES"/>
        </w:rPr>
        <w:t>Rotación por ingreso (Boxplot)</w:t>
      </w:r>
      <w:bookmarkEnd w:id="114"/>
    </w:p>
    <w:p w14:paraId="37105973" w14:textId="76AFF89B" w:rsidR="0AF86181" w:rsidRPr="003A63CC" w:rsidRDefault="00181CDD" w:rsidP="003A63CC">
      <w:pPr>
        <w:tabs>
          <w:tab w:val="num" w:pos="720"/>
        </w:tabs>
      </w:pPr>
      <w:r w:rsidRPr="00181CDD">
        <w:t>Se observa que quienes rotan tienden a concentrarse en los niveles de ingreso más bajos.</w:t>
      </w:r>
      <w:r w:rsidR="00AC5B17">
        <w:t xml:space="preserve"> </w:t>
      </w:r>
      <w:r w:rsidRPr="00181CDD">
        <w:t>Aunque hay algunos casos de ingresos altos con rotación, el patrón principal es claro: menor salario, mayor rotación.</w:t>
      </w:r>
      <w:r w:rsidR="00AC5B17">
        <w:t xml:space="preserve"> </w:t>
      </w:r>
      <w:r w:rsidRPr="00181CDD">
        <w:t>La compensación económica es un predictor fuerte de la decisión de salir.</w:t>
      </w:r>
    </w:p>
    <w:p w14:paraId="4F85EB78" w14:textId="30B87467" w:rsidR="00DF3BC2" w:rsidRPr="00DF3BC2" w:rsidRDefault="00DF3BC2" w:rsidP="00DF3BC2">
      <w:pPr>
        <w:rPr>
          <w:lang w:val="es-ES"/>
        </w:rPr>
      </w:pPr>
      <w:r w:rsidRPr="008810AA">
        <w:rPr>
          <w:b/>
          <w:bCs/>
        </w:rPr>
        <w:t xml:space="preserve">Figura </w:t>
      </w:r>
      <w:r w:rsidR="003A63CC">
        <w:rPr>
          <w:b/>
          <w:bCs/>
        </w:rPr>
        <w:t>44</w:t>
      </w:r>
      <w:r w:rsidRPr="008810AA">
        <w:rPr>
          <w:b/>
          <w:bCs/>
        </w:rPr>
        <w:t>.</w:t>
      </w:r>
      <w:r w:rsidRPr="00684F1E">
        <w:t xml:space="preserve"> </w:t>
      </w:r>
      <w:r>
        <w:rPr>
          <w:i/>
          <w:iCs/>
        </w:rPr>
        <w:t>Factores de la Rotación de empleados</w:t>
      </w:r>
    </w:p>
    <w:p w14:paraId="27144526" w14:textId="3EE6B336" w:rsidR="00FC0D6B" w:rsidRDefault="000C12AC" w:rsidP="001441D6">
      <w:pPr>
        <w:rPr>
          <w:lang w:val="es-ES"/>
        </w:rPr>
      </w:pPr>
      <w:r>
        <w:rPr>
          <w:noProof/>
        </w:rPr>
        <w:drawing>
          <wp:inline distT="0" distB="0" distL="0" distR="0" wp14:anchorId="3375E1D4" wp14:editId="7310BC4E">
            <wp:extent cx="5219700" cy="2926715"/>
            <wp:effectExtent l="0" t="0" r="0" b="6985"/>
            <wp:docPr id="11796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5675" name=""/>
                    <pic:cNvPicPr/>
                  </pic:nvPicPr>
                  <pic:blipFill>
                    <a:blip r:embed="rId61"/>
                    <a:stretch>
                      <a:fillRect/>
                    </a:stretch>
                  </pic:blipFill>
                  <pic:spPr>
                    <a:xfrm>
                      <a:off x="0" y="0"/>
                      <a:ext cx="5219700" cy="2926715"/>
                    </a:xfrm>
                    <a:prstGeom prst="rect">
                      <a:avLst/>
                    </a:prstGeom>
                  </pic:spPr>
                </pic:pic>
              </a:graphicData>
            </a:graphic>
          </wp:inline>
        </w:drawing>
      </w:r>
    </w:p>
    <w:p w14:paraId="6B031B8A" w14:textId="77777777" w:rsidR="00DF3BC2" w:rsidRPr="009A7896" w:rsidRDefault="00DF3BC2" w:rsidP="00DF3BC2">
      <w:pPr>
        <w:spacing w:before="100" w:beforeAutospacing="1" w:after="100" w:afterAutospacing="1"/>
        <w:jc w:val="center"/>
        <w:rPr>
          <w:rFonts w:cs="UnitOT-Light"/>
          <w:iCs/>
          <w:color w:val="595959" w:themeColor="text1" w:themeTint="A6"/>
          <w:sz w:val="19"/>
          <w:szCs w:val="18"/>
        </w:rPr>
      </w:pPr>
      <w:r w:rsidRPr="001D3AC1">
        <w:rPr>
          <w:rFonts w:cs="UnitOT-Light"/>
          <w:iCs/>
          <w:color w:val="595959" w:themeColor="text1" w:themeTint="A6"/>
          <w:sz w:val="19"/>
          <w:szCs w:val="18"/>
        </w:rPr>
        <w:t>Fuente: Elaboración propia</w:t>
      </w:r>
    </w:p>
    <w:p w14:paraId="0ACF42AB" w14:textId="6E9760EB" w:rsidR="00DC30E3" w:rsidRDefault="0016285A" w:rsidP="00491E72">
      <w:pPr>
        <w:pStyle w:val="Ttulo2"/>
        <w:keepLines w:val="0"/>
        <w:numPr>
          <w:ilvl w:val="1"/>
          <w:numId w:val="58"/>
        </w:numPr>
        <w:spacing w:before="120" w:after="120"/>
        <w:rPr>
          <w:rFonts w:eastAsia="Times New Roman" w:cs="Arial"/>
          <w:bCs/>
          <w:iCs/>
          <w:color w:val="0098CD"/>
          <w:sz w:val="28"/>
          <w:szCs w:val="28"/>
          <w:lang w:val="es-ES"/>
        </w:rPr>
      </w:pPr>
      <w:bookmarkStart w:id="115" w:name="_Toc210016691"/>
      <w:r>
        <w:rPr>
          <w:rFonts w:eastAsia="Times New Roman" w:cs="Arial"/>
          <w:color w:val="0098CD"/>
          <w:sz w:val="28"/>
          <w:szCs w:val="28"/>
          <w:lang w:val="es-ES"/>
        </w:rPr>
        <w:t>Empleados en ries</w:t>
      </w:r>
      <w:r w:rsidR="005F1470">
        <w:rPr>
          <w:rFonts w:eastAsia="Times New Roman" w:cs="Arial"/>
          <w:color w:val="0098CD"/>
          <w:sz w:val="28"/>
          <w:szCs w:val="28"/>
          <w:lang w:val="es-ES"/>
        </w:rPr>
        <w:t>go de rotación</w:t>
      </w:r>
      <w:r w:rsidR="00DC30E3">
        <w:rPr>
          <w:rFonts w:eastAsia="Times New Roman" w:cs="Arial"/>
          <w:bCs/>
          <w:iCs/>
          <w:color w:val="0098CD"/>
          <w:sz w:val="28"/>
          <w:szCs w:val="28"/>
          <w:lang w:val="es-ES"/>
        </w:rPr>
        <w:t xml:space="preserve">: </w:t>
      </w:r>
      <w:r w:rsidR="00B14B1B">
        <w:rPr>
          <w:rFonts w:eastAsia="Times New Roman" w:cs="Arial"/>
          <w:bCs/>
          <w:iCs/>
          <w:color w:val="0098CD"/>
          <w:sz w:val="28"/>
          <w:szCs w:val="28"/>
          <w:lang w:val="es-ES"/>
        </w:rPr>
        <w:t>G</w:t>
      </w:r>
      <w:r w:rsidR="00DC30E3">
        <w:rPr>
          <w:rFonts w:eastAsia="Times New Roman" w:cs="Arial"/>
          <w:bCs/>
          <w:iCs/>
          <w:color w:val="0098CD"/>
          <w:sz w:val="28"/>
          <w:szCs w:val="28"/>
          <w:lang w:val="es-ES"/>
        </w:rPr>
        <w:t>ráficos</w:t>
      </w:r>
      <w:bookmarkEnd w:id="115"/>
    </w:p>
    <w:p w14:paraId="56747379" w14:textId="3CCE1AE5" w:rsidR="004035D7" w:rsidRDefault="004035D7" w:rsidP="00491E72">
      <w:pPr>
        <w:pStyle w:val="Ttulo3"/>
        <w:numPr>
          <w:ilvl w:val="2"/>
          <w:numId w:val="58"/>
        </w:numPr>
        <w:ind w:left="709" w:hanging="709"/>
        <w:rPr>
          <w:lang w:val="es-ES"/>
        </w:rPr>
      </w:pPr>
      <w:bookmarkStart w:id="116" w:name="_Toc210016692"/>
      <w:r w:rsidRPr="4112C4C2">
        <w:rPr>
          <w:lang w:val="es-ES"/>
        </w:rPr>
        <w:t>R</w:t>
      </w:r>
      <w:r w:rsidR="00DF65CD">
        <w:rPr>
          <w:lang w:val="es-ES"/>
        </w:rPr>
        <w:t>i</w:t>
      </w:r>
      <w:r w:rsidR="00DF65CD" w:rsidRPr="00DF65CD">
        <w:t>e</w:t>
      </w:r>
      <w:r w:rsidR="00380728">
        <w:t>s</w:t>
      </w:r>
      <w:r w:rsidR="00DF65CD" w:rsidRPr="00DF65CD">
        <w:t>go por nivel (Gráfico de dona)</w:t>
      </w:r>
      <w:bookmarkEnd w:id="116"/>
    </w:p>
    <w:p w14:paraId="287CBF2B" w14:textId="1DF2A8A5" w:rsidR="00AA5AD2" w:rsidRPr="00AA5AD2" w:rsidRDefault="00AA5AD2" w:rsidP="00D106E7">
      <w:pPr>
        <w:rPr>
          <w:lang w:val="es-ES"/>
        </w:rPr>
      </w:pPr>
      <w:r w:rsidRPr="00BF4245">
        <w:rPr>
          <w:lang w:val="es-ES"/>
        </w:rPr>
        <w:t xml:space="preserve">El modelo clasifica empleados en </w:t>
      </w:r>
      <w:r w:rsidRPr="0015529E">
        <w:rPr>
          <w:bCs/>
          <w:lang w:val="es-ES"/>
        </w:rPr>
        <w:t>Riesgo Alto (16,12%) y Riesgo Bajo (83,88%).</w:t>
      </w:r>
    </w:p>
    <w:p w14:paraId="54BE9C2D" w14:textId="4B830005" w:rsidR="00AA5AD2" w:rsidRPr="00BF4245" w:rsidRDefault="00AA5AD2" w:rsidP="00D106E7">
      <w:pPr>
        <w:rPr>
          <w:lang w:val="es-ES"/>
        </w:rPr>
      </w:pPr>
      <w:r w:rsidRPr="00BF4245">
        <w:rPr>
          <w:lang w:val="es-ES"/>
        </w:rPr>
        <w:lastRenderedPageBreak/>
        <w:t xml:space="preserve">Esto significa que aproximadamente </w:t>
      </w:r>
      <w:r w:rsidRPr="0015529E">
        <w:rPr>
          <w:bCs/>
          <w:lang w:val="es-ES"/>
        </w:rPr>
        <w:t xml:space="preserve">1 de cada 6 empleados está en riesgo de </w:t>
      </w:r>
      <w:r w:rsidRPr="00BF4245">
        <w:rPr>
          <w:b/>
          <w:lang w:val="es-ES"/>
        </w:rPr>
        <w:t>rotación</w:t>
      </w:r>
      <w:r w:rsidRPr="00BF4245">
        <w:rPr>
          <w:lang w:val="es-ES"/>
        </w:rPr>
        <w:t xml:space="preserve">, alineado con la tasa </w:t>
      </w:r>
      <w:r w:rsidR="00A84463" w:rsidRPr="00BF4245">
        <w:rPr>
          <w:lang w:val="es-ES"/>
        </w:rPr>
        <w:t>histórica. Da</w:t>
      </w:r>
      <w:r w:rsidRPr="00BF4245">
        <w:rPr>
          <w:lang w:val="es-ES"/>
        </w:rPr>
        <w:t xml:space="preserve"> una visión general del riesgo en la organización.</w:t>
      </w:r>
    </w:p>
    <w:p w14:paraId="3FDB6CC1" w14:textId="7DE4015E" w:rsidR="00EB35D5" w:rsidRPr="00D75403" w:rsidRDefault="00D75403" w:rsidP="00491E72">
      <w:pPr>
        <w:pStyle w:val="Ttulo3"/>
        <w:numPr>
          <w:ilvl w:val="2"/>
          <w:numId w:val="58"/>
        </w:numPr>
        <w:ind w:left="709" w:hanging="709"/>
        <w:rPr>
          <w:rFonts w:ascii="Calibri" w:hAnsi="Calibri"/>
          <w:szCs w:val="24"/>
          <w:lang w:val="es-ES"/>
        </w:rPr>
      </w:pPr>
      <w:bookmarkStart w:id="117" w:name="_Toc210016693"/>
      <w:r w:rsidRPr="00D75403">
        <w:t>Riesgo alto por departamento (Gráfico de barras)</w:t>
      </w:r>
      <w:r w:rsidR="00CD5867">
        <w:rPr>
          <w:rFonts w:ascii="Calibri" w:hAnsi="Calibri"/>
          <w:szCs w:val="24"/>
          <w:lang w:val="es-ES"/>
        </w:rPr>
        <w:t>.</w:t>
      </w:r>
      <w:bookmarkEnd w:id="117"/>
    </w:p>
    <w:p w14:paraId="66B6226C" w14:textId="7A9118EF" w:rsidR="00EB35D5" w:rsidRPr="00BF4245" w:rsidRDefault="00F0277A" w:rsidP="00BF4245">
      <w:pPr>
        <w:rPr>
          <w:lang w:val="es-ES"/>
        </w:rPr>
      </w:pPr>
      <w:r w:rsidRPr="00F0277A">
        <w:rPr>
          <w:lang w:val="es-ES"/>
        </w:rPr>
        <w:t>Research &amp; Development (133 empleados) concentra la mayor cantidad de casos en riesgo.</w:t>
      </w:r>
      <w:r w:rsidR="00A84463">
        <w:rPr>
          <w:lang w:val="es-ES"/>
        </w:rPr>
        <w:t xml:space="preserve"> </w:t>
      </w:r>
      <w:r w:rsidRPr="00F0277A">
        <w:rPr>
          <w:lang w:val="es-ES"/>
        </w:rPr>
        <w:t>Le sigue Sales (92 empleados) y en menor medida Recursos Humanos (12 empleados</w:t>
      </w:r>
      <w:r w:rsidR="00B1397D" w:rsidRPr="00F0277A">
        <w:rPr>
          <w:lang w:val="es-ES"/>
        </w:rPr>
        <w:t>). Indica</w:t>
      </w:r>
      <w:r w:rsidRPr="00F0277A">
        <w:rPr>
          <w:lang w:val="es-ES"/>
        </w:rPr>
        <w:t xml:space="preserve"> qué áreas deben ser prioritarias en planes de retención, ya que concentran la mayor proporción de perfiles vulnerables.</w:t>
      </w:r>
    </w:p>
    <w:p w14:paraId="20686608" w14:textId="251775B3" w:rsidR="002A332D" w:rsidRDefault="00B7555A" w:rsidP="00491E72">
      <w:pPr>
        <w:pStyle w:val="Ttulo3"/>
        <w:numPr>
          <w:ilvl w:val="2"/>
          <w:numId w:val="58"/>
        </w:numPr>
        <w:ind w:left="709" w:hanging="709"/>
        <w:rPr>
          <w:rFonts w:ascii="Calibri" w:hAnsi="Calibri"/>
          <w:szCs w:val="24"/>
          <w:lang w:val="es-ES"/>
        </w:rPr>
      </w:pPr>
      <w:bookmarkStart w:id="118" w:name="_Toc210016694"/>
      <w:r w:rsidRPr="00B7555A">
        <w:t>Empleados en riesgo (Tabla detallada)</w:t>
      </w:r>
      <w:bookmarkEnd w:id="118"/>
    </w:p>
    <w:p w14:paraId="77FA020A" w14:textId="21C93183" w:rsidR="00DD6860" w:rsidRPr="00DD6860" w:rsidRDefault="00DD6860" w:rsidP="00DD6860">
      <w:pPr>
        <w:rPr>
          <w:lang w:val="es-ES"/>
        </w:rPr>
      </w:pPr>
      <w:r w:rsidRPr="00DD6860">
        <w:rPr>
          <w:lang w:val="es-ES"/>
        </w:rPr>
        <w:t>Presenta el listado individual con: ID del empleado, departamento, rol, si realiza horas extra (Over Time) y la probabilidad de rotación estimada por el modelo.</w:t>
      </w:r>
    </w:p>
    <w:p w14:paraId="4D2D248E" w14:textId="77777777" w:rsidR="00DD6860" w:rsidRPr="00DD6860" w:rsidRDefault="00DD6860" w:rsidP="00DD6860">
      <w:pPr>
        <w:rPr>
          <w:lang w:val="es-ES"/>
        </w:rPr>
      </w:pPr>
      <w:r w:rsidRPr="00DD6860">
        <w:rPr>
          <w:lang w:val="es-ES"/>
        </w:rPr>
        <w:t>Se observa que muchos perfiles tienen un score de 0,9999, es decir, altísima probabilidad de salida.</w:t>
      </w:r>
    </w:p>
    <w:p w14:paraId="71C70F14" w14:textId="3A706405" w:rsidR="00DF3BC2" w:rsidRPr="00137FA5" w:rsidRDefault="00DD6860" w:rsidP="001441D6">
      <w:r w:rsidRPr="00DD6860">
        <w:rPr>
          <w:lang w:val="es-ES"/>
        </w:rPr>
        <w:t>Es la herramienta operativa de RRHH para focalizar intervenciones personalizadas (coaching, revisión salarial, movilidad interna, etc.).</w:t>
      </w:r>
    </w:p>
    <w:p w14:paraId="45050445" w14:textId="2A2B3705" w:rsidR="00AB5B81" w:rsidRPr="00AB5B81" w:rsidRDefault="007630B1" w:rsidP="00491E72">
      <w:pPr>
        <w:pStyle w:val="Ttulo3"/>
        <w:numPr>
          <w:ilvl w:val="2"/>
          <w:numId w:val="58"/>
        </w:numPr>
        <w:ind w:left="709" w:hanging="709"/>
        <w:rPr>
          <w:lang w:val="es-ES"/>
        </w:rPr>
      </w:pPr>
      <w:bookmarkStart w:id="119" w:name="_Toc210016695"/>
      <w:r w:rsidRPr="007630B1">
        <w:t>Rotación por rol (Gráfico de barras horizontales)</w:t>
      </w:r>
      <w:bookmarkEnd w:id="119"/>
    </w:p>
    <w:p w14:paraId="0F752346" w14:textId="51968432" w:rsidR="00DC0F4B" w:rsidRPr="00DC0F4B" w:rsidRDefault="00DC0F4B" w:rsidP="00DC0F4B">
      <w:pPr>
        <w:rPr>
          <w:lang w:val="es-ES"/>
        </w:rPr>
      </w:pPr>
      <w:r w:rsidRPr="00DC0F4B">
        <w:rPr>
          <w:lang w:val="es-ES"/>
        </w:rPr>
        <w:t>Roles con mayor probabilidad de rotación:</w:t>
      </w:r>
    </w:p>
    <w:p w14:paraId="1F5797C6" w14:textId="3051CDBE" w:rsidR="00DC0F4B" w:rsidRPr="00DC0F4B" w:rsidRDefault="00DC0F4B" w:rsidP="00491E72">
      <w:pPr>
        <w:pStyle w:val="Prrafodelista"/>
        <w:numPr>
          <w:ilvl w:val="0"/>
          <w:numId w:val="57"/>
        </w:numPr>
        <w:ind w:left="284" w:hanging="284"/>
        <w:rPr>
          <w:lang w:val="en-US"/>
        </w:rPr>
      </w:pPr>
      <w:r w:rsidRPr="00DC0F4B">
        <w:rPr>
          <w:lang w:val="en-US"/>
        </w:rPr>
        <w:t>Laboratory Technician (26,16%)</w:t>
      </w:r>
    </w:p>
    <w:p w14:paraId="34EF4187" w14:textId="511385BA" w:rsidR="00DC0F4B" w:rsidRPr="00DC0F4B" w:rsidRDefault="00DC0F4B" w:rsidP="00491E72">
      <w:pPr>
        <w:pStyle w:val="Prrafodelista"/>
        <w:numPr>
          <w:ilvl w:val="0"/>
          <w:numId w:val="57"/>
        </w:numPr>
        <w:ind w:left="284" w:hanging="284"/>
        <w:rPr>
          <w:lang w:val="en-US"/>
        </w:rPr>
      </w:pPr>
      <w:r w:rsidRPr="00DC0F4B">
        <w:rPr>
          <w:lang w:val="en-US"/>
        </w:rPr>
        <w:t>Sales Executive (24,05%)</w:t>
      </w:r>
    </w:p>
    <w:p w14:paraId="11AE7504" w14:textId="5272D62B" w:rsidR="00DC0F4B" w:rsidRPr="00DC0F4B" w:rsidRDefault="00DC0F4B" w:rsidP="00491E72">
      <w:pPr>
        <w:pStyle w:val="Prrafodelista"/>
        <w:numPr>
          <w:ilvl w:val="0"/>
          <w:numId w:val="57"/>
        </w:numPr>
        <w:ind w:left="284" w:hanging="284"/>
        <w:rPr>
          <w:lang w:val="en-US"/>
        </w:rPr>
      </w:pPr>
      <w:r w:rsidRPr="00DC0F4B">
        <w:rPr>
          <w:lang w:val="en-US"/>
        </w:rPr>
        <w:t>Research Scientist (19,83%)</w:t>
      </w:r>
    </w:p>
    <w:p w14:paraId="6CCBE2C2" w14:textId="77777777" w:rsidR="00DC0F4B" w:rsidRPr="00DC0F4B" w:rsidRDefault="00DC0F4B" w:rsidP="00491E72">
      <w:pPr>
        <w:pStyle w:val="Prrafodelista"/>
        <w:numPr>
          <w:ilvl w:val="0"/>
          <w:numId w:val="57"/>
        </w:numPr>
        <w:ind w:left="284" w:hanging="284"/>
        <w:rPr>
          <w:lang w:val="es-ES"/>
        </w:rPr>
      </w:pPr>
      <w:r w:rsidRPr="00DC0F4B">
        <w:rPr>
          <w:lang w:val="es-ES"/>
        </w:rPr>
        <w:t>Sales Representative (13,92%)</w:t>
      </w:r>
    </w:p>
    <w:p w14:paraId="64C7112E" w14:textId="77777777" w:rsidR="00DC0F4B" w:rsidRPr="00DC0F4B" w:rsidRDefault="00DC0F4B" w:rsidP="00DC0F4B">
      <w:pPr>
        <w:rPr>
          <w:lang w:val="es-ES"/>
        </w:rPr>
      </w:pPr>
    </w:p>
    <w:p w14:paraId="3CE46A8F" w14:textId="10806908" w:rsidR="00DF3BC2" w:rsidRDefault="00DC0F4B" w:rsidP="001441D6">
      <w:pPr>
        <w:rPr>
          <w:lang w:val="es-ES"/>
        </w:rPr>
      </w:pPr>
      <w:r w:rsidRPr="00DC0F4B">
        <w:rPr>
          <w:lang w:val="es-ES"/>
        </w:rPr>
        <w:t>En contraste, roles de liderazgo como Research Director (0,84%) y Manager (2,11%) tienen un riesgo muy bajo. Muestra qué posiciones son más críticas en términos de fuga de talento, generalmente las más operativas o de presión comercial.</w:t>
      </w:r>
    </w:p>
    <w:p w14:paraId="4E20BEFA" w14:textId="6B609D64" w:rsidR="00DF3BC2" w:rsidRDefault="00DF3BC2" w:rsidP="001441D6">
      <w:pPr>
        <w:rPr>
          <w:lang w:val="es-ES"/>
        </w:rPr>
      </w:pPr>
      <w:r w:rsidRPr="008810AA">
        <w:rPr>
          <w:b/>
          <w:bCs/>
        </w:rPr>
        <w:t xml:space="preserve">Figura </w:t>
      </w:r>
      <w:r>
        <w:rPr>
          <w:b/>
          <w:bCs/>
        </w:rPr>
        <w:t>4</w:t>
      </w:r>
      <w:r w:rsidR="00137FA5">
        <w:rPr>
          <w:b/>
          <w:bCs/>
        </w:rPr>
        <w:t>5</w:t>
      </w:r>
      <w:r w:rsidRPr="008810AA">
        <w:rPr>
          <w:b/>
          <w:bCs/>
        </w:rPr>
        <w:t>.</w:t>
      </w:r>
      <w:r w:rsidRPr="00684F1E">
        <w:t xml:space="preserve"> </w:t>
      </w:r>
      <w:r>
        <w:rPr>
          <w:i/>
          <w:iCs/>
        </w:rPr>
        <w:t>Empleados en Riesgo de Rotación</w:t>
      </w:r>
    </w:p>
    <w:p w14:paraId="07A01B67" w14:textId="2FECAA5E" w:rsidR="00ED39BE" w:rsidRPr="00DF3BC2" w:rsidRDefault="00A54D04" w:rsidP="004B0AD5">
      <w:pPr>
        <w:jc w:val="center"/>
        <w:rPr>
          <w:rFonts w:cs="UnitOT-Light"/>
          <w:iCs/>
          <w:color w:val="595959" w:themeColor="text1" w:themeTint="A6"/>
          <w:sz w:val="19"/>
          <w:szCs w:val="18"/>
        </w:rPr>
      </w:pPr>
      <w:r>
        <w:rPr>
          <w:noProof/>
        </w:rPr>
        <w:lastRenderedPageBreak/>
        <w:drawing>
          <wp:anchor distT="0" distB="0" distL="114300" distR="114300" simplePos="0" relativeHeight="251661312" behindDoc="0" locked="0" layoutInCell="1" allowOverlap="1" wp14:anchorId="4583BCF1" wp14:editId="722875B0">
            <wp:simplePos x="0" y="0"/>
            <wp:positionH relativeFrom="column">
              <wp:posOffset>1270</wp:posOffset>
            </wp:positionH>
            <wp:positionV relativeFrom="paragraph">
              <wp:posOffset>-1905</wp:posOffset>
            </wp:positionV>
            <wp:extent cx="5219700" cy="2904490"/>
            <wp:effectExtent l="0" t="0" r="0" b="0"/>
            <wp:wrapThrough wrapText="bothSides">
              <wp:wrapPolygon edited="0">
                <wp:start x="0" y="0"/>
                <wp:lineTo x="0" y="21392"/>
                <wp:lineTo x="21521" y="21392"/>
                <wp:lineTo x="21521" y="0"/>
                <wp:lineTo x="0" y="0"/>
              </wp:wrapPolygon>
            </wp:wrapThrough>
            <wp:docPr id="158005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413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2904490"/>
                    </a:xfrm>
                    <a:prstGeom prst="rect">
                      <a:avLst/>
                    </a:prstGeom>
                  </pic:spPr>
                </pic:pic>
              </a:graphicData>
            </a:graphic>
            <wp14:sizeRelH relativeFrom="margin">
              <wp14:pctWidth>0</wp14:pctWidth>
            </wp14:sizeRelH>
            <wp14:sizeRelV relativeFrom="margin">
              <wp14:pctHeight>0</wp14:pctHeight>
            </wp14:sizeRelV>
          </wp:anchor>
        </w:drawing>
      </w:r>
      <w:r w:rsidR="00DF3BC2" w:rsidRPr="001D3AC1">
        <w:rPr>
          <w:rFonts w:cs="UnitOT-Light"/>
          <w:iCs/>
          <w:color w:val="595959" w:themeColor="text1" w:themeTint="A6"/>
          <w:sz w:val="19"/>
          <w:szCs w:val="18"/>
        </w:rPr>
        <w:t>Fuente: Elaboración propia</w:t>
      </w:r>
    </w:p>
    <w:p w14:paraId="5CA08E81" w14:textId="60D02180" w:rsidR="00D010E6" w:rsidRPr="00F4072C" w:rsidRDefault="00BF4C37" w:rsidP="00F4072C">
      <w:pPr>
        <w:pStyle w:val="Ttulo1"/>
        <w:keepLines w:val="0"/>
        <w:spacing w:before="120" w:after="120"/>
        <w:ind w:left="360" w:hanging="360"/>
        <w:jc w:val="both"/>
        <w:rPr>
          <w:rFonts w:asciiTheme="majorHAnsi" w:eastAsia="Times New Roman" w:hAnsiTheme="majorHAnsi" w:cs="Times New Roman"/>
          <w:color w:val="0098CD"/>
          <w:kern w:val="32"/>
          <w:sz w:val="36"/>
          <w:szCs w:val="36"/>
          <w:lang w:val="es-PE"/>
        </w:rPr>
      </w:pPr>
      <w:bookmarkStart w:id="120" w:name="_Toc210016696"/>
      <w:r w:rsidRPr="29374489">
        <w:rPr>
          <w:rFonts w:asciiTheme="majorHAnsi" w:eastAsia="Times New Roman" w:hAnsiTheme="majorHAnsi" w:cs="Times New Roman"/>
          <w:color w:val="0098CD"/>
          <w:kern w:val="32"/>
          <w:sz w:val="36"/>
          <w:szCs w:val="36"/>
          <w:lang w:val="es-PE"/>
        </w:rPr>
        <w:t xml:space="preserve">11 </w:t>
      </w:r>
      <w:r w:rsidR="00D010E6" w:rsidRPr="29374489">
        <w:rPr>
          <w:rFonts w:asciiTheme="majorHAnsi" w:eastAsia="Times New Roman" w:hAnsiTheme="majorHAnsi" w:cs="Times New Roman"/>
          <w:color w:val="0098CD"/>
          <w:kern w:val="32"/>
          <w:sz w:val="36"/>
          <w:szCs w:val="36"/>
          <w:lang w:val="es-PE"/>
        </w:rPr>
        <w:t>Discusión General</w:t>
      </w:r>
      <w:bookmarkEnd w:id="120"/>
      <w:r w:rsidR="00D010E6" w:rsidRPr="29374489">
        <w:rPr>
          <w:rFonts w:asciiTheme="majorHAnsi" w:eastAsia="Times New Roman" w:hAnsiTheme="majorHAnsi" w:cs="Times New Roman"/>
          <w:color w:val="0098CD"/>
          <w:kern w:val="32"/>
          <w:sz w:val="36"/>
          <w:szCs w:val="36"/>
          <w:lang w:val="es-PE"/>
        </w:rPr>
        <w:t xml:space="preserve"> </w:t>
      </w:r>
    </w:p>
    <w:p w14:paraId="45321817" w14:textId="4CFDBCA3" w:rsidR="007D25B8" w:rsidRDefault="00A1099B" w:rsidP="00D010E6">
      <w:pPr>
        <w:rPr>
          <w:lang w:eastAsia="es-PE"/>
        </w:rPr>
      </w:pPr>
      <w:r w:rsidRPr="00A1099B">
        <w:rPr>
          <w:lang w:eastAsia="es-PE"/>
        </w:rPr>
        <w:t xml:space="preserve">Esta sección tiene como </w:t>
      </w:r>
      <w:r w:rsidR="00AA600C">
        <w:rPr>
          <w:lang w:eastAsia="es-PE"/>
        </w:rPr>
        <w:t>objetivo integrar los hallazgos de las 2 fases principales de la investigación</w:t>
      </w:r>
      <w:r w:rsidR="00F221DA">
        <w:rPr>
          <w:lang w:eastAsia="es-PE"/>
        </w:rPr>
        <w:t xml:space="preserve">: el modelo predictivo de rotación (Etapa 01) y la auditoría </w:t>
      </w:r>
      <w:r w:rsidR="00C40CFE">
        <w:rPr>
          <w:lang w:eastAsia="es-PE"/>
        </w:rPr>
        <w:t xml:space="preserve">de equidad laboral (Etapa 02). En este apartado se </w:t>
      </w:r>
      <w:r w:rsidR="00474B7D">
        <w:rPr>
          <w:lang w:eastAsia="es-PE"/>
        </w:rPr>
        <w:t>presentan insights más profundos y una visión integral</w:t>
      </w:r>
      <w:r w:rsidR="003E5A00">
        <w:rPr>
          <w:lang w:eastAsia="es-PE"/>
        </w:rPr>
        <w:t xml:space="preserve"> del talento en la organización</w:t>
      </w:r>
      <w:r w:rsidR="00FF17BE">
        <w:rPr>
          <w:lang w:eastAsia="es-PE"/>
        </w:rPr>
        <w:t xml:space="preserve">. Para mostrar la conexión de estas </w:t>
      </w:r>
      <w:r w:rsidR="001474D5">
        <w:rPr>
          <w:lang w:eastAsia="es-PE"/>
        </w:rPr>
        <w:t xml:space="preserve">2 etapas, </w:t>
      </w:r>
      <w:r w:rsidR="00415484">
        <w:rPr>
          <w:lang w:eastAsia="es-PE"/>
        </w:rPr>
        <w:t xml:space="preserve">precisamos el caso del personal con formación académica de Grado </w:t>
      </w:r>
      <w:r w:rsidR="002D49A0">
        <w:rPr>
          <w:lang w:eastAsia="es-PE"/>
        </w:rPr>
        <w:t xml:space="preserve">Técnico </w:t>
      </w:r>
      <w:r w:rsidR="002D49A0" w:rsidRPr="002D49A0">
        <w:rPr>
          <w:lang w:eastAsia="es-PE"/>
        </w:rPr>
        <w:t>(</w:t>
      </w:r>
      <w:r w:rsidR="002D49A0" w:rsidRPr="002D49A0">
        <w:rPr>
          <w:b/>
        </w:rPr>
        <w:t>Technical Degree</w:t>
      </w:r>
      <w:r w:rsidR="002D49A0" w:rsidRPr="002D49A0">
        <w:rPr>
          <w:lang w:eastAsia="es-PE"/>
        </w:rPr>
        <w:t>)</w:t>
      </w:r>
      <w:r w:rsidR="002D49A0">
        <w:rPr>
          <w:lang w:eastAsia="es-PE"/>
        </w:rPr>
        <w:t>.</w:t>
      </w:r>
    </w:p>
    <w:p w14:paraId="1AC11786" w14:textId="2FF07D63" w:rsidR="003A314E" w:rsidRDefault="00713D88" w:rsidP="003A314E">
      <w:pPr>
        <w:rPr>
          <w:lang w:eastAsia="es-PE"/>
        </w:rPr>
      </w:pPr>
      <w:r>
        <w:rPr>
          <w:lang w:eastAsia="es-PE"/>
        </w:rPr>
        <w:t>En resumen</w:t>
      </w:r>
      <w:r w:rsidR="003A314E">
        <w:rPr>
          <w:lang w:eastAsia="es-PE"/>
        </w:rPr>
        <w:t xml:space="preserve">, </w:t>
      </w:r>
      <w:r>
        <w:rPr>
          <w:lang w:eastAsia="es-PE"/>
        </w:rPr>
        <w:t>e</w:t>
      </w:r>
      <w:r w:rsidR="003A314E">
        <w:rPr>
          <w:lang w:eastAsia="es-PE"/>
        </w:rPr>
        <w:t>l estudio valida con éxito que la rotación de personal en el sector tecnológico es un fenómeno predecible y manejable, no un evento aleatorio. Demuestra que un enfoque proactivo basado en datos es esencial para que RR. HH. se convierta en un socio estratégico.</w:t>
      </w:r>
    </w:p>
    <w:p w14:paraId="76CE41C1" w14:textId="2972F1F3" w:rsidR="007C0049" w:rsidRDefault="003A314E" w:rsidP="00491E72">
      <w:pPr>
        <w:pStyle w:val="Prrafodelista"/>
        <w:numPr>
          <w:ilvl w:val="0"/>
          <w:numId w:val="63"/>
        </w:numPr>
        <w:rPr>
          <w:lang w:eastAsia="es-PE"/>
        </w:rPr>
      </w:pPr>
      <w:r>
        <w:rPr>
          <w:lang w:eastAsia="es-PE"/>
        </w:rPr>
        <w:t>Predictores claves: Factores como el desarrollo profesional, el liderazgo del supervisor directo (medido por YearsWithCurrManager) y el equilibrio entre la vida laboral y personal (WorkLifeBalance) se identifican como predictores claves de la decisión de un empleado de abandonar la organización.</w:t>
      </w:r>
    </w:p>
    <w:p w14:paraId="0FC53EBA" w14:textId="77777777" w:rsidR="003A314E" w:rsidRDefault="003A314E" w:rsidP="00491E72">
      <w:pPr>
        <w:pStyle w:val="Prrafodelista"/>
        <w:numPr>
          <w:ilvl w:val="0"/>
          <w:numId w:val="63"/>
        </w:numPr>
        <w:rPr>
          <w:lang w:eastAsia="es-PE"/>
        </w:rPr>
      </w:pPr>
      <w:r>
        <w:rPr>
          <w:lang w:eastAsia="es-PE"/>
        </w:rPr>
        <w:t>Eficacia del modelo: Los modelos predictivos, en particular el de refuerzo de gradiente, muestran un alto poder discriminatorio (AUC de 0,822) para identificar a los empleados con riesgo de rotación.</w:t>
      </w:r>
    </w:p>
    <w:p w14:paraId="460754C6" w14:textId="1D042723" w:rsidR="003A314E" w:rsidRDefault="003A314E" w:rsidP="00491E72">
      <w:pPr>
        <w:pStyle w:val="Prrafodelista"/>
        <w:numPr>
          <w:ilvl w:val="0"/>
          <w:numId w:val="63"/>
        </w:numPr>
        <w:rPr>
          <w:lang w:eastAsia="es-PE"/>
        </w:rPr>
      </w:pPr>
      <w:r>
        <w:rPr>
          <w:lang w:eastAsia="es-PE"/>
        </w:rPr>
        <w:lastRenderedPageBreak/>
        <w:t>La regresión logística, optimizada para la recuperación, es eficaz para la detección temprana, identificando una alta proporción de empleados en riesgo, incluso a costa de una menor precisión.</w:t>
      </w:r>
    </w:p>
    <w:p w14:paraId="49B64E15" w14:textId="77777777" w:rsidR="003A314E" w:rsidRDefault="003A314E" w:rsidP="00D010E6">
      <w:pPr>
        <w:rPr>
          <w:lang w:eastAsia="es-PE"/>
        </w:rPr>
      </w:pPr>
    </w:p>
    <w:p w14:paraId="37A6AADE" w14:textId="519A4805" w:rsidR="00C34ABE" w:rsidRDefault="004454EF" w:rsidP="004454EF">
      <w:pPr>
        <w:pStyle w:val="Ttulo2"/>
        <w:keepLines w:val="0"/>
        <w:spacing w:before="120" w:after="120"/>
        <w:ind w:left="567" w:hanging="567"/>
        <w:rPr>
          <w:rFonts w:cs="Arial"/>
          <w:bCs/>
          <w:iCs/>
          <w:color w:val="0098CD"/>
          <w:sz w:val="28"/>
          <w:szCs w:val="28"/>
          <w:lang w:val="es-ES"/>
        </w:rPr>
      </w:pPr>
      <w:bookmarkStart w:id="121" w:name="_Toc210016697"/>
      <w:r w:rsidRPr="004454EF">
        <w:rPr>
          <w:rFonts w:cs="Arial"/>
          <w:bCs/>
          <w:iCs/>
          <w:color w:val="0098CD"/>
          <w:sz w:val="28"/>
          <w:szCs w:val="28"/>
          <w:lang w:val="es-ES"/>
        </w:rPr>
        <w:t>11.1 Conclusiones Generales: Del Qué al Porqué de la Fuga de Talento</w:t>
      </w:r>
      <w:bookmarkEnd w:id="121"/>
    </w:p>
    <w:p w14:paraId="682598EB" w14:textId="77777777" w:rsidR="00671B72" w:rsidRPr="00671B72" w:rsidRDefault="00671B72" w:rsidP="00671B72">
      <w:pPr>
        <w:rPr>
          <w:lang w:val="es-ES"/>
        </w:rPr>
      </w:pPr>
      <w:r w:rsidRPr="00671B72">
        <w:rPr>
          <w:lang w:val="es-ES"/>
        </w:rPr>
        <w:t>El presente trabajo de investigación ha validado un marco analítico robusto que conecta directamente la predicción del riesgo de rotación (el "qué") con sus causas subyacentes de inequidad (el "porqué"). Se ha demostrado que es posible trascender la simple identificación de empleados en riesgo para comprender las dinámicas estructurales que impulsan esa vulnerabilidad.</w:t>
      </w:r>
    </w:p>
    <w:p w14:paraId="01353E84" w14:textId="03945D84" w:rsidR="00DB100E" w:rsidRPr="00DB100E" w:rsidRDefault="00671B72" w:rsidP="00671B72">
      <w:pPr>
        <w:rPr>
          <w:lang w:val="es-ES"/>
        </w:rPr>
      </w:pPr>
      <w:r w:rsidRPr="00671B72">
        <w:rPr>
          <w:lang w:val="es-ES"/>
        </w:rPr>
        <w:t>La pieza central de la investigación es la conexión entre los hallazgos de las dos fases principales. Por un lado, el modelo predictivo identificó consistentemente que los empleados con formación de Grado Técnico (Technical Degree) constituyen un segmento con una de las tasas de rotación más elevadas de la organización (24.24%). Por otro lado, la auditoría de equidad laboral reveló el contexto crucial detrás de este fenómeno: este mismo grupo se encuentra entre los peor remunerados de la compañía, con un ingreso mensual promedio de aproximadamente $5,400, notablemente inferior al de otros campos como Marketing ($7,300) o Life Sciences ($6,700).</w:t>
      </w:r>
      <w:r w:rsidR="00EA3679">
        <w:rPr>
          <w:lang w:val="es-ES"/>
        </w:rPr>
        <w:t xml:space="preserve"> </w:t>
      </w:r>
      <w:r w:rsidRPr="00671B72">
        <w:rPr>
          <w:lang w:val="es-ES"/>
        </w:rPr>
        <w:t>La alta tasa de rotación no es, por tanto, un evento casual, sino una consecuencia directa de una percepción de inequidad salarial. Este hallazgo valida la hipótesis central del estudio: las disparidades salariales, reveladas por la auditoría, son un motor fundamental del riesgo de fuga de talento que el modelo predictivo logra cuantificar. La inequidad no solo es un problema de justicia organizacional, sino un factor de riesgo financiero y operativo medible.</w:t>
      </w:r>
    </w:p>
    <w:p w14:paraId="683E9B3C" w14:textId="7B4C0C0D" w:rsidR="00C34ABE" w:rsidRDefault="00D660E4" w:rsidP="00D660E4">
      <w:pPr>
        <w:pStyle w:val="Ttulo2"/>
        <w:keepLines w:val="0"/>
        <w:spacing w:before="120" w:after="120"/>
        <w:ind w:left="567" w:hanging="567"/>
        <w:rPr>
          <w:rFonts w:cs="Arial"/>
          <w:bCs/>
          <w:iCs/>
          <w:color w:val="0098CD"/>
          <w:sz w:val="28"/>
          <w:szCs w:val="28"/>
          <w:lang w:val="es-ES"/>
        </w:rPr>
      </w:pPr>
      <w:bookmarkStart w:id="122" w:name="_Toc210016698"/>
      <w:r w:rsidRPr="00D660E4">
        <w:rPr>
          <w:rFonts w:cs="Arial"/>
          <w:bCs/>
          <w:iCs/>
          <w:color w:val="0098CD"/>
          <w:sz w:val="28"/>
          <w:szCs w:val="28"/>
          <w:lang w:val="es-ES"/>
        </w:rPr>
        <w:t>11.2 El Epicentro del Riesgo: La Intersección Demográfica Crítica</w:t>
      </w:r>
      <w:bookmarkEnd w:id="122"/>
    </w:p>
    <w:p w14:paraId="3E1F701A" w14:textId="77777777" w:rsidR="00B14A37" w:rsidRPr="00B14A37" w:rsidRDefault="00B14A37" w:rsidP="00B14A37">
      <w:pPr>
        <w:rPr>
          <w:lang w:val="es-ES"/>
        </w:rPr>
      </w:pPr>
      <w:r w:rsidRPr="00B14A37">
        <w:rPr>
          <w:lang w:val="es-ES"/>
        </w:rPr>
        <w:t>El análisis integrado revela que el problema de la inequidad se intensifica críticamente en la intersección de las demografías de mayor riesgo. La verdadera vulnerabilidad no reside únicamente en tener una formación técnica, sino en la doble desventaja que enfrentan los jóvenes profesionales (de 25 a 34 años) con esta cualificación.</w:t>
      </w:r>
    </w:p>
    <w:p w14:paraId="7B7F6A26" w14:textId="4288A232" w:rsidR="009151E6" w:rsidRDefault="00B14A37" w:rsidP="00B14A37">
      <w:pPr>
        <w:rPr>
          <w:lang w:val="es-ES"/>
        </w:rPr>
      </w:pPr>
      <w:r w:rsidRPr="00B14A37">
        <w:rPr>
          <w:lang w:val="es-ES"/>
        </w:rPr>
        <w:lastRenderedPageBreak/>
        <w:t>Este segmento pertenece simultáneamente a un grupo de edad con una alta propensión natural a la rotación (20.04%) en busca de crecimiento y al campo educativo con la peor remuneración de toda la organización. Su marco de referencia no es el salario de un colega de 55 años, sino el de sus pares de la misma edad en campos como Life Sciences o Medical, quienes, según los datos, no solo ganan significativamente más, sino que representan los grupos más numerosos en ese rango etario. Esta disparidad percibida entre pares es, con alta probabilidad, el catalizador final de la decisión de abandonar la empresa.</w:t>
      </w:r>
    </w:p>
    <w:p w14:paraId="50936FED" w14:textId="4A3CDFBD" w:rsidR="009151E6" w:rsidRDefault="009151E6" w:rsidP="00FE3286">
      <w:pPr>
        <w:pStyle w:val="Ttulo2"/>
        <w:keepLines w:val="0"/>
        <w:spacing w:before="120" w:after="120"/>
        <w:ind w:left="567" w:hanging="567"/>
        <w:rPr>
          <w:rFonts w:cs="Arial"/>
          <w:bCs/>
          <w:iCs/>
          <w:color w:val="0098CD"/>
          <w:sz w:val="28"/>
          <w:szCs w:val="28"/>
          <w:lang w:val="es-ES"/>
        </w:rPr>
      </w:pPr>
      <w:bookmarkStart w:id="123" w:name="_Toc210016699"/>
      <w:r w:rsidRPr="00D660E4">
        <w:rPr>
          <w:rFonts w:cs="Arial"/>
          <w:bCs/>
          <w:iCs/>
          <w:color w:val="0098CD"/>
          <w:sz w:val="28"/>
          <w:szCs w:val="28"/>
          <w:lang w:val="es-ES"/>
        </w:rPr>
        <w:t>11.</w:t>
      </w:r>
      <w:r>
        <w:rPr>
          <w:rFonts w:cs="Arial"/>
          <w:bCs/>
          <w:iCs/>
          <w:color w:val="0098CD"/>
          <w:sz w:val="28"/>
          <w:szCs w:val="28"/>
          <w:lang w:val="es-ES"/>
        </w:rPr>
        <w:t>3</w:t>
      </w:r>
      <w:r w:rsidRPr="00D660E4">
        <w:rPr>
          <w:rFonts w:cs="Arial"/>
          <w:bCs/>
          <w:iCs/>
          <w:color w:val="0098CD"/>
          <w:sz w:val="28"/>
          <w:szCs w:val="28"/>
          <w:lang w:val="es-ES"/>
        </w:rPr>
        <w:t xml:space="preserve"> </w:t>
      </w:r>
      <w:r>
        <w:rPr>
          <w:rFonts w:cs="Arial"/>
          <w:bCs/>
          <w:iCs/>
          <w:color w:val="0098CD"/>
          <w:sz w:val="28"/>
          <w:szCs w:val="28"/>
          <w:lang w:val="es-ES"/>
        </w:rPr>
        <w:t>Recomendaciones</w:t>
      </w:r>
      <w:r w:rsidR="00FE3286">
        <w:rPr>
          <w:rFonts w:cs="Arial"/>
          <w:bCs/>
          <w:iCs/>
          <w:color w:val="0098CD"/>
          <w:sz w:val="28"/>
          <w:szCs w:val="28"/>
          <w:lang w:val="es-ES"/>
        </w:rPr>
        <w:t xml:space="preserve"> Estratégicas para la retención y Equidad del talento.</w:t>
      </w:r>
      <w:bookmarkEnd w:id="123"/>
    </w:p>
    <w:p w14:paraId="6B229810" w14:textId="77777777" w:rsidR="009250DA" w:rsidRPr="005B0041" w:rsidRDefault="009250DA" w:rsidP="009250DA">
      <w:r w:rsidRPr="005B0041">
        <w:t>A partir de las conclusiones integradas, se proponen las siguientes acciones estratégicas, ordenadas por impacto y viabilidad, para pasar de un diagnóstico a una gestión del talento proactiva:</w:t>
      </w:r>
    </w:p>
    <w:p w14:paraId="29307F98" w14:textId="77777777" w:rsidR="009250DA" w:rsidRPr="005B0041" w:rsidRDefault="009250DA" w:rsidP="009250DA">
      <w:r w:rsidRPr="005B0041">
        <w:rPr>
          <w:b/>
          <w:bCs/>
        </w:rPr>
        <w:t>1. Acción Prioritaria: Auditoría y Ajuste Salarial para Roles Técnicos.</w:t>
      </w:r>
      <w:r w:rsidRPr="005B0041">
        <w:t xml:space="preserve"> * </w:t>
      </w:r>
    </w:p>
    <w:p w14:paraId="449BC5B5" w14:textId="77777777" w:rsidR="009250DA" w:rsidRPr="005B0041" w:rsidRDefault="009250DA" w:rsidP="009250DA">
      <w:r w:rsidRPr="005B0041">
        <w:rPr>
          <w:b/>
          <w:bCs/>
        </w:rPr>
        <w:t>Qué:</w:t>
      </w:r>
      <w:r w:rsidRPr="005B0041">
        <w:t xml:space="preserve"> Realizar una auditoría salarial focalizada en los campos Technical Degree y Human Resources, identificados con los ingresos promedio más bajos. El objetivo es comparar sus bandas salariales con el mercado y con roles internos de impacto similar para cerrar brechas injustificadas.</w:t>
      </w:r>
    </w:p>
    <w:p w14:paraId="26FC8247" w14:textId="77777777" w:rsidR="009250DA" w:rsidRPr="005B0041" w:rsidRDefault="009250DA" w:rsidP="00491E72">
      <w:pPr>
        <w:numPr>
          <w:ilvl w:val="0"/>
          <w:numId w:val="59"/>
        </w:numPr>
        <w:spacing w:after="160" w:line="278" w:lineRule="auto"/>
        <w:jc w:val="left"/>
      </w:pPr>
      <w:r w:rsidRPr="005B0041">
        <w:rPr>
          <w:b/>
          <w:bCs/>
        </w:rPr>
        <w:t>Justificación:</w:t>
      </w:r>
      <w:r w:rsidRPr="005B0041">
        <w:t xml:space="preserve"> Es la acción de mayor impacto para mitigar la principal causa de rotación detectada en los segmentos más vulnerables.</w:t>
      </w:r>
    </w:p>
    <w:p w14:paraId="401EA93F" w14:textId="77777777" w:rsidR="009250DA" w:rsidRPr="005B0041" w:rsidRDefault="009250DA" w:rsidP="009250DA">
      <w:r w:rsidRPr="005B0041">
        <w:rPr>
          <w:b/>
          <w:bCs/>
        </w:rPr>
        <w:t>2. Gestión de la Carga Laboral y el Sobretiempo (Overtime).</w:t>
      </w:r>
    </w:p>
    <w:p w14:paraId="734FAC5A" w14:textId="77777777" w:rsidR="009250DA" w:rsidRPr="000C75FB" w:rsidRDefault="009250DA" w:rsidP="00491E72">
      <w:pPr>
        <w:numPr>
          <w:ilvl w:val="0"/>
          <w:numId w:val="60"/>
        </w:numPr>
        <w:spacing w:after="160" w:line="278" w:lineRule="auto"/>
      </w:pPr>
      <w:r w:rsidRPr="005B0041">
        <w:rPr>
          <w:b/>
          <w:bCs/>
        </w:rPr>
        <w:t>Qué:</w:t>
      </w:r>
      <w:r w:rsidRPr="005B0041">
        <w:t xml:space="preserve"> Implementar un monitoreo activo de las horas extra y analizar su distribución por departamento y rol. Fue el predictor individual más fuerte en los modelos de clasificación.</w:t>
      </w:r>
    </w:p>
    <w:p w14:paraId="5293EA10" w14:textId="77777777" w:rsidR="009250DA" w:rsidRPr="005B0041" w:rsidRDefault="009250DA" w:rsidP="009250DA">
      <w:r w:rsidRPr="005B0041">
        <w:rPr>
          <w:b/>
          <w:bCs/>
        </w:rPr>
        <w:t>Justificación:</w:t>
      </w:r>
      <w:r w:rsidRPr="005B0041">
        <w:t xml:space="preserve"> Ataca directamente el principal factor de desgaste y desbalance vida-trabajo, que afecta a todos los roles y es un claro indicador de riesgo inminente.</w:t>
      </w:r>
    </w:p>
    <w:p w14:paraId="0F873AE9" w14:textId="77777777" w:rsidR="009250DA" w:rsidRPr="005B0041" w:rsidRDefault="009250DA" w:rsidP="009250DA">
      <w:r w:rsidRPr="005B0041">
        <w:rPr>
          <w:b/>
          <w:bCs/>
        </w:rPr>
        <w:t>3. Implementación de un Sistema de Alerta Temprana.</w:t>
      </w:r>
      <w:r w:rsidRPr="005B0041">
        <w:t xml:space="preserve"> </w:t>
      </w:r>
    </w:p>
    <w:p w14:paraId="51EBC0FA" w14:textId="77777777" w:rsidR="009250DA" w:rsidRPr="005B0041" w:rsidRDefault="009250DA" w:rsidP="009250DA">
      <w:r w:rsidRPr="005B0041">
        <w:rPr>
          <w:b/>
          <w:bCs/>
        </w:rPr>
        <w:t>Qué:</w:t>
      </w:r>
      <w:r w:rsidRPr="005B0041">
        <w:t xml:space="preserve"> Operacionalizar el modelo de </w:t>
      </w:r>
      <w:r w:rsidRPr="005B0041">
        <w:rPr>
          <w:b/>
          <w:bCs/>
        </w:rPr>
        <w:t>Regresión Logística</w:t>
      </w:r>
      <w:r w:rsidRPr="005B0041">
        <w:t>, con su umbral ajustado a 0.30, para generar listas de "observación" de empleados con alto riesgo de salida.</w:t>
      </w:r>
    </w:p>
    <w:p w14:paraId="77E09564" w14:textId="72685824" w:rsidR="009151E6" w:rsidRPr="009250DA" w:rsidRDefault="009250DA" w:rsidP="00491E72">
      <w:pPr>
        <w:numPr>
          <w:ilvl w:val="0"/>
          <w:numId w:val="61"/>
        </w:numPr>
        <w:spacing w:after="160" w:line="278" w:lineRule="auto"/>
      </w:pPr>
      <w:r w:rsidRPr="005B0041">
        <w:rPr>
          <w:b/>
          <w:bCs/>
        </w:rPr>
        <w:t>Justificación:</w:t>
      </w:r>
      <w:r w:rsidRPr="005B0041">
        <w:t xml:space="preserve"> Permite a los gerentes y a RR.HH. actuar proactivamente, iniciando "stay reviews" y conversaciones de desarrollo para atender las </w:t>
      </w:r>
      <w:r w:rsidRPr="005B0041">
        <w:lastRenderedPageBreak/>
        <w:t>preocupaciones de los empleados antes de que tomen la decisión de abandonar la organización</w:t>
      </w:r>
    </w:p>
    <w:p w14:paraId="2778756C" w14:textId="189CA332" w:rsidR="00D4057D" w:rsidRDefault="00D4057D" w:rsidP="00D4057D">
      <w:pPr>
        <w:pStyle w:val="Ttulo2"/>
        <w:keepLines w:val="0"/>
        <w:spacing w:before="120" w:after="120"/>
        <w:ind w:left="567" w:hanging="567"/>
        <w:rPr>
          <w:rFonts w:cs="Arial"/>
          <w:bCs/>
          <w:iCs/>
          <w:color w:val="0098CD"/>
          <w:sz w:val="28"/>
          <w:szCs w:val="28"/>
          <w:lang w:val="es-ES"/>
        </w:rPr>
      </w:pPr>
      <w:bookmarkStart w:id="124" w:name="_Toc210016700"/>
      <w:r w:rsidRPr="00D660E4">
        <w:rPr>
          <w:rFonts w:cs="Arial"/>
          <w:bCs/>
          <w:iCs/>
          <w:color w:val="0098CD"/>
          <w:sz w:val="28"/>
          <w:szCs w:val="28"/>
          <w:lang w:val="es-ES"/>
        </w:rPr>
        <w:t>11.</w:t>
      </w:r>
      <w:r w:rsidR="00746CBC">
        <w:rPr>
          <w:rFonts w:cs="Arial"/>
          <w:bCs/>
          <w:iCs/>
          <w:color w:val="0098CD"/>
          <w:sz w:val="28"/>
          <w:szCs w:val="28"/>
          <w:lang w:val="es-ES"/>
        </w:rPr>
        <w:t>4</w:t>
      </w:r>
      <w:r w:rsidRPr="00D660E4">
        <w:rPr>
          <w:rFonts w:cs="Arial"/>
          <w:bCs/>
          <w:iCs/>
          <w:color w:val="0098CD"/>
          <w:sz w:val="28"/>
          <w:szCs w:val="28"/>
          <w:lang w:val="es-ES"/>
        </w:rPr>
        <w:t xml:space="preserve"> </w:t>
      </w:r>
      <w:r w:rsidR="00AD1F66">
        <w:rPr>
          <w:rFonts w:cs="Arial"/>
          <w:bCs/>
          <w:iCs/>
          <w:color w:val="0098CD"/>
          <w:sz w:val="28"/>
          <w:szCs w:val="28"/>
          <w:lang w:val="es-ES"/>
        </w:rPr>
        <w:t>Trabajo y Consideraciones</w:t>
      </w:r>
      <w:r w:rsidR="00781EC6">
        <w:rPr>
          <w:rFonts w:cs="Arial"/>
          <w:bCs/>
          <w:iCs/>
          <w:color w:val="0098CD"/>
          <w:sz w:val="28"/>
          <w:szCs w:val="28"/>
          <w:lang w:val="es-ES"/>
        </w:rPr>
        <w:t xml:space="preserve"> Futuras</w:t>
      </w:r>
      <w:r>
        <w:rPr>
          <w:rFonts w:cs="Arial"/>
          <w:bCs/>
          <w:iCs/>
          <w:color w:val="0098CD"/>
          <w:sz w:val="28"/>
          <w:szCs w:val="28"/>
          <w:lang w:val="es-ES"/>
        </w:rPr>
        <w:t>.</w:t>
      </w:r>
      <w:bookmarkEnd w:id="124"/>
    </w:p>
    <w:p w14:paraId="71CBD5C6" w14:textId="713947E4" w:rsidR="00ED39BE" w:rsidRDefault="00781EC6" w:rsidP="001441D6">
      <w:pPr>
        <w:rPr>
          <w:lang w:val="es-ES"/>
        </w:rPr>
      </w:pPr>
      <w:r>
        <w:rPr>
          <w:lang w:val="es-ES"/>
        </w:rPr>
        <w:t>Para profundizar la comprensión de la dinámica del talento, se sugiere expandir</w:t>
      </w:r>
      <w:r w:rsidR="0060484A">
        <w:rPr>
          <w:lang w:val="es-ES"/>
        </w:rPr>
        <w:t xml:space="preserve"> el análisis en las siguientes áreas:</w:t>
      </w:r>
    </w:p>
    <w:p w14:paraId="1FEE7102" w14:textId="7CA7CF92" w:rsidR="0060484A" w:rsidRPr="000D1F50" w:rsidRDefault="002B21CA" w:rsidP="00491E72">
      <w:pPr>
        <w:pStyle w:val="Prrafodelista"/>
        <w:numPr>
          <w:ilvl w:val="0"/>
          <w:numId w:val="64"/>
        </w:numPr>
        <w:rPr>
          <w:lang w:val="es-ES"/>
        </w:rPr>
      </w:pPr>
      <w:r w:rsidRPr="000D1F50">
        <w:rPr>
          <w:lang w:val="es-ES"/>
        </w:rPr>
        <w:t xml:space="preserve">Análisis de interacciones </w:t>
      </w:r>
      <w:r w:rsidR="000C50A6" w:rsidRPr="000D1F50">
        <w:rPr>
          <w:lang w:val="es-ES"/>
        </w:rPr>
        <w:t>y causalidad: Investigar las interacciones entre las variables (ej. G</w:t>
      </w:r>
      <w:r w:rsidR="00657BF0" w:rsidRPr="000D1F50">
        <w:rPr>
          <w:lang w:val="es-ES"/>
        </w:rPr>
        <w:t>é</w:t>
      </w:r>
      <w:r w:rsidR="000C50A6" w:rsidRPr="000D1F50">
        <w:rPr>
          <w:lang w:val="es-ES"/>
        </w:rPr>
        <w:t xml:space="preserve">nero </w:t>
      </w:r>
      <w:r w:rsidR="00657BF0" w:rsidRPr="000D1F50">
        <w:rPr>
          <w:lang w:val="es-ES"/>
        </w:rPr>
        <w:t>y campo educativo</w:t>
      </w:r>
      <w:r w:rsidR="000C50A6" w:rsidRPr="000D1F50">
        <w:rPr>
          <w:lang w:val="es-ES"/>
        </w:rPr>
        <w:t>)</w:t>
      </w:r>
      <w:r w:rsidR="00657BF0" w:rsidRPr="000D1F50">
        <w:rPr>
          <w:lang w:val="es-ES"/>
        </w:rPr>
        <w:t xml:space="preserve"> para identificar </w:t>
      </w:r>
      <w:r w:rsidR="00BF771B" w:rsidRPr="000D1F50">
        <w:rPr>
          <w:lang w:val="es-ES"/>
        </w:rPr>
        <w:t xml:space="preserve">subgrupos de </w:t>
      </w:r>
      <w:r w:rsidR="00A27BE4" w:rsidRPr="000D1F50">
        <w:rPr>
          <w:lang w:val="es-ES"/>
        </w:rPr>
        <w:t xml:space="preserve">riesgos ocultos. Además, es crucial analizar si existen sesgos </w:t>
      </w:r>
      <w:r w:rsidR="0014237F" w:rsidRPr="000D1F50">
        <w:rPr>
          <w:lang w:val="es-ES"/>
        </w:rPr>
        <w:t xml:space="preserve">en la asignación de roles que expliquen las disparidades salariales, pasando </w:t>
      </w:r>
      <w:r w:rsidR="003B5DA9" w:rsidRPr="000D1F50">
        <w:rPr>
          <w:lang w:val="es-ES"/>
        </w:rPr>
        <w:t>de una compresión correlacional a una causal.</w:t>
      </w:r>
    </w:p>
    <w:p w14:paraId="17563F2B" w14:textId="5845CD63" w:rsidR="00987A8B" w:rsidRDefault="003B5DA9" w:rsidP="00491E72">
      <w:pPr>
        <w:pStyle w:val="Prrafodelista"/>
        <w:numPr>
          <w:ilvl w:val="0"/>
          <w:numId w:val="64"/>
        </w:numPr>
      </w:pPr>
      <w:r w:rsidRPr="00B84F8E">
        <w:t>Benchmarking Externo</w:t>
      </w:r>
      <w:r w:rsidR="000D1F50" w:rsidRPr="00B84F8E">
        <w:t xml:space="preserve">: </w:t>
      </w:r>
      <w:r w:rsidR="00026B64" w:rsidRPr="00B84F8E">
        <w:t xml:space="preserve">Es vital contextualizar </w:t>
      </w:r>
      <w:r w:rsidR="00B84F8E" w:rsidRPr="00B84F8E">
        <w:t>lo</w:t>
      </w:r>
      <w:r w:rsidR="00B84F8E">
        <w:t>s hallazgos internos</w:t>
      </w:r>
      <w:r w:rsidR="00424DBC">
        <w:t xml:space="preserve">. El siguiente paso debe ser comparar  las tasas de rotación </w:t>
      </w:r>
      <w:r w:rsidR="003218FB">
        <w:t>y las estructuras salariales con los indicadores del sector</w:t>
      </w:r>
      <w:r w:rsidR="00440E85">
        <w:t xml:space="preserve"> y del mercado laboral.</w:t>
      </w:r>
      <w:r w:rsidR="00CF40C6">
        <w:t xml:space="preserve"> Esta etapa 03, no se aborda en el presente documento de investigación. </w:t>
      </w:r>
      <w:r w:rsidR="0016409D">
        <w:t xml:space="preserve">Esto </w:t>
      </w:r>
      <w:r w:rsidR="002F4A9B">
        <w:t xml:space="preserve">determinará </w:t>
      </w:r>
      <w:r w:rsidR="000B0115">
        <w:t>si la rotación se debe a factores internos gestionables o una competitividad externa más amplia.</w:t>
      </w:r>
    </w:p>
    <w:p w14:paraId="5A2F2F83" w14:textId="1A50E232" w:rsidR="003B5DA9" w:rsidRPr="00B84F8E" w:rsidRDefault="002F6EBA" w:rsidP="00491E72">
      <w:pPr>
        <w:pStyle w:val="Prrafodelista"/>
        <w:numPr>
          <w:ilvl w:val="0"/>
          <w:numId w:val="64"/>
        </w:numPr>
      </w:pPr>
      <w:r>
        <w:t>Monitoreo Continuo y ético</w:t>
      </w:r>
      <w:r w:rsidR="0060364E">
        <w:t>: El modelo predictivo</w:t>
      </w:r>
      <w:r w:rsidR="0016409D">
        <w:t xml:space="preserve"> </w:t>
      </w:r>
      <w:r w:rsidR="00FD1143">
        <w:t xml:space="preserve">y las métricas de equidad deben ser reentrenados </w:t>
      </w:r>
      <w:r w:rsidR="00614D4A">
        <w:t>periódicamente por trimestre para adaptarse a los cambios de negocio</w:t>
      </w:r>
      <w:r w:rsidR="0077797A">
        <w:t>. Es crucial que las intervenciones se comuniquen de manera transparente</w:t>
      </w:r>
      <w:r w:rsidR="0070619C">
        <w:t xml:space="preserve">, enfocándose en mejorar las condiciones </w:t>
      </w:r>
      <w:r w:rsidR="005A10BC">
        <w:t xml:space="preserve">laborales para todos y no en etiquetar </w:t>
      </w:r>
      <w:r w:rsidR="004B10F0">
        <w:t>a los empleados, garantizado un uso ético y responsable de los datos.</w:t>
      </w:r>
    </w:p>
    <w:p w14:paraId="3690FDB9" w14:textId="77777777" w:rsidR="00ED39BE" w:rsidRPr="00B84F8E" w:rsidRDefault="00ED39BE" w:rsidP="001441D6"/>
    <w:p w14:paraId="7FDE083B" w14:textId="77777777" w:rsidR="00ED39BE" w:rsidRPr="00B84F8E" w:rsidRDefault="00ED39BE" w:rsidP="001441D6"/>
    <w:p w14:paraId="4A52E9C6" w14:textId="77777777" w:rsidR="00403473" w:rsidRPr="00B84F8E" w:rsidRDefault="00403473" w:rsidP="001441D6"/>
    <w:p w14:paraId="1224D2D2" w14:textId="77777777" w:rsidR="007410F7" w:rsidRPr="00B84F8E" w:rsidRDefault="007410F7" w:rsidP="001441D6"/>
    <w:p w14:paraId="26D5177F" w14:textId="77777777" w:rsidR="007410F7" w:rsidRPr="00B84F8E" w:rsidRDefault="007410F7" w:rsidP="001441D6"/>
    <w:p w14:paraId="48C27EF7" w14:textId="77777777" w:rsidR="00403473" w:rsidRPr="00B84F8E" w:rsidRDefault="00403473" w:rsidP="001441D6"/>
    <w:p w14:paraId="200EE61D" w14:textId="09F9E043" w:rsidR="00984E28" w:rsidRPr="008810AA" w:rsidRDefault="00612A6D" w:rsidP="00F772EE">
      <w:pPr>
        <w:pStyle w:val="Ttulo1"/>
        <w:keepLines w:val="0"/>
        <w:spacing w:before="120" w:after="120"/>
        <w:ind w:left="360" w:hanging="360"/>
        <w:jc w:val="both"/>
        <w:rPr>
          <w:rFonts w:asciiTheme="majorHAnsi" w:eastAsia="Times New Roman" w:hAnsiTheme="majorHAnsi" w:cs="Times New Roman"/>
          <w:bCs/>
          <w:color w:val="0098CD"/>
          <w:kern w:val="32"/>
          <w:sz w:val="36"/>
          <w:lang w:val="es-PE"/>
        </w:rPr>
      </w:pPr>
      <w:bookmarkStart w:id="125" w:name="_Toc210016701"/>
      <w:r>
        <w:rPr>
          <w:rFonts w:asciiTheme="majorHAnsi" w:eastAsia="Times New Roman" w:hAnsiTheme="majorHAnsi" w:cs="Times New Roman"/>
          <w:color w:val="0098CD"/>
          <w:kern w:val="32"/>
          <w:sz w:val="36"/>
          <w:lang w:val="es-PE"/>
        </w:rPr>
        <w:t>1</w:t>
      </w:r>
      <w:r w:rsidR="003050D6">
        <w:rPr>
          <w:rFonts w:asciiTheme="majorHAnsi" w:eastAsia="Times New Roman" w:hAnsiTheme="majorHAnsi" w:cs="Times New Roman"/>
          <w:color w:val="0098CD"/>
          <w:kern w:val="32"/>
          <w:sz w:val="36"/>
          <w:lang w:val="es-PE"/>
        </w:rPr>
        <w:t>2</w:t>
      </w:r>
      <w:r w:rsidR="16AA3F7D" w:rsidRPr="008810AA">
        <w:rPr>
          <w:rFonts w:asciiTheme="majorHAnsi" w:eastAsia="Times New Roman" w:hAnsiTheme="majorHAnsi" w:cs="Times New Roman"/>
          <w:color w:val="0098CD"/>
          <w:kern w:val="32"/>
          <w:sz w:val="36"/>
          <w:lang w:val="es-PE"/>
        </w:rPr>
        <w:t xml:space="preserve">. </w:t>
      </w:r>
      <w:hyperlink r:id="rId63">
        <w:r w:rsidR="00984E28" w:rsidRPr="008810AA">
          <w:rPr>
            <w:rFonts w:asciiTheme="majorHAnsi" w:eastAsia="Times New Roman" w:hAnsiTheme="majorHAnsi" w:cs="Times New Roman"/>
            <w:bCs/>
            <w:color w:val="0098CD"/>
            <w:kern w:val="32"/>
            <w:sz w:val="36"/>
            <w:lang w:val="es-PE"/>
          </w:rPr>
          <w:t>Referencia</w:t>
        </w:r>
      </w:hyperlink>
      <w:r w:rsidR="00984E28" w:rsidRPr="008810AA">
        <w:rPr>
          <w:rFonts w:asciiTheme="majorHAnsi" w:eastAsia="Times New Roman" w:hAnsiTheme="majorHAnsi" w:cs="Times New Roman"/>
          <w:bCs/>
          <w:color w:val="0098CD"/>
          <w:kern w:val="32"/>
          <w:sz w:val="36"/>
          <w:lang w:val="es-PE"/>
        </w:rPr>
        <w:t xml:space="preserve"> o Bibliografías:</w:t>
      </w:r>
      <w:bookmarkEnd w:id="125"/>
    </w:p>
    <w:p w14:paraId="76F33537" w14:textId="452864FA" w:rsidR="004701B6" w:rsidRPr="008810AA" w:rsidRDefault="004701B6" w:rsidP="41DAFBAE">
      <w:pPr>
        <w:spacing w:before="240" w:after="240"/>
        <w:rPr>
          <w:rFonts w:ascii="Times New Roman" w:hAnsi="Times New Roman"/>
          <w:color w:val="auto"/>
          <w:lang w:eastAsia="en-US"/>
        </w:rPr>
      </w:pPr>
      <w:r w:rsidRPr="008810AA">
        <w:rPr>
          <w:rFonts w:ascii="Times New Roman" w:hAnsi="Times New Roman"/>
          <w:color w:val="auto"/>
          <w:lang w:eastAsia="en-US"/>
        </w:rPr>
        <w:t>Soria-Olivas, E., Casado Caballo, H., &amp; Martínez, A. (2024). People analytics: Big data al servicio de los recursos humanos. RA-MA Ediciones.</w:t>
      </w:r>
    </w:p>
    <w:p w14:paraId="044D96E8" w14:textId="19CBE802" w:rsidR="00697B0F" w:rsidRPr="008810AA" w:rsidRDefault="00697B0F" w:rsidP="41DAFBAE">
      <w:pPr>
        <w:spacing w:before="240" w:after="240"/>
        <w:rPr>
          <w:rFonts w:ascii="Times New Roman" w:hAnsi="Times New Roman"/>
          <w:color w:val="auto"/>
          <w:lang w:eastAsia="en-US"/>
        </w:rPr>
      </w:pPr>
      <w:r w:rsidRPr="008810AA">
        <w:rPr>
          <w:rFonts w:ascii="Times New Roman" w:hAnsi="Times New Roman"/>
          <w:color w:val="auto"/>
          <w:lang w:eastAsia="en-US"/>
        </w:rPr>
        <w:lastRenderedPageBreak/>
        <w:t>Mejía Arias, L. K. (2020). People analytics: Una necesidad para la gestión del talento humano [Trabajo de grado]. Universidad Sergio Arboleda.</w:t>
      </w:r>
    </w:p>
    <w:p w14:paraId="2CDF3E56" w14:textId="77777777" w:rsidR="00240A9C" w:rsidRPr="00CF3CC1" w:rsidRDefault="00240A9C" w:rsidP="00240A9C">
      <w:pPr>
        <w:spacing w:before="100" w:beforeAutospacing="1" w:after="100" w:afterAutospacing="1" w:line="240" w:lineRule="auto"/>
        <w:jc w:val="left"/>
        <w:rPr>
          <w:rFonts w:ascii="Times New Roman" w:hAnsi="Times New Roman"/>
          <w:color w:val="auto"/>
          <w:lang w:val="en-US" w:eastAsia="en-US"/>
        </w:rPr>
      </w:pPr>
      <w:r w:rsidRPr="008810AA">
        <w:rPr>
          <w:rFonts w:ascii="Times New Roman" w:hAnsi="Times New Roman"/>
          <w:color w:val="auto"/>
          <w:lang w:eastAsia="en-US"/>
        </w:rPr>
        <w:t xml:space="preserve">Massoni, T., Ginani, N., Silva, W., Barros, Z., &amp; Moura, G. (2019). </w:t>
      </w:r>
      <w:r w:rsidRPr="00CF3CC1">
        <w:rPr>
          <w:rFonts w:ascii="Times New Roman" w:hAnsi="Times New Roman"/>
          <w:i/>
          <w:color w:val="auto"/>
          <w:lang w:val="en-US" w:eastAsia="en-US"/>
        </w:rPr>
        <w:t>Relating voluntary turnover with job characteristics, satisfaction and work exhaustion: An initial study with Brazilian developers</w:t>
      </w:r>
      <w:r w:rsidRPr="00CF3CC1">
        <w:rPr>
          <w:rFonts w:ascii="Times New Roman" w:hAnsi="Times New Roman"/>
          <w:color w:val="auto"/>
          <w:lang w:val="en-US" w:eastAsia="en-US"/>
        </w:rPr>
        <w:t xml:space="preserve">. arXiv. </w:t>
      </w:r>
      <w:hyperlink r:id="rId64" w:tgtFrame="_blank" w:history="1">
        <w:r w:rsidRPr="00CF3CC1">
          <w:rPr>
            <w:rFonts w:ascii="Times New Roman" w:hAnsi="Times New Roman"/>
            <w:color w:val="0000FF"/>
            <w:u w:val="single"/>
            <w:lang w:val="en-US" w:eastAsia="en-US"/>
          </w:rPr>
          <w:t>https://arxiv.org/abs/1912.03212</w:t>
        </w:r>
      </w:hyperlink>
    </w:p>
    <w:p w14:paraId="0B673D51" w14:textId="77777777" w:rsidR="00240A9C" w:rsidRPr="00CF3CC1" w:rsidRDefault="00240A9C" w:rsidP="00240A9C">
      <w:pPr>
        <w:spacing w:before="100" w:beforeAutospacing="1" w:after="100" w:afterAutospacing="1" w:line="240" w:lineRule="auto"/>
        <w:jc w:val="left"/>
        <w:rPr>
          <w:rFonts w:ascii="Times New Roman" w:hAnsi="Times New Roman"/>
          <w:color w:val="auto"/>
          <w:lang w:val="en-US" w:eastAsia="en-US"/>
        </w:rPr>
      </w:pPr>
      <w:r w:rsidRPr="00CF3CC1">
        <w:rPr>
          <w:rFonts w:ascii="Times New Roman" w:hAnsi="Times New Roman"/>
          <w:color w:val="auto"/>
          <w:lang w:val="en-US" w:eastAsia="en-US"/>
        </w:rPr>
        <w:t xml:space="preserve">Hom, P. W., Lee, T. W., Shaw, J. D., &amp; Hausknecht, J. P. (2017). One hundred years of employee turnover theory and research. </w:t>
      </w:r>
      <w:r w:rsidRPr="00CF3CC1">
        <w:rPr>
          <w:rFonts w:ascii="Times New Roman" w:hAnsi="Times New Roman"/>
          <w:i/>
          <w:color w:val="auto"/>
          <w:lang w:val="en-US" w:eastAsia="en-US"/>
        </w:rPr>
        <w:t>Journal of Applied Psychology</w:t>
      </w:r>
      <w:r w:rsidRPr="00CF3CC1">
        <w:rPr>
          <w:rFonts w:ascii="Times New Roman" w:hAnsi="Times New Roman"/>
          <w:color w:val="auto"/>
          <w:lang w:val="en-US" w:eastAsia="en-US"/>
        </w:rPr>
        <w:t xml:space="preserve">, </w:t>
      </w:r>
      <w:r w:rsidRPr="00CF3CC1">
        <w:rPr>
          <w:rFonts w:ascii="Times New Roman" w:hAnsi="Times New Roman"/>
          <w:i/>
          <w:color w:val="auto"/>
          <w:lang w:val="en-US" w:eastAsia="en-US"/>
        </w:rPr>
        <w:t>102</w:t>
      </w:r>
      <w:r w:rsidRPr="00CF3CC1">
        <w:rPr>
          <w:rFonts w:ascii="Times New Roman" w:hAnsi="Times New Roman"/>
          <w:color w:val="auto"/>
          <w:lang w:val="en-US" w:eastAsia="en-US"/>
        </w:rPr>
        <w:t xml:space="preserve">(3), 530–545. </w:t>
      </w:r>
      <w:hyperlink r:id="rId65" w:tgtFrame="_blank" w:history="1">
        <w:r w:rsidRPr="00CF3CC1">
          <w:rPr>
            <w:rFonts w:ascii="Times New Roman" w:hAnsi="Times New Roman"/>
            <w:color w:val="0000FF"/>
            <w:u w:val="single"/>
            <w:lang w:val="en-US" w:eastAsia="en-US"/>
          </w:rPr>
          <w:t>https://doi.org/10.1037/apl0000103</w:t>
        </w:r>
      </w:hyperlink>
    </w:p>
    <w:p w14:paraId="12A7F843" w14:textId="77777777" w:rsidR="00240A9C" w:rsidRPr="00CF3CC1" w:rsidRDefault="00240A9C" w:rsidP="00240A9C">
      <w:pPr>
        <w:spacing w:before="100" w:beforeAutospacing="1" w:after="100" w:afterAutospacing="1" w:line="240" w:lineRule="auto"/>
        <w:jc w:val="left"/>
        <w:rPr>
          <w:rFonts w:ascii="Times New Roman" w:hAnsi="Times New Roman"/>
          <w:color w:val="auto"/>
          <w:lang w:val="en-US" w:eastAsia="en-US"/>
        </w:rPr>
      </w:pPr>
      <w:r w:rsidRPr="00CF3CC1">
        <w:rPr>
          <w:rFonts w:ascii="Times New Roman" w:hAnsi="Times New Roman"/>
          <w:color w:val="auto"/>
          <w:lang w:val="en-US" w:eastAsia="en-US"/>
        </w:rPr>
        <w:t xml:space="preserve">Mitchell, T. R., Holtom, B. C., Lee, T. W., Sablynski, C. J., &amp; Erez, M. (2001). Why people stay: Using job embeddedness to predict voluntary turnover. </w:t>
      </w:r>
      <w:r w:rsidRPr="00CF3CC1">
        <w:rPr>
          <w:rFonts w:ascii="Times New Roman" w:hAnsi="Times New Roman"/>
          <w:i/>
          <w:color w:val="auto"/>
          <w:lang w:val="en-US" w:eastAsia="en-US"/>
        </w:rPr>
        <w:t>Academy of Management Journal</w:t>
      </w:r>
      <w:r w:rsidRPr="00CF3CC1">
        <w:rPr>
          <w:rFonts w:ascii="Times New Roman" w:hAnsi="Times New Roman"/>
          <w:color w:val="auto"/>
          <w:lang w:val="en-US" w:eastAsia="en-US"/>
        </w:rPr>
        <w:t xml:space="preserve">, </w:t>
      </w:r>
      <w:r w:rsidRPr="00CF3CC1">
        <w:rPr>
          <w:rFonts w:ascii="Times New Roman" w:hAnsi="Times New Roman"/>
          <w:i/>
          <w:color w:val="auto"/>
          <w:lang w:val="en-US" w:eastAsia="en-US"/>
        </w:rPr>
        <w:t>44</w:t>
      </w:r>
      <w:r w:rsidRPr="00CF3CC1">
        <w:rPr>
          <w:rFonts w:ascii="Times New Roman" w:hAnsi="Times New Roman"/>
          <w:color w:val="auto"/>
          <w:lang w:val="en-US" w:eastAsia="en-US"/>
        </w:rPr>
        <w:t xml:space="preserve">(6), 1102–1121. </w:t>
      </w:r>
      <w:hyperlink r:id="rId66" w:tgtFrame="_blank" w:history="1">
        <w:r w:rsidRPr="00CF3CC1">
          <w:rPr>
            <w:rFonts w:ascii="Times New Roman" w:hAnsi="Times New Roman"/>
            <w:color w:val="0000FF"/>
            <w:u w:val="single"/>
            <w:lang w:val="en-US" w:eastAsia="en-US"/>
          </w:rPr>
          <w:t>https://doi.org/10.5465/3069391</w:t>
        </w:r>
      </w:hyperlink>
    </w:p>
    <w:p w14:paraId="50EBDFC8" w14:textId="77777777" w:rsidR="00240A9C" w:rsidRPr="00CF3CC1" w:rsidRDefault="00240A9C" w:rsidP="00240A9C">
      <w:pPr>
        <w:spacing w:before="100" w:beforeAutospacing="1" w:after="100" w:afterAutospacing="1" w:line="240" w:lineRule="auto"/>
        <w:jc w:val="left"/>
        <w:rPr>
          <w:rFonts w:ascii="Times New Roman" w:hAnsi="Times New Roman"/>
          <w:color w:val="auto"/>
          <w:lang w:val="en-US" w:eastAsia="en-US"/>
        </w:rPr>
      </w:pPr>
      <w:r w:rsidRPr="00CF3CC1">
        <w:rPr>
          <w:rFonts w:ascii="Times New Roman" w:hAnsi="Times New Roman"/>
          <w:color w:val="auto"/>
          <w:lang w:val="en-US" w:eastAsia="en-US"/>
        </w:rPr>
        <w:t xml:space="preserve">Peterson, S. L. (2004). Toward a theoretical model of employee turnover: A human resource development perspective. </w:t>
      </w:r>
      <w:r w:rsidRPr="00CF3CC1">
        <w:rPr>
          <w:rFonts w:ascii="Times New Roman" w:hAnsi="Times New Roman"/>
          <w:i/>
          <w:color w:val="auto"/>
          <w:lang w:val="en-US" w:eastAsia="en-US"/>
        </w:rPr>
        <w:t>Human Resource Development Review</w:t>
      </w:r>
      <w:r w:rsidRPr="00CF3CC1">
        <w:rPr>
          <w:rFonts w:ascii="Times New Roman" w:hAnsi="Times New Roman"/>
          <w:color w:val="auto"/>
          <w:lang w:val="en-US" w:eastAsia="en-US"/>
        </w:rPr>
        <w:t xml:space="preserve">, </w:t>
      </w:r>
      <w:r w:rsidRPr="00CF3CC1">
        <w:rPr>
          <w:rFonts w:ascii="Times New Roman" w:hAnsi="Times New Roman"/>
          <w:i/>
          <w:color w:val="auto"/>
          <w:lang w:val="en-US" w:eastAsia="en-US"/>
        </w:rPr>
        <w:t>3</w:t>
      </w:r>
      <w:r w:rsidRPr="00CF3CC1">
        <w:rPr>
          <w:rFonts w:ascii="Times New Roman" w:hAnsi="Times New Roman"/>
          <w:color w:val="auto"/>
          <w:lang w:val="en-US" w:eastAsia="en-US"/>
        </w:rPr>
        <w:t xml:space="preserve">(3), 209–227. </w:t>
      </w:r>
      <w:hyperlink r:id="rId67" w:tgtFrame="_blank" w:history="1">
        <w:r w:rsidRPr="00CF3CC1">
          <w:rPr>
            <w:rFonts w:ascii="Times New Roman" w:hAnsi="Times New Roman"/>
            <w:color w:val="0000FF"/>
            <w:u w:val="single"/>
            <w:lang w:val="en-US" w:eastAsia="en-US"/>
          </w:rPr>
          <w:t>https://doi.org/10.1177/1534484304267541</w:t>
        </w:r>
      </w:hyperlink>
    </w:p>
    <w:p w14:paraId="03F4D367" w14:textId="77777777" w:rsidR="00240A9C" w:rsidRPr="00C67DA9" w:rsidRDefault="00240A9C" w:rsidP="00240A9C">
      <w:pPr>
        <w:spacing w:before="100" w:beforeAutospacing="1" w:after="100" w:afterAutospacing="1" w:line="240" w:lineRule="auto"/>
        <w:jc w:val="left"/>
        <w:rPr>
          <w:rFonts w:ascii="Times New Roman" w:hAnsi="Times New Roman"/>
          <w:color w:val="auto"/>
          <w:lang w:val="en-US" w:eastAsia="en-US"/>
        </w:rPr>
      </w:pPr>
      <w:r w:rsidRPr="00CF3CC1">
        <w:rPr>
          <w:rFonts w:ascii="Times New Roman" w:hAnsi="Times New Roman"/>
          <w:color w:val="auto"/>
          <w:lang w:val="en-US" w:eastAsia="en-US"/>
        </w:rPr>
        <w:t xml:space="preserve">Zeffane, R. M. (1994). Computer use and structural and managerial correlates in a developing country: A contingency analysis. </w:t>
      </w:r>
      <w:r w:rsidRPr="00C67DA9">
        <w:rPr>
          <w:rFonts w:ascii="Times New Roman" w:hAnsi="Times New Roman"/>
          <w:i/>
          <w:color w:val="auto"/>
          <w:lang w:val="en-US" w:eastAsia="en-US"/>
        </w:rPr>
        <w:t>Journal of Management Information Systems</w:t>
      </w:r>
      <w:r w:rsidRPr="00C67DA9">
        <w:rPr>
          <w:rFonts w:ascii="Times New Roman" w:hAnsi="Times New Roman"/>
          <w:color w:val="auto"/>
          <w:lang w:val="en-US" w:eastAsia="en-US"/>
        </w:rPr>
        <w:t xml:space="preserve">, </w:t>
      </w:r>
      <w:r w:rsidRPr="00C67DA9">
        <w:rPr>
          <w:rFonts w:ascii="Times New Roman" w:hAnsi="Times New Roman"/>
          <w:i/>
          <w:color w:val="auto"/>
          <w:lang w:val="en-US" w:eastAsia="en-US"/>
        </w:rPr>
        <w:t>11</w:t>
      </w:r>
      <w:r w:rsidRPr="00C67DA9">
        <w:rPr>
          <w:rFonts w:ascii="Times New Roman" w:hAnsi="Times New Roman"/>
          <w:color w:val="auto"/>
          <w:lang w:val="en-US" w:eastAsia="en-US"/>
        </w:rPr>
        <w:t xml:space="preserve">(2), 161–180. </w:t>
      </w:r>
      <w:hyperlink r:id="rId68" w:tgtFrame="_blank" w:history="1">
        <w:r w:rsidRPr="00C67DA9">
          <w:rPr>
            <w:rFonts w:ascii="Times New Roman" w:hAnsi="Times New Roman"/>
            <w:color w:val="0000FF"/>
            <w:u w:val="single"/>
            <w:lang w:val="en-US" w:eastAsia="en-US"/>
          </w:rPr>
          <w:t>https://doi.org/10.1080/07421222.1994.11518047</w:t>
        </w:r>
      </w:hyperlink>
    </w:p>
    <w:p w14:paraId="27E561F1" w14:textId="77777777" w:rsidR="00984E28" w:rsidRPr="00C67DA9" w:rsidRDefault="00984E28" w:rsidP="007529FA">
      <w:pPr>
        <w:spacing w:after="160" w:line="259" w:lineRule="auto"/>
        <w:rPr>
          <w:lang w:val="en-US"/>
        </w:rPr>
      </w:pPr>
    </w:p>
    <w:p w14:paraId="470078E1" w14:textId="77777777" w:rsidR="00314BF2" w:rsidRPr="00C67DA9" w:rsidRDefault="00314BF2" w:rsidP="00FD5381">
      <w:pPr>
        <w:spacing w:after="160" w:line="259" w:lineRule="auto"/>
        <w:jc w:val="center"/>
        <w:rPr>
          <w:b/>
          <w:lang w:val="en-US"/>
        </w:rPr>
      </w:pPr>
    </w:p>
    <w:p w14:paraId="03F46B2B" w14:textId="77777777" w:rsidR="00314BF2" w:rsidRPr="00C67DA9" w:rsidRDefault="00314BF2" w:rsidP="00FD5381">
      <w:pPr>
        <w:spacing w:after="160" w:line="259" w:lineRule="auto"/>
        <w:jc w:val="center"/>
        <w:rPr>
          <w:b/>
          <w:lang w:val="en-US"/>
        </w:rPr>
      </w:pPr>
    </w:p>
    <w:p w14:paraId="28FD20B1" w14:textId="77777777" w:rsidR="00314BF2" w:rsidRPr="00C67DA9" w:rsidRDefault="00314BF2" w:rsidP="00FD5381">
      <w:pPr>
        <w:spacing w:after="160" w:line="259" w:lineRule="auto"/>
        <w:jc w:val="center"/>
        <w:rPr>
          <w:b/>
          <w:lang w:val="en-US"/>
        </w:rPr>
      </w:pPr>
    </w:p>
    <w:p w14:paraId="3B582C4B" w14:textId="77777777" w:rsidR="00314BF2" w:rsidRPr="00C67DA9" w:rsidRDefault="00314BF2" w:rsidP="00FD5381">
      <w:pPr>
        <w:spacing w:after="160" w:line="259" w:lineRule="auto"/>
        <w:jc w:val="center"/>
        <w:rPr>
          <w:b/>
          <w:lang w:val="en-US"/>
        </w:rPr>
      </w:pPr>
    </w:p>
    <w:p w14:paraId="07D7A85D" w14:textId="77777777" w:rsidR="00314BF2" w:rsidRPr="00C67DA9" w:rsidRDefault="00314BF2" w:rsidP="00FD5381">
      <w:pPr>
        <w:spacing w:after="160" w:line="259" w:lineRule="auto"/>
        <w:jc w:val="center"/>
        <w:rPr>
          <w:b/>
          <w:lang w:val="en-US"/>
        </w:rPr>
      </w:pPr>
    </w:p>
    <w:p w14:paraId="1D3A5312" w14:textId="77777777" w:rsidR="00314BF2" w:rsidRPr="00C67DA9" w:rsidRDefault="00314BF2" w:rsidP="00FD5381">
      <w:pPr>
        <w:spacing w:after="160" w:line="259" w:lineRule="auto"/>
        <w:jc w:val="center"/>
        <w:rPr>
          <w:b/>
          <w:lang w:val="en-US"/>
        </w:rPr>
      </w:pPr>
    </w:p>
    <w:p w14:paraId="27ADA632" w14:textId="77777777" w:rsidR="00314BF2" w:rsidRPr="00C67DA9" w:rsidRDefault="00314BF2" w:rsidP="00FD5381">
      <w:pPr>
        <w:spacing w:after="160" w:line="259" w:lineRule="auto"/>
        <w:jc w:val="center"/>
        <w:rPr>
          <w:b/>
          <w:lang w:val="en-US"/>
        </w:rPr>
      </w:pPr>
    </w:p>
    <w:p w14:paraId="426C584B" w14:textId="77777777" w:rsidR="00D919E9" w:rsidRPr="00C67DA9" w:rsidRDefault="00D919E9">
      <w:pPr>
        <w:spacing w:after="160" w:line="259" w:lineRule="auto"/>
        <w:jc w:val="left"/>
        <w:rPr>
          <w:b/>
          <w:lang w:val="en-US"/>
        </w:rPr>
      </w:pPr>
      <w:r w:rsidRPr="00C67DA9">
        <w:rPr>
          <w:b/>
          <w:lang w:val="en-US"/>
        </w:rPr>
        <w:br w:type="page"/>
      </w:r>
    </w:p>
    <w:p w14:paraId="3FF8BF53" w14:textId="2054C748" w:rsidR="773A8DFC" w:rsidRPr="00C67DA9" w:rsidRDefault="00852163" w:rsidP="00A458A6">
      <w:pPr>
        <w:pStyle w:val="Ttulo1"/>
        <w:keepLines w:val="0"/>
        <w:spacing w:before="120" w:after="120"/>
        <w:ind w:left="360" w:hanging="360"/>
        <w:jc w:val="both"/>
        <w:rPr>
          <w:rFonts w:asciiTheme="majorHAnsi" w:eastAsia="Times New Roman" w:hAnsiTheme="majorHAnsi" w:cs="Times New Roman"/>
          <w:color w:val="0098CD"/>
          <w:kern w:val="32"/>
          <w:sz w:val="36"/>
          <w:lang w:val="en-US"/>
        </w:rPr>
      </w:pPr>
      <w:bookmarkStart w:id="126" w:name="_Toc210016702"/>
      <w:r w:rsidRPr="00C67DA9">
        <w:rPr>
          <w:rFonts w:asciiTheme="majorHAnsi" w:eastAsia="Times New Roman" w:hAnsiTheme="majorHAnsi" w:cs="Times New Roman"/>
          <w:color w:val="0098CD"/>
          <w:kern w:val="32"/>
          <w:sz w:val="36"/>
          <w:lang w:val="en-US"/>
        </w:rPr>
        <w:lastRenderedPageBreak/>
        <w:t>1</w:t>
      </w:r>
      <w:r w:rsidR="00EB7DA1" w:rsidRPr="00C67DA9">
        <w:rPr>
          <w:rFonts w:asciiTheme="majorHAnsi" w:eastAsia="Times New Roman" w:hAnsiTheme="majorHAnsi" w:cs="Times New Roman"/>
          <w:color w:val="0098CD"/>
          <w:kern w:val="32"/>
          <w:sz w:val="36"/>
          <w:lang w:val="en-US"/>
        </w:rPr>
        <w:t>3</w:t>
      </w:r>
      <w:r w:rsidR="580EB28B" w:rsidRPr="00C67DA9">
        <w:rPr>
          <w:rFonts w:asciiTheme="majorHAnsi" w:eastAsia="Times New Roman" w:hAnsiTheme="majorHAnsi" w:cs="Times New Roman"/>
          <w:color w:val="0098CD"/>
          <w:kern w:val="32"/>
          <w:sz w:val="36"/>
          <w:lang w:val="en-US"/>
        </w:rPr>
        <w:t>.</w:t>
      </w:r>
      <w:r w:rsidR="2D45ACE0" w:rsidRPr="00C67DA9">
        <w:rPr>
          <w:rFonts w:asciiTheme="majorHAnsi" w:eastAsia="Times New Roman" w:hAnsiTheme="majorHAnsi" w:cs="Times New Roman"/>
          <w:color w:val="0098CD"/>
          <w:kern w:val="32"/>
          <w:sz w:val="36"/>
          <w:lang w:val="en-US"/>
        </w:rPr>
        <w:t xml:space="preserve"> </w:t>
      </w:r>
      <w:r w:rsidR="580EB28B" w:rsidRPr="00C67DA9">
        <w:rPr>
          <w:rFonts w:asciiTheme="majorHAnsi" w:eastAsia="Times New Roman" w:hAnsiTheme="majorHAnsi" w:cs="Times New Roman"/>
          <w:color w:val="0098CD"/>
          <w:kern w:val="32"/>
          <w:sz w:val="36"/>
          <w:lang w:val="en-US"/>
        </w:rPr>
        <w:t>Anexo 1</w:t>
      </w:r>
      <w:bookmarkEnd w:id="126"/>
    </w:p>
    <w:p w14:paraId="57B3471E" w14:textId="0A1B59ED" w:rsidR="007722A8" w:rsidRPr="008810AA" w:rsidRDefault="006F2685" w:rsidP="007722A8">
      <w:pPr>
        <w:spacing w:after="160" w:line="259" w:lineRule="auto"/>
        <w:jc w:val="left"/>
        <w:rPr>
          <w:b/>
          <w:bCs/>
        </w:rPr>
      </w:pPr>
      <w:r w:rsidRPr="00C67DA9">
        <w:rPr>
          <w:b/>
          <w:bCs/>
          <w:lang w:val="en-US"/>
        </w:rPr>
        <w:t xml:space="preserve">Anexo 1. </w:t>
      </w:r>
      <w:r w:rsidR="006003C9" w:rsidRPr="008810AA">
        <w:rPr>
          <w:b/>
          <w:bCs/>
        </w:rPr>
        <w:t>Descripci</w:t>
      </w:r>
      <w:r w:rsidR="0027764B" w:rsidRPr="008810AA">
        <w:rPr>
          <w:b/>
          <w:bCs/>
        </w:rPr>
        <w:t>ó</w:t>
      </w:r>
      <w:r w:rsidR="006003C9" w:rsidRPr="008810AA">
        <w:rPr>
          <w:b/>
          <w:bCs/>
        </w:rPr>
        <w:t>n de</w:t>
      </w:r>
      <w:r w:rsidR="0027764B" w:rsidRPr="008810AA">
        <w:rPr>
          <w:b/>
          <w:bCs/>
        </w:rPr>
        <w:t xml:space="preserve"> diccionario de datos y </w:t>
      </w:r>
      <w:r w:rsidR="006003C9" w:rsidRPr="008810AA">
        <w:rPr>
          <w:b/>
          <w:bCs/>
        </w:rPr>
        <w:t>variables</w:t>
      </w:r>
    </w:p>
    <w:p w14:paraId="70E3F0A6" w14:textId="6B84FC72" w:rsidR="00FD5381" w:rsidRPr="008810AA" w:rsidRDefault="00FD5381" w:rsidP="007529FA">
      <w:pPr>
        <w:spacing w:after="160" w:line="259" w:lineRule="auto"/>
      </w:pPr>
      <w:r w:rsidRPr="008810AA">
        <w:rPr>
          <w:noProof/>
        </w:rPr>
        <w:drawing>
          <wp:inline distT="0" distB="0" distL="0" distR="0" wp14:anchorId="5B924486" wp14:editId="24C9CC66">
            <wp:extent cx="5229225" cy="5095874"/>
            <wp:effectExtent l="0" t="0" r="0" b="0"/>
            <wp:docPr id="216804386" name="Picture 21680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29225" cy="5095874"/>
                    </a:xfrm>
                    <a:prstGeom prst="rect">
                      <a:avLst/>
                    </a:prstGeom>
                  </pic:spPr>
                </pic:pic>
              </a:graphicData>
            </a:graphic>
          </wp:inline>
        </w:drawing>
      </w:r>
    </w:p>
    <w:bookmarkEnd w:id="21"/>
    <w:p w14:paraId="558D76CB" w14:textId="77777777" w:rsidR="009C03D2" w:rsidRDefault="009C03D2" w:rsidP="009C03D2"/>
    <w:p w14:paraId="59415C3A" w14:textId="77777777" w:rsidR="00095C75" w:rsidRDefault="00334D2C" w:rsidP="009C03D2">
      <w:r>
        <w:t>13.2 Repositorios de</w:t>
      </w:r>
      <w:r w:rsidR="00095C75">
        <w:t>l preprocesamiento</w:t>
      </w:r>
      <w:r>
        <w:t xml:space="preserve"> </w:t>
      </w:r>
    </w:p>
    <w:p w14:paraId="2176AE55" w14:textId="4C08956F" w:rsidR="00E62F7A" w:rsidRDefault="00095C75" w:rsidP="009C03D2">
      <w:r>
        <w:t xml:space="preserve">13.3 </w:t>
      </w:r>
      <w:r w:rsidR="00E62F7A">
        <w:t xml:space="preserve">ETL y </w:t>
      </w:r>
      <w:r w:rsidR="009F7495">
        <w:t>M</w:t>
      </w:r>
      <w:r w:rsidR="00E62F7A">
        <w:t>odelamiento</w:t>
      </w:r>
    </w:p>
    <w:p w14:paraId="6BF808BB" w14:textId="77777777" w:rsidR="006F2685" w:rsidRDefault="006F2685" w:rsidP="009C03D2"/>
    <w:p w14:paraId="6958BF7F" w14:textId="77777777" w:rsidR="006F2685" w:rsidRDefault="006F2685" w:rsidP="009C03D2"/>
    <w:p w14:paraId="6E5996EE" w14:textId="77777777" w:rsidR="006F2685" w:rsidRDefault="006F2685" w:rsidP="009C03D2"/>
    <w:p w14:paraId="63845D33" w14:textId="77777777" w:rsidR="006F2685" w:rsidRDefault="006F2685" w:rsidP="009C03D2"/>
    <w:p w14:paraId="3ECA854C" w14:textId="77777777" w:rsidR="006F2685" w:rsidRDefault="006F2685" w:rsidP="009C03D2"/>
    <w:p w14:paraId="193057D0" w14:textId="77777777" w:rsidR="006F2685" w:rsidRDefault="006F2685" w:rsidP="009C03D2"/>
    <w:p w14:paraId="3C572153" w14:textId="5DA845A2" w:rsidR="005A21E0" w:rsidRPr="005A21E0" w:rsidRDefault="006F2685" w:rsidP="005A21E0">
      <w:pPr>
        <w:spacing w:after="160"/>
        <w:jc w:val="left"/>
        <w:rPr>
          <w:rFonts w:cs="UnitOT-Light"/>
          <w:iCs/>
          <w:color w:val="595959" w:themeColor="text1" w:themeTint="A6"/>
          <w:sz w:val="19"/>
          <w:szCs w:val="18"/>
        </w:rPr>
      </w:pPr>
      <w:r>
        <w:rPr>
          <w:b/>
          <w:bCs/>
        </w:rPr>
        <w:t>Anexo</w:t>
      </w:r>
      <w:r w:rsidRPr="00914BA4">
        <w:rPr>
          <w:b/>
          <w:bCs/>
        </w:rPr>
        <w:t xml:space="preserve"> </w:t>
      </w:r>
      <w:r>
        <w:rPr>
          <w:b/>
          <w:bCs/>
        </w:rPr>
        <w:t>2</w:t>
      </w:r>
      <w:r w:rsidRPr="00914BA4">
        <w:rPr>
          <w:b/>
          <w:bCs/>
        </w:rPr>
        <w:t xml:space="preserve">. </w:t>
      </w:r>
      <w:r w:rsidR="005A21E0" w:rsidRPr="00676D34">
        <w:rPr>
          <w:rFonts w:asciiTheme="minorHAnsi" w:hAnsiTheme="minorHAnsi"/>
          <w:color w:val="auto"/>
        </w:rPr>
        <w:t>Visualizaciones Completas del Análisis Exploratorio de Datos</w:t>
      </w:r>
    </w:p>
    <w:p w14:paraId="456C96F2" w14:textId="7B1A55B6" w:rsidR="006F2685" w:rsidRPr="008810AA" w:rsidRDefault="006F2685" w:rsidP="006F2685">
      <w:pPr>
        <w:rPr>
          <w:rFonts w:eastAsia="Calibri" w:cs="Calibri"/>
          <w:sz w:val="22"/>
          <w:szCs w:val="22"/>
        </w:rPr>
      </w:pPr>
      <w:r w:rsidRPr="00EF1A76">
        <w:rPr>
          <w:i/>
          <w:iCs/>
        </w:rPr>
        <w:lastRenderedPageBreak/>
        <w:t>Histogramas de Variables Numéricas</w:t>
      </w:r>
    </w:p>
    <w:p w14:paraId="71E78ECA" w14:textId="77777777" w:rsidR="006F2685" w:rsidRDefault="006F2685" w:rsidP="006F2685">
      <w:pPr>
        <w:rPr>
          <w:rFonts w:eastAsia="Calibri" w:cs="Calibri"/>
          <w:sz w:val="22"/>
          <w:szCs w:val="22"/>
        </w:rPr>
      </w:pPr>
      <w:r w:rsidRPr="008810AA">
        <w:rPr>
          <w:rFonts w:cstheme="minorHAnsi"/>
          <w:noProof/>
          <w:lang w:eastAsia="es-PE"/>
        </w:rPr>
        <w:drawing>
          <wp:inline distT="0" distB="0" distL="0" distR="0" wp14:anchorId="32E5BB2A" wp14:editId="3249FD52">
            <wp:extent cx="5219700" cy="7305494"/>
            <wp:effectExtent l="0" t="0" r="0" b="0"/>
            <wp:docPr id="11533929" name="Imagen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29" name="Imagen 1" descr="A collage of graphs&#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7305494"/>
                    </a:xfrm>
                    <a:prstGeom prst="rect">
                      <a:avLst/>
                    </a:prstGeom>
                    <a:noFill/>
                  </pic:spPr>
                </pic:pic>
              </a:graphicData>
            </a:graphic>
          </wp:inline>
        </w:drawing>
      </w:r>
    </w:p>
    <w:p w14:paraId="5B5DC328" w14:textId="77777777" w:rsidR="006F2685" w:rsidRPr="00A41571" w:rsidRDefault="006F2685" w:rsidP="006F2685">
      <w:pPr>
        <w:pStyle w:val="Piedefoto-tabla"/>
        <w:rPr>
          <w:rFonts w:eastAsia="Calibri"/>
        </w:rPr>
      </w:pPr>
      <w:bookmarkStart w:id="127" w:name="_Hlk205757469"/>
      <w:r w:rsidRPr="00517661">
        <w:t xml:space="preserve">Fuente: </w:t>
      </w:r>
      <w:bookmarkEnd w:id="127"/>
      <w:r w:rsidRPr="00517661">
        <w:t>Elaboración pro</w:t>
      </w:r>
      <w:r>
        <w:t>pia</w:t>
      </w:r>
    </w:p>
    <w:p w14:paraId="3714C566" w14:textId="77777777" w:rsidR="006F2685" w:rsidRDefault="006F2685" w:rsidP="006F2685">
      <w:pPr>
        <w:rPr>
          <w:rFonts w:eastAsia="Calibri" w:cs="Calibri"/>
          <w:sz w:val="22"/>
          <w:szCs w:val="22"/>
        </w:rPr>
      </w:pPr>
    </w:p>
    <w:p w14:paraId="3F16F590" w14:textId="0B9AA2D6" w:rsidR="00044F20" w:rsidRPr="005A21E0" w:rsidRDefault="00044F20" w:rsidP="005A21E0">
      <w:pPr>
        <w:pStyle w:val="Prrafodelista"/>
        <w:ind w:left="284"/>
        <w:rPr>
          <w:rFonts w:eastAsia="Calibri" w:cs="Calibri"/>
          <w:sz w:val="22"/>
          <w:szCs w:val="22"/>
        </w:rPr>
      </w:pPr>
      <w:r>
        <w:rPr>
          <w:i/>
          <w:iCs/>
        </w:rPr>
        <w:t>Diagrama de caja de variables numéricas.</w:t>
      </w:r>
    </w:p>
    <w:p w14:paraId="6ED77119" w14:textId="4665A5A9" w:rsidR="00044F20" w:rsidRDefault="00044F20" w:rsidP="00044F20">
      <w:pPr>
        <w:spacing w:after="160"/>
        <w:rPr>
          <w:rFonts w:eastAsia="Calibri" w:cs="Calibri"/>
          <w:b/>
          <w:bCs/>
          <w:sz w:val="22"/>
          <w:szCs w:val="22"/>
        </w:rPr>
      </w:pPr>
      <w:r w:rsidRPr="008810AA">
        <w:rPr>
          <w:rFonts w:cstheme="minorHAnsi"/>
          <w:noProof/>
          <w:lang w:eastAsia="es-PE"/>
        </w:rPr>
        <w:lastRenderedPageBreak/>
        <w:drawing>
          <wp:inline distT="0" distB="0" distL="0" distR="0" wp14:anchorId="4E4A5EA7" wp14:editId="3E30D357">
            <wp:extent cx="5219700" cy="7307826"/>
            <wp:effectExtent l="0" t="0" r="0" b="7620"/>
            <wp:docPr id="306345511" name="Imagen 3" descr="A collage of blue and white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5511" name="Imagen 3" descr="A collage of blue and white box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7307826"/>
                    </a:xfrm>
                    <a:prstGeom prst="rect">
                      <a:avLst/>
                    </a:prstGeom>
                    <a:noFill/>
                    <a:ln>
                      <a:noFill/>
                    </a:ln>
                  </pic:spPr>
                </pic:pic>
              </a:graphicData>
            </a:graphic>
          </wp:inline>
        </w:drawing>
      </w:r>
    </w:p>
    <w:p w14:paraId="5A1AB97A" w14:textId="77777777" w:rsidR="00044F20" w:rsidRDefault="00044F20" w:rsidP="00044F20">
      <w:pPr>
        <w:spacing w:after="160"/>
        <w:ind w:left="720"/>
        <w:jc w:val="center"/>
        <w:rPr>
          <w:rFonts w:cs="UnitOT-Light"/>
          <w:iCs/>
          <w:color w:val="595959" w:themeColor="text1" w:themeTint="A6"/>
          <w:sz w:val="19"/>
          <w:szCs w:val="18"/>
        </w:rPr>
      </w:pPr>
      <w:bookmarkStart w:id="128" w:name="_Hlk205757862"/>
      <w:r w:rsidRPr="00F256FD">
        <w:rPr>
          <w:rFonts w:cs="UnitOT-Light"/>
          <w:iCs/>
          <w:color w:val="595959" w:themeColor="text1" w:themeTint="A6"/>
          <w:sz w:val="19"/>
          <w:szCs w:val="18"/>
        </w:rPr>
        <w:t>Fuente: Elaboración propia</w:t>
      </w:r>
      <w:bookmarkEnd w:id="128"/>
    </w:p>
    <w:p w14:paraId="3F3AF7EC" w14:textId="77777777" w:rsidR="005A21E0" w:rsidRDefault="005A21E0" w:rsidP="009A0F5C">
      <w:pPr>
        <w:rPr>
          <w:rFonts w:asciiTheme="minorHAnsi" w:hAnsiTheme="minorHAnsi"/>
          <w:i/>
          <w:iCs/>
          <w:color w:val="auto"/>
        </w:rPr>
      </w:pPr>
    </w:p>
    <w:p w14:paraId="54630387" w14:textId="22D0CC51" w:rsidR="009A0F5C" w:rsidRPr="009A0F5C" w:rsidRDefault="009A0F5C" w:rsidP="009A0F5C">
      <w:pPr>
        <w:rPr>
          <w:b/>
          <w:bCs/>
          <w:i/>
          <w:iCs/>
        </w:rPr>
      </w:pPr>
      <w:r w:rsidRPr="003E1FE6">
        <w:rPr>
          <w:rFonts w:asciiTheme="minorHAnsi" w:hAnsiTheme="minorHAnsi"/>
          <w:i/>
          <w:iCs/>
          <w:color w:val="auto"/>
        </w:rPr>
        <w:t xml:space="preserve">Gráficos de Barras Apiladas de Variables Categóricas vs. </w:t>
      </w:r>
      <w:r w:rsidRPr="006F2685">
        <w:rPr>
          <w:rFonts w:asciiTheme="minorHAnsi" w:hAnsiTheme="minorHAnsi"/>
          <w:i/>
          <w:iCs/>
          <w:color w:val="auto"/>
        </w:rPr>
        <w:t>Attrition</w:t>
      </w:r>
      <w:r w:rsidRPr="003E1FE6">
        <w:rPr>
          <w:rFonts w:asciiTheme="minorHAnsi" w:hAnsiTheme="minorHAnsi"/>
          <w:i/>
          <w:iCs/>
          <w:color w:val="auto"/>
        </w:rPr>
        <w:t>.</w:t>
      </w:r>
    </w:p>
    <w:p w14:paraId="758B39F7" w14:textId="5E375A12" w:rsidR="009A0F5C" w:rsidRDefault="009A0F5C" w:rsidP="009A0F5C">
      <w:pPr>
        <w:spacing w:after="160"/>
        <w:ind w:left="720"/>
        <w:rPr>
          <w:rFonts w:eastAsia="Calibri" w:cs="Calibri"/>
          <w:b/>
          <w:bCs/>
          <w:sz w:val="22"/>
          <w:szCs w:val="22"/>
        </w:rPr>
      </w:pPr>
      <w:r w:rsidRPr="008810AA">
        <w:rPr>
          <w:rFonts w:cstheme="minorHAnsi"/>
          <w:b/>
          <w:bCs/>
          <w:noProof/>
          <w:lang w:eastAsia="es-PE"/>
        </w:rPr>
        <w:lastRenderedPageBreak/>
        <w:drawing>
          <wp:inline distT="0" distB="0" distL="0" distR="0" wp14:anchorId="02D39EEB" wp14:editId="65CB2AAB">
            <wp:extent cx="5219700" cy="3479595"/>
            <wp:effectExtent l="0" t="0" r="0" b="6985"/>
            <wp:docPr id="713384322" name="Imagen 4" descr="A group of graphs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4322" name="Imagen 4" descr="A group of graphs with different colored ba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3479595"/>
                    </a:xfrm>
                    <a:prstGeom prst="rect">
                      <a:avLst/>
                    </a:prstGeom>
                    <a:noFill/>
                    <a:ln>
                      <a:noFill/>
                    </a:ln>
                  </pic:spPr>
                </pic:pic>
              </a:graphicData>
            </a:graphic>
          </wp:inline>
        </w:drawing>
      </w:r>
    </w:p>
    <w:p w14:paraId="0DAE7995" w14:textId="05766FB3" w:rsidR="00676D34" w:rsidRPr="005A21E0" w:rsidRDefault="009A0F5C" w:rsidP="005A21E0">
      <w:pPr>
        <w:spacing w:after="160"/>
        <w:ind w:left="720"/>
        <w:jc w:val="center"/>
        <w:rPr>
          <w:rFonts w:cs="UnitOT-Light"/>
          <w:iCs/>
          <w:color w:val="595959" w:themeColor="text1" w:themeTint="A6"/>
          <w:sz w:val="19"/>
          <w:szCs w:val="18"/>
        </w:rPr>
      </w:pPr>
      <w:r w:rsidRPr="00F256FD">
        <w:rPr>
          <w:rFonts w:cs="UnitOT-Light"/>
          <w:iCs/>
          <w:color w:val="595959" w:themeColor="text1" w:themeTint="A6"/>
          <w:sz w:val="19"/>
          <w:szCs w:val="18"/>
        </w:rPr>
        <w:t>Fuente: Elaboración propia</w:t>
      </w:r>
    </w:p>
    <w:p w14:paraId="5F3D83CB" w14:textId="1C960E7E" w:rsidR="004634B4" w:rsidRPr="004634B4" w:rsidRDefault="004634B4" w:rsidP="004634B4">
      <w:pPr>
        <w:pStyle w:val="Prrafodelista"/>
        <w:ind w:left="426"/>
        <w:jc w:val="center"/>
        <w:rPr>
          <w:rFonts w:eastAsia="Calibri" w:cs="Calibri"/>
          <w:sz w:val="22"/>
          <w:szCs w:val="22"/>
        </w:rPr>
      </w:pPr>
      <w:r>
        <w:rPr>
          <w:i/>
          <w:iCs/>
        </w:rPr>
        <w:t>Distribución global de Attrition</w:t>
      </w:r>
    </w:p>
    <w:p w14:paraId="55F5E653" w14:textId="77777777" w:rsidR="004634B4" w:rsidRDefault="004634B4" w:rsidP="004634B4">
      <w:pPr>
        <w:pStyle w:val="Prrafodelista"/>
        <w:ind w:left="1440"/>
        <w:rPr>
          <w:rFonts w:eastAsia="Calibri" w:cs="Calibri"/>
          <w:sz w:val="22"/>
          <w:szCs w:val="22"/>
        </w:rPr>
      </w:pPr>
      <w:r w:rsidRPr="008810AA">
        <w:rPr>
          <w:rFonts w:cstheme="minorHAnsi"/>
          <w:noProof/>
          <w:lang w:eastAsia="es-PE"/>
        </w:rPr>
        <w:drawing>
          <wp:anchor distT="0" distB="0" distL="114300" distR="114300" simplePos="0" relativeHeight="251662336" behindDoc="0" locked="0" layoutInCell="1" allowOverlap="1" wp14:anchorId="291BC0A1" wp14:editId="6E3797E5">
            <wp:simplePos x="0" y="0"/>
            <wp:positionH relativeFrom="column">
              <wp:posOffset>1459961</wp:posOffset>
            </wp:positionH>
            <wp:positionV relativeFrom="paragraph">
              <wp:posOffset>419</wp:posOffset>
            </wp:positionV>
            <wp:extent cx="2579937" cy="1719857"/>
            <wp:effectExtent l="0" t="0" r="0" b="0"/>
            <wp:wrapThrough wrapText="bothSides">
              <wp:wrapPolygon edited="0">
                <wp:start x="0" y="0"/>
                <wp:lineTo x="0" y="21297"/>
                <wp:lineTo x="21377" y="21297"/>
                <wp:lineTo x="21377" y="0"/>
                <wp:lineTo x="0" y="0"/>
              </wp:wrapPolygon>
            </wp:wrapThrough>
            <wp:docPr id="2105271857" name="Imagen 2" descr="A graph with a bar and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1857" name="Imagen 2" descr="A graph with a bar and a number of different colored square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9937" cy="1719857"/>
                    </a:xfrm>
                    <a:prstGeom prst="rect">
                      <a:avLst/>
                    </a:prstGeom>
                    <a:noFill/>
                    <a:ln>
                      <a:noFill/>
                    </a:ln>
                  </pic:spPr>
                </pic:pic>
              </a:graphicData>
            </a:graphic>
          </wp:anchor>
        </w:drawing>
      </w:r>
    </w:p>
    <w:p w14:paraId="5591E75A" w14:textId="77777777" w:rsidR="004634B4" w:rsidRDefault="004634B4" w:rsidP="004634B4">
      <w:pPr>
        <w:pStyle w:val="Prrafodelista"/>
        <w:ind w:left="1440"/>
        <w:rPr>
          <w:rFonts w:eastAsia="Calibri" w:cs="Calibri"/>
          <w:sz w:val="22"/>
          <w:szCs w:val="22"/>
        </w:rPr>
      </w:pPr>
    </w:p>
    <w:p w14:paraId="5965426F" w14:textId="77777777" w:rsidR="004634B4" w:rsidRDefault="004634B4" w:rsidP="004634B4">
      <w:pPr>
        <w:pStyle w:val="Prrafodelista"/>
        <w:ind w:left="1440"/>
        <w:rPr>
          <w:rFonts w:eastAsia="Calibri" w:cs="Calibri"/>
          <w:sz w:val="22"/>
          <w:szCs w:val="22"/>
        </w:rPr>
      </w:pPr>
    </w:p>
    <w:p w14:paraId="1CB274E4" w14:textId="77777777" w:rsidR="004634B4" w:rsidRDefault="004634B4" w:rsidP="004634B4">
      <w:pPr>
        <w:pStyle w:val="Prrafodelista"/>
        <w:ind w:left="1440"/>
        <w:rPr>
          <w:rFonts w:eastAsia="Calibri" w:cs="Calibri"/>
          <w:sz w:val="22"/>
          <w:szCs w:val="22"/>
        </w:rPr>
      </w:pPr>
    </w:p>
    <w:p w14:paraId="053B1D22" w14:textId="77777777" w:rsidR="004634B4" w:rsidRDefault="004634B4" w:rsidP="004634B4">
      <w:pPr>
        <w:pStyle w:val="Prrafodelista"/>
        <w:ind w:left="1440"/>
        <w:rPr>
          <w:rFonts w:eastAsia="Calibri" w:cs="Calibri"/>
          <w:sz w:val="22"/>
          <w:szCs w:val="22"/>
        </w:rPr>
      </w:pPr>
    </w:p>
    <w:p w14:paraId="47D94DB5" w14:textId="77777777" w:rsidR="004634B4" w:rsidRDefault="004634B4" w:rsidP="004634B4">
      <w:pPr>
        <w:pStyle w:val="Prrafodelista"/>
        <w:ind w:left="1440"/>
        <w:rPr>
          <w:rFonts w:eastAsia="Calibri" w:cs="Calibri"/>
          <w:sz w:val="22"/>
          <w:szCs w:val="22"/>
        </w:rPr>
      </w:pPr>
    </w:p>
    <w:p w14:paraId="768706F8" w14:textId="77777777" w:rsidR="004634B4" w:rsidRDefault="004634B4" w:rsidP="004634B4">
      <w:pPr>
        <w:pStyle w:val="Prrafodelista"/>
        <w:ind w:left="1440"/>
        <w:rPr>
          <w:rFonts w:eastAsia="Calibri" w:cs="Calibri"/>
          <w:sz w:val="22"/>
          <w:szCs w:val="22"/>
        </w:rPr>
      </w:pPr>
    </w:p>
    <w:p w14:paraId="35235FB7" w14:textId="77777777" w:rsidR="004634B4" w:rsidRPr="00531DB6" w:rsidRDefault="004634B4" w:rsidP="004634B4">
      <w:pPr>
        <w:spacing w:after="160"/>
        <w:ind w:left="720"/>
        <w:jc w:val="center"/>
        <w:rPr>
          <w:rFonts w:eastAsia="Calibri" w:cs="UnitOT-Light"/>
          <w:color w:val="595959" w:themeColor="text1" w:themeTint="A6"/>
          <w:sz w:val="19"/>
          <w:szCs w:val="18"/>
        </w:rPr>
      </w:pPr>
      <w:bookmarkStart w:id="129" w:name="_Hlk205757646"/>
      <w:r w:rsidRPr="00531DB6">
        <w:rPr>
          <w:rFonts w:cs="UnitOT-Light"/>
          <w:iCs/>
          <w:color w:val="595959" w:themeColor="text1" w:themeTint="A6"/>
          <w:sz w:val="19"/>
          <w:szCs w:val="18"/>
        </w:rPr>
        <w:t>Fuente: Elaboración pro</w:t>
      </w:r>
      <w:bookmarkEnd w:id="129"/>
      <w:r w:rsidRPr="00531DB6">
        <w:rPr>
          <w:rFonts w:cs="UnitOT-Light"/>
          <w:iCs/>
          <w:color w:val="595959" w:themeColor="text1" w:themeTint="A6"/>
          <w:sz w:val="19"/>
          <w:szCs w:val="18"/>
        </w:rPr>
        <w:t>pia</w:t>
      </w:r>
    </w:p>
    <w:p w14:paraId="62B28E3A" w14:textId="77777777" w:rsidR="00552DAD" w:rsidRDefault="00552DAD" w:rsidP="009C03D2">
      <w:pPr>
        <w:rPr>
          <w:b/>
          <w:bCs/>
        </w:rPr>
      </w:pPr>
    </w:p>
    <w:p w14:paraId="6A43BCC2" w14:textId="77777777" w:rsidR="00552DAD" w:rsidRDefault="00552DAD" w:rsidP="009C03D2">
      <w:pPr>
        <w:rPr>
          <w:b/>
          <w:bCs/>
        </w:rPr>
      </w:pPr>
    </w:p>
    <w:p w14:paraId="6BD4195D" w14:textId="77777777" w:rsidR="00552DAD" w:rsidRDefault="00552DAD" w:rsidP="009C03D2">
      <w:pPr>
        <w:rPr>
          <w:b/>
          <w:bCs/>
        </w:rPr>
      </w:pPr>
    </w:p>
    <w:p w14:paraId="5A8EEE5D" w14:textId="77777777" w:rsidR="00552DAD" w:rsidRDefault="00552DAD" w:rsidP="009C03D2">
      <w:pPr>
        <w:rPr>
          <w:b/>
          <w:bCs/>
        </w:rPr>
      </w:pPr>
    </w:p>
    <w:p w14:paraId="20318876" w14:textId="77777777" w:rsidR="00552DAD" w:rsidRDefault="00552DAD" w:rsidP="009C03D2">
      <w:pPr>
        <w:rPr>
          <w:b/>
          <w:bCs/>
        </w:rPr>
      </w:pPr>
    </w:p>
    <w:p w14:paraId="4C25D3A9" w14:textId="77777777" w:rsidR="00552DAD" w:rsidRDefault="00552DAD" w:rsidP="009C03D2">
      <w:pPr>
        <w:rPr>
          <w:b/>
          <w:bCs/>
        </w:rPr>
      </w:pPr>
    </w:p>
    <w:p w14:paraId="0DBEFFAC" w14:textId="77777777" w:rsidR="002618A1" w:rsidRDefault="002618A1" w:rsidP="009C03D2">
      <w:pPr>
        <w:rPr>
          <w:b/>
          <w:bCs/>
        </w:rPr>
      </w:pPr>
    </w:p>
    <w:p w14:paraId="3CDC3538" w14:textId="77777777" w:rsidR="002618A1" w:rsidRDefault="002618A1" w:rsidP="009C03D2">
      <w:pPr>
        <w:rPr>
          <w:b/>
          <w:bCs/>
        </w:rPr>
      </w:pPr>
    </w:p>
    <w:p w14:paraId="46E22A8C" w14:textId="77777777" w:rsidR="00552DAD" w:rsidRDefault="00552DAD" w:rsidP="009C03D2">
      <w:pPr>
        <w:rPr>
          <w:b/>
          <w:bCs/>
        </w:rPr>
      </w:pPr>
    </w:p>
    <w:p w14:paraId="29B3FBE6" w14:textId="1307EA53" w:rsidR="00552DAD" w:rsidRDefault="00B80D58" w:rsidP="009C03D2">
      <w:pPr>
        <w:rPr>
          <w:b/>
          <w:bCs/>
        </w:rPr>
      </w:pPr>
      <w:r>
        <w:rPr>
          <w:b/>
          <w:bCs/>
        </w:rPr>
        <w:lastRenderedPageBreak/>
        <w:t>Anexo</w:t>
      </w:r>
      <w:r w:rsidRPr="00914BA4">
        <w:rPr>
          <w:b/>
          <w:bCs/>
        </w:rPr>
        <w:t xml:space="preserve"> </w:t>
      </w:r>
      <w:r>
        <w:rPr>
          <w:b/>
          <w:bCs/>
        </w:rPr>
        <w:t>3</w:t>
      </w:r>
      <w:r w:rsidRPr="00914BA4">
        <w:rPr>
          <w:b/>
          <w:bCs/>
        </w:rPr>
        <w:t xml:space="preserve">. </w:t>
      </w:r>
      <w:r w:rsidR="002618A1" w:rsidRPr="002618A1">
        <w:rPr>
          <w:b/>
          <w:bCs/>
        </w:rPr>
        <w:t>Regresión binomial negativa</w:t>
      </w:r>
      <w:r w:rsidR="002618A1">
        <w:rPr>
          <w:b/>
          <w:bCs/>
        </w:rPr>
        <w:t>, análisis y resultados.</w:t>
      </w:r>
    </w:p>
    <w:p w14:paraId="5F1F0E18" w14:textId="7776F578" w:rsidR="006F2685" w:rsidRDefault="00AC1172" w:rsidP="009C03D2">
      <w:pPr>
        <w:rPr>
          <w:rFonts w:asciiTheme="minorHAnsi" w:hAnsiTheme="minorHAnsi"/>
          <w:color w:val="auto"/>
        </w:rPr>
      </w:pPr>
      <w:r w:rsidRPr="00AC1172">
        <w:rPr>
          <w:rFonts w:asciiTheme="minorHAnsi" w:hAnsiTheme="minorHAnsi"/>
          <w:color w:val="auto"/>
        </w:rPr>
        <w:t xml:space="preserve">Diccionario del </w:t>
      </w:r>
      <w:r w:rsidR="000E4753" w:rsidRPr="00AC1172">
        <w:rPr>
          <w:rFonts w:asciiTheme="minorHAnsi" w:hAnsiTheme="minorHAnsi"/>
          <w:color w:val="auto"/>
        </w:rPr>
        <w:t>modelo</w:t>
      </w:r>
      <w:r w:rsidR="000E4753">
        <w:rPr>
          <w:rFonts w:asciiTheme="minorHAnsi" w:hAnsiTheme="minorHAnsi"/>
          <w:color w:val="auto"/>
        </w:rPr>
        <w:t>:</w:t>
      </w:r>
      <w:r w:rsidR="000E4753" w:rsidRPr="000E4753">
        <w:rPr>
          <w:rFonts w:asciiTheme="minorHAnsi" w:hAnsiTheme="minorHAnsi"/>
          <w:color w:val="auto"/>
        </w:rPr>
        <w:t xml:space="preserve"> Binomial negativa (NB2</w:t>
      </w:r>
      <w:r w:rsidR="000E4753">
        <w:rPr>
          <w:rFonts w:asciiTheme="minorHAnsi" w:hAnsiTheme="minorHAnsi"/>
          <w:color w:val="auto"/>
        </w:rPr>
        <w:t>)</w:t>
      </w:r>
    </w:p>
    <w:p w14:paraId="36F5015B" w14:textId="18824615" w:rsidR="000E4753" w:rsidRDefault="0069435D" w:rsidP="009C03D2">
      <w:r w:rsidRPr="0069435D">
        <w:rPr>
          <w:noProof/>
        </w:rPr>
        <w:drawing>
          <wp:inline distT="0" distB="0" distL="0" distR="0" wp14:anchorId="58C76227" wp14:editId="1A56ACB1">
            <wp:extent cx="5219700" cy="2902585"/>
            <wp:effectExtent l="0" t="0" r="0" b="0"/>
            <wp:docPr id="34576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6130" name=""/>
                    <pic:cNvPicPr/>
                  </pic:nvPicPr>
                  <pic:blipFill>
                    <a:blip r:embed="rId74"/>
                    <a:stretch>
                      <a:fillRect/>
                    </a:stretch>
                  </pic:blipFill>
                  <pic:spPr>
                    <a:xfrm>
                      <a:off x="0" y="0"/>
                      <a:ext cx="5219700" cy="2902585"/>
                    </a:xfrm>
                    <a:prstGeom prst="rect">
                      <a:avLst/>
                    </a:prstGeom>
                  </pic:spPr>
                </pic:pic>
              </a:graphicData>
            </a:graphic>
          </wp:inline>
        </w:drawing>
      </w:r>
    </w:p>
    <w:p w14:paraId="00954B15" w14:textId="22C38718" w:rsidR="00E40899" w:rsidRDefault="00E40899" w:rsidP="009C03D2">
      <w:r w:rsidRPr="00E40899">
        <w:rPr>
          <w:noProof/>
        </w:rPr>
        <w:drawing>
          <wp:inline distT="0" distB="0" distL="0" distR="0" wp14:anchorId="422276D0" wp14:editId="0BD5A263">
            <wp:extent cx="5219700" cy="2921000"/>
            <wp:effectExtent l="0" t="0" r="0" b="0"/>
            <wp:docPr id="207560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4331" name=""/>
                    <pic:cNvPicPr/>
                  </pic:nvPicPr>
                  <pic:blipFill>
                    <a:blip r:embed="rId75"/>
                    <a:stretch>
                      <a:fillRect/>
                    </a:stretch>
                  </pic:blipFill>
                  <pic:spPr>
                    <a:xfrm>
                      <a:off x="0" y="0"/>
                      <a:ext cx="5219700" cy="2921000"/>
                    </a:xfrm>
                    <a:prstGeom prst="rect">
                      <a:avLst/>
                    </a:prstGeom>
                  </pic:spPr>
                </pic:pic>
              </a:graphicData>
            </a:graphic>
          </wp:inline>
        </w:drawing>
      </w:r>
    </w:p>
    <w:p w14:paraId="13FC484B" w14:textId="24D93D8D" w:rsidR="00C36DC0" w:rsidRDefault="00C036F3" w:rsidP="009C03D2">
      <w:r w:rsidRPr="00C036F3">
        <w:rPr>
          <w:noProof/>
        </w:rPr>
        <w:lastRenderedPageBreak/>
        <w:drawing>
          <wp:inline distT="0" distB="0" distL="0" distR="0" wp14:anchorId="3D1B1992" wp14:editId="5909681A">
            <wp:extent cx="5219700" cy="2799715"/>
            <wp:effectExtent l="0" t="0" r="0" b="635"/>
            <wp:docPr id="1507683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83485" name=""/>
                    <pic:cNvPicPr/>
                  </pic:nvPicPr>
                  <pic:blipFill>
                    <a:blip r:embed="rId76"/>
                    <a:stretch>
                      <a:fillRect/>
                    </a:stretch>
                  </pic:blipFill>
                  <pic:spPr>
                    <a:xfrm>
                      <a:off x="0" y="0"/>
                      <a:ext cx="5219700" cy="2799715"/>
                    </a:xfrm>
                    <a:prstGeom prst="rect">
                      <a:avLst/>
                    </a:prstGeom>
                  </pic:spPr>
                </pic:pic>
              </a:graphicData>
            </a:graphic>
          </wp:inline>
        </w:drawing>
      </w:r>
    </w:p>
    <w:p w14:paraId="465CA95A" w14:textId="3FB38139" w:rsidR="00DF7924" w:rsidRDefault="00DF7924" w:rsidP="009C03D2">
      <w:r w:rsidRPr="00DF7924">
        <w:rPr>
          <w:noProof/>
        </w:rPr>
        <w:drawing>
          <wp:inline distT="0" distB="0" distL="0" distR="0" wp14:anchorId="64713C39" wp14:editId="730E6ACB">
            <wp:extent cx="5219700" cy="1158240"/>
            <wp:effectExtent l="0" t="0" r="0" b="3810"/>
            <wp:docPr id="65303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3094" name=""/>
                    <pic:cNvPicPr/>
                  </pic:nvPicPr>
                  <pic:blipFill>
                    <a:blip r:embed="rId77"/>
                    <a:stretch>
                      <a:fillRect/>
                    </a:stretch>
                  </pic:blipFill>
                  <pic:spPr>
                    <a:xfrm>
                      <a:off x="0" y="0"/>
                      <a:ext cx="5219700" cy="1158240"/>
                    </a:xfrm>
                    <a:prstGeom prst="rect">
                      <a:avLst/>
                    </a:prstGeom>
                  </pic:spPr>
                </pic:pic>
              </a:graphicData>
            </a:graphic>
          </wp:inline>
        </w:drawing>
      </w:r>
    </w:p>
    <w:p w14:paraId="2DFBBD3F" w14:textId="1F5F9B76" w:rsidR="00C36DC0" w:rsidRDefault="00505C27" w:rsidP="009C03D2">
      <w:r>
        <w:t xml:space="preserve">Principales </w:t>
      </w:r>
      <w:r w:rsidR="00DE3D3E">
        <w:t>Efectos</w:t>
      </w:r>
      <w:r w:rsidR="00DF55BD">
        <w:t xml:space="preserve"> (etiquetas de Negocio)</w:t>
      </w:r>
    </w:p>
    <w:p w14:paraId="710EA206" w14:textId="5159125E" w:rsidR="00AD644C" w:rsidRDefault="00AD644C" w:rsidP="009C03D2">
      <w:r w:rsidRPr="00AD644C">
        <w:rPr>
          <w:noProof/>
        </w:rPr>
        <w:drawing>
          <wp:inline distT="0" distB="0" distL="0" distR="0" wp14:anchorId="61227783" wp14:editId="0EF73423">
            <wp:extent cx="5219700" cy="2849245"/>
            <wp:effectExtent l="0" t="0" r="0" b="8255"/>
            <wp:docPr id="44027641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6418" name="Imagen 1" descr="Tabla&#10;&#10;El contenido generado por IA puede ser incorrecto."/>
                    <pic:cNvPicPr/>
                  </pic:nvPicPr>
                  <pic:blipFill>
                    <a:blip r:embed="rId78"/>
                    <a:stretch>
                      <a:fillRect/>
                    </a:stretch>
                  </pic:blipFill>
                  <pic:spPr>
                    <a:xfrm>
                      <a:off x="0" y="0"/>
                      <a:ext cx="5219700" cy="2849245"/>
                    </a:xfrm>
                    <a:prstGeom prst="rect">
                      <a:avLst/>
                    </a:prstGeom>
                  </pic:spPr>
                </pic:pic>
              </a:graphicData>
            </a:graphic>
          </wp:inline>
        </w:drawing>
      </w:r>
    </w:p>
    <w:p w14:paraId="52125F8B" w14:textId="190BE585" w:rsidR="00122615" w:rsidRDefault="009318BD" w:rsidP="009C03D2">
      <w:r w:rsidRPr="009318BD">
        <w:rPr>
          <w:noProof/>
        </w:rPr>
        <w:drawing>
          <wp:inline distT="0" distB="0" distL="0" distR="0" wp14:anchorId="7870E8F8" wp14:editId="26A5EC96">
            <wp:extent cx="5219700" cy="545465"/>
            <wp:effectExtent l="0" t="0" r="0" b="6985"/>
            <wp:docPr id="145940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1369" name=""/>
                    <pic:cNvPicPr/>
                  </pic:nvPicPr>
                  <pic:blipFill>
                    <a:blip r:embed="rId79"/>
                    <a:stretch>
                      <a:fillRect/>
                    </a:stretch>
                  </pic:blipFill>
                  <pic:spPr>
                    <a:xfrm>
                      <a:off x="0" y="0"/>
                      <a:ext cx="5219700" cy="545465"/>
                    </a:xfrm>
                    <a:prstGeom prst="rect">
                      <a:avLst/>
                    </a:prstGeom>
                  </pic:spPr>
                </pic:pic>
              </a:graphicData>
            </a:graphic>
          </wp:inline>
        </w:drawing>
      </w:r>
    </w:p>
    <w:p w14:paraId="794B9430" w14:textId="77777777" w:rsidR="002618A1" w:rsidRDefault="002618A1" w:rsidP="009C03D2"/>
    <w:p w14:paraId="617F92D0" w14:textId="77777777" w:rsidR="002618A1" w:rsidRDefault="002618A1" w:rsidP="009C03D2"/>
    <w:p w14:paraId="2D80CBF2" w14:textId="77777777" w:rsidR="002618A1" w:rsidRDefault="002618A1" w:rsidP="009C03D2"/>
    <w:p w14:paraId="37DE6A38" w14:textId="2699100C" w:rsidR="009D0209" w:rsidRDefault="00954AD2" w:rsidP="009C03D2">
      <w:r w:rsidRPr="00954AD2">
        <w:lastRenderedPageBreak/>
        <w:t>Gráficos de diagnóstico y sensibilidad</w:t>
      </w:r>
    </w:p>
    <w:p w14:paraId="0D9D167D" w14:textId="3A95F86D" w:rsidR="00E93278" w:rsidRPr="002618A1" w:rsidRDefault="009D0209" w:rsidP="009C03D2">
      <w:r w:rsidRPr="002618A1">
        <w:t>nb2_residuals_vs_fitted</w:t>
      </w:r>
    </w:p>
    <w:p w14:paraId="3AB1CF0B" w14:textId="37A40EDC" w:rsidR="00211141" w:rsidRDefault="00211141" w:rsidP="009C03D2">
      <w:r w:rsidRPr="00C907AC">
        <w:rPr>
          <w:rFonts w:asciiTheme="majorHAnsi" w:hAnsiTheme="majorHAnsi" w:cstheme="majorHAnsi"/>
          <w:noProof/>
        </w:rPr>
        <w:drawing>
          <wp:inline distT="0" distB="0" distL="0" distR="0" wp14:anchorId="7998E2B5" wp14:editId="16466DCD">
            <wp:extent cx="4101586" cy="27343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residuals_vs_fitted.png"/>
                    <pic:cNvPicPr/>
                  </pic:nvPicPr>
                  <pic:blipFill>
                    <a:blip r:embed="rId80"/>
                    <a:stretch>
                      <a:fillRect/>
                    </a:stretch>
                  </pic:blipFill>
                  <pic:spPr>
                    <a:xfrm>
                      <a:off x="0" y="0"/>
                      <a:ext cx="4112500" cy="2741667"/>
                    </a:xfrm>
                    <a:prstGeom prst="rect">
                      <a:avLst/>
                    </a:prstGeom>
                  </pic:spPr>
                </pic:pic>
              </a:graphicData>
            </a:graphic>
          </wp:inline>
        </w:drawing>
      </w:r>
    </w:p>
    <w:p w14:paraId="64155DC4" w14:textId="319BF28F" w:rsidR="00211141" w:rsidRDefault="00630F47" w:rsidP="009C03D2">
      <w:r w:rsidRPr="00630F47">
        <w:t>nb2_qq_plot</w:t>
      </w:r>
    </w:p>
    <w:p w14:paraId="7B3BD250" w14:textId="03E1AEFB" w:rsidR="00211141" w:rsidRDefault="003C579E" w:rsidP="009C03D2">
      <w:r w:rsidRPr="00C907AC">
        <w:rPr>
          <w:rFonts w:asciiTheme="majorHAnsi" w:hAnsiTheme="majorHAnsi" w:cstheme="majorHAnsi"/>
          <w:noProof/>
        </w:rPr>
        <w:drawing>
          <wp:inline distT="0" distB="0" distL="0" distR="0" wp14:anchorId="0402738E" wp14:editId="0FD516A4">
            <wp:extent cx="3810000" cy="2540000"/>
            <wp:effectExtent l="0" t="0" r="0" b="0"/>
            <wp:docPr id="692569268" name="Picture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9268" name="Picture 2" descr="Gráfico, Gráfico de líneas&#10;&#10;El contenido generado por IA puede ser incorrecto."/>
                    <pic:cNvPicPr/>
                  </pic:nvPicPr>
                  <pic:blipFill>
                    <a:blip r:embed="rId81"/>
                    <a:stretch>
                      <a:fillRect/>
                    </a:stretch>
                  </pic:blipFill>
                  <pic:spPr>
                    <a:xfrm>
                      <a:off x="0" y="0"/>
                      <a:ext cx="3832559" cy="2555039"/>
                    </a:xfrm>
                    <a:prstGeom prst="rect">
                      <a:avLst/>
                    </a:prstGeom>
                  </pic:spPr>
                </pic:pic>
              </a:graphicData>
            </a:graphic>
          </wp:inline>
        </w:drawing>
      </w:r>
    </w:p>
    <w:p w14:paraId="53B29F0D" w14:textId="6380C15F" w:rsidR="00E93278" w:rsidRDefault="0048111D" w:rsidP="009C03D2">
      <w:r w:rsidRPr="0048111D">
        <w:t>nb2_dispersion_plot</w:t>
      </w:r>
    </w:p>
    <w:p w14:paraId="57E56A92" w14:textId="173653CF" w:rsidR="00E93278" w:rsidRDefault="00E93278" w:rsidP="009C03D2">
      <w:r w:rsidRPr="00C907AC">
        <w:rPr>
          <w:rFonts w:asciiTheme="majorHAnsi" w:hAnsiTheme="majorHAnsi" w:cstheme="majorHAnsi"/>
          <w:noProof/>
        </w:rPr>
        <w:lastRenderedPageBreak/>
        <w:drawing>
          <wp:inline distT="0" distB="0" distL="0" distR="0" wp14:anchorId="1A39EDD7" wp14:editId="43595755">
            <wp:extent cx="3765550" cy="2510366"/>
            <wp:effectExtent l="0" t="0" r="6350" b="4445"/>
            <wp:docPr id="3" name="Picture 3"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áfico, Histograma&#10;&#10;El contenido generado por IA puede ser incorrecto."/>
                    <pic:cNvPicPr/>
                  </pic:nvPicPr>
                  <pic:blipFill>
                    <a:blip r:embed="rId82"/>
                    <a:stretch>
                      <a:fillRect/>
                    </a:stretch>
                  </pic:blipFill>
                  <pic:spPr>
                    <a:xfrm>
                      <a:off x="0" y="0"/>
                      <a:ext cx="3790362" cy="2526907"/>
                    </a:xfrm>
                    <a:prstGeom prst="rect">
                      <a:avLst/>
                    </a:prstGeom>
                  </pic:spPr>
                </pic:pic>
              </a:graphicData>
            </a:graphic>
          </wp:inline>
        </w:drawing>
      </w:r>
    </w:p>
    <w:p w14:paraId="3CEADC35" w14:textId="27AD7B0A" w:rsidR="00C36DC0" w:rsidRDefault="00810BD8" w:rsidP="009C03D2">
      <w:r w:rsidRPr="00810BD8">
        <w:t>nb2_pred_vs_obs_binned</w:t>
      </w:r>
    </w:p>
    <w:p w14:paraId="327FEBC5" w14:textId="03AA5781" w:rsidR="000C6D8A" w:rsidRDefault="00741712" w:rsidP="009C03D2">
      <w:r>
        <w:rPr>
          <w:noProof/>
        </w:rPr>
        <w:drawing>
          <wp:inline distT="0" distB="0" distL="0" distR="0" wp14:anchorId="27368AF7" wp14:editId="4C23FD7B">
            <wp:extent cx="3229471" cy="2691289"/>
            <wp:effectExtent l="0" t="0" r="9525" b="0"/>
            <wp:docPr id="4725140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1167" cy="2709370"/>
                    </a:xfrm>
                    <a:prstGeom prst="rect">
                      <a:avLst/>
                    </a:prstGeom>
                    <a:noFill/>
                  </pic:spPr>
                </pic:pic>
              </a:graphicData>
            </a:graphic>
          </wp:inline>
        </w:drawing>
      </w:r>
    </w:p>
    <w:p w14:paraId="43DC7011" w14:textId="68A990C6" w:rsidR="005246A8" w:rsidRDefault="005246A8" w:rsidP="009C03D2">
      <w:r w:rsidRPr="005246A8">
        <w:t>nb2_leverage_vs_residual2</w:t>
      </w:r>
    </w:p>
    <w:p w14:paraId="0CDE55E1" w14:textId="48913F67" w:rsidR="00D35193" w:rsidRDefault="00D35193" w:rsidP="009C03D2">
      <w:r w:rsidRPr="00C907AC">
        <w:rPr>
          <w:rFonts w:asciiTheme="majorHAnsi" w:hAnsiTheme="majorHAnsi" w:cstheme="majorHAnsi"/>
          <w:noProof/>
        </w:rPr>
        <w:drawing>
          <wp:inline distT="0" distB="0" distL="0" distR="0" wp14:anchorId="073A21C5" wp14:editId="7A00033E">
            <wp:extent cx="37719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leverage_vs_residual2.png"/>
                    <pic:cNvPicPr/>
                  </pic:nvPicPr>
                  <pic:blipFill>
                    <a:blip r:embed="rId84"/>
                    <a:stretch>
                      <a:fillRect/>
                    </a:stretch>
                  </pic:blipFill>
                  <pic:spPr>
                    <a:xfrm>
                      <a:off x="0" y="0"/>
                      <a:ext cx="3799181" cy="2532787"/>
                    </a:xfrm>
                    <a:prstGeom prst="rect">
                      <a:avLst/>
                    </a:prstGeom>
                  </pic:spPr>
                </pic:pic>
              </a:graphicData>
            </a:graphic>
          </wp:inline>
        </w:drawing>
      </w:r>
    </w:p>
    <w:p w14:paraId="2BDFB9BA" w14:textId="40E4E5B8" w:rsidR="00EC5F6F" w:rsidRPr="009960CF" w:rsidRDefault="00EC5F6F" w:rsidP="009C03D2">
      <w:r w:rsidRPr="009960CF">
        <w:t>nb2_cooks_distance</w:t>
      </w:r>
    </w:p>
    <w:p w14:paraId="2FA988E0" w14:textId="15F4D743" w:rsidR="009960CF" w:rsidRDefault="009960CF" w:rsidP="009C03D2">
      <w:r w:rsidRPr="00C907AC">
        <w:rPr>
          <w:rFonts w:asciiTheme="majorHAnsi" w:hAnsiTheme="majorHAnsi" w:cstheme="majorHAnsi"/>
          <w:noProof/>
        </w:rPr>
        <w:lastRenderedPageBreak/>
        <w:drawing>
          <wp:inline distT="0" distB="0" distL="0" distR="0" wp14:anchorId="6CF2EFAB" wp14:editId="1D6ED8CC">
            <wp:extent cx="3911600" cy="2234934"/>
            <wp:effectExtent l="0" t="0" r="0" b="0"/>
            <wp:docPr id="6" name="Picture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áfico&#10;&#10;El contenido generado por IA puede ser incorrecto."/>
                    <pic:cNvPicPr/>
                  </pic:nvPicPr>
                  <pic:blipFill>
                    <a:blip r:embed="rId85"/>
                    <a:stretch>
                      <a:fillRect/>
                    </a:stretch>
                  </pic:blipFill>
                  <pic:spPr>
                    <a:xfrm>
                      <a:off x="0" y="0"/>
                      <a:ext cx="3935282" cy="2248465"/>
                    </a:xfrm>
                    <a:prstGeom prst="rect">
                      <a:avLst/>
                    </a:prstGeom>
                  </pic:spPr>
                </pic:pic>
              </a:graphicData>
            </a:graphic>
          </wp:inline>
        </w:drawing>
      </w:r>
    </w:p>
    <w:p w14:paraId="71A6D3EE" w14:textId="4ACEA556" w:rsidR="00E652F3" w:rsidRDefault="00E652F3" w:rsidP="009C03D2">
      <w:pPr>
        <w:rPr>
          <w:lang w:val="en-US"/>
        </w:rPr>
      </w:pPr>
      <w:r w:rsidRPr="00E652F3">
        <w:rPr>
          <w:lang w:val="en-US"/>
        </w:rPr>
        <w:t>nb2_sensitivity_JobRole_Sales_Executive</w:t>
      </w:r>
    </w:p>
    <w:p w14:paraId="12159FDC" w14:textId="31BBB0FE" w:rsidR="0068253F" w:rsidRDefault="00B30440" w:rsidP="0068253F">
      <w:pPr>
        <w:rPr>
          <w:lang w:val="en-US"/>
        </w:rPr>
      </w:pPr>
      <w:r>
        <w:rPr>
          <w:noProof/>
          <w:lang w:val="en-US"/>
        </w:rPr>
        <w:drawing>
          <wp:inline distT="0" distB="0" distL="0" distR="0" wp14:anchorId="0276ECDE" wp14:editId="3640C7A3">
            <wp:extent cx="3480951" cy="2320356"/>
            <wp:effectExtent l="0" t="0" r="5715" b="3810"/>
            <wp:docPr id="1575269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11971" cy="2341033"/>
                    </a:xfrm>
                    <a:prstGeom prst="rect">
                      <a:avLst/>
                    </a:prstGeom>
                    <a:noFill/>
                  </pic:spPr>
                </pic:pic>
              </a:graphicData>
            </a:graphic>
          </wp:inline>
        </w:drawing>
      </w:r>
    </w:p>
    <w:p w14:paraId="550E5622" w14:textId="11AF6DD8" w:rsidR="0068253F" w:rsidRPr="0068253F" w:rsidRDefault="0068253F" w:rsidP="0068253F">
      <w:pPr>
        <w:rPr>
          <w:lang w:val="en-US"/>
        </w:rPr>
      </w:pPr>
      <w:r w:rsidRPr="0068253F">
        <w:rPr>
          <w:lang w:val="en-US"/>
        </w:rPr>
        <w:t>nb2_sensitivity_YearsAtCompany_Age</w:t>
      </w:r>
    </w:p>
    <w:p w14:paraId="220B2BB2" w14:textId="77777777" w:rsidR="0068253F" w:rsidRPr="00C907AC" w:rsidRDefault="0068253F" w:rsidP="0068253F">
      <w:pPr>
        <w:rPr>
          <w:rFonts w:asciiTheme="majorHAnsi" w:hAnsiTheme="majorHAnsi" w:cstheme="majorHAnsi"/>
        </w:rPr>
      </w:pPr>
      <w:r w:rsidRPr="00C907AC">
        <w:rPr>
          <w:rFonts w:asciiTheme="majorHAnsi" w:hAnsiTheme="majorHAnsi" w:cstheme="majorHAnsi"/>
          <w:noProof/>
        </w:rPr>
        <w:drawing>
          <wp:inline distT="0" distB="0" distL="0" distR="0" wp14:anchorId="2E6DF879" wp14:editId="1E34FC84">
            <wp:extent cx="3931920" cy="2621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sensitivity_YearsAtCompany_Age.png"/>
                    <pic:cNvPicPr/>
                  </pic:nvPicPr>
                  <pic:blipFill>
                    <a:blip r:embed="rId87"/>
                    <a:stretch>
                      <a:fillRect/>
                    </a:stretch>
                  </pic:blipFill>
                  <pic:spPr>
                    <a:xfrm>
                      <a:off x="0" y="0"/>
                      <a:ext cx="3952529" cy="2635019"/>
                    </a:xfrm>
                    <a:prstGeom prst="rect">
                      <a:avLst/>
                    </a:prstGeom>
                  </pic:spPr>
                </pic:pic>
              </a:graphicData>
            </a:graphic>
          </wp:inline>
        </w:drawing>
      </w:r>
    </w:p>
    <w:p w14:paraId="2198213C" w14:textId="5BAD406C" w:rsidR="0068253F" w:rsidRPr="0068253F" w:rsidRDefault="0068253F" w:rsidP="0068253F">
      <w:pPr>
        <w:rPr>
          <w:lang w:val="en-US"/>
        </w:rPr>
      </w:pPr>
      <w:r w:rsidRPr="0068253F">
        <w:rPr>
          <w:lang w:val="en-US"/>
        </w:rPr>
        <w:t>nb2_sensitivity_YearsAtCompany_JobLevel</w:t>
      </w:r>
    </w:p>
    <w:p w14:paraId="643FBEE8" w14:textId="77777777" w:rsidR="0068253F" w:rsidRPr="00C907AC" w:rsidRDefault="0068253F" w:rsidP="0068253F">
      <w:pPr>
        <w:rPr>
          <w:rFonts w:asciiTheme="majorHAnsi" w:hAnsiTheme="majorHAnsi" w:cstheme="majorHAnsi"/>
        </w:rPr>
      </w:pPr>
      <w:r w:rsidRPr="00C907AC">
        <w:rPr>
          <w:rFonts w:asciiTheme="majorHAnsi" w:hAnsiTheme="majorHAnsi" w:cstheme="majorHAnsi"/>
          <w:noProof/>
        </w:rPr>
        <w:lastRenderedPageBreak/>
        <w:drawing>
          <wp:inline distT="0" distB="0" distL="0" distR="0" wp14:anchorId="3A5513D6" wp14:editId="7422A274">
            <wp:extent cx="4074795" cy="27165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sensitivity_YearsAtCompany_JobLevel.png"/>
                    <pic:cNvPicPr/>
                  </pic:nvPicPr>
                  <pic:blipFill>
                    <a:blip r:embed="rId88"/>
                    <a:stretch>
                      <a:fillRect/>
                    </a:stretch>
                  </pic:blipFill>
                  <pic:spPr>
                    <a:xfrm>
                      <a:off x="0" y="0"/>
                      <a:ext cx="4075056" cy="2716704"/>
                    </a:xfrm>
                    <a:prstGeom prst="rect">
                      <a:avLst/>
                    </a:prstGeom>
                  </pic:spPr>
                </pic:pic>
              </a:graphicData>
            </a:graphic>
          </wp:inline>
        </w:drawing>
      </w:r>
    </w:p>
    <w:p w14:paraId="7C8BA863" w14:textId="4A70FDA1" w:rsidR="0068253F" w:rsidRPr="0068253F" w:rsidRDefault="0068253F" w:rsidP="0068253F">
      <w:pPr>
        <w:rPr>
          <w:lang w:val="en-US"/>
        </w:rPr>
      </w:pPr>
      <w:r w:rsidRPr="0068253F">
        <w:rPr>
          <w:lang w:val="en-US"/>
        </w:rPr>
        <w:t>nb2_sensitivity_YearsAtCompany_TotalWorkingYears</w:t>
      </w:r>
    </w:p>
    <w:p w14:paraId="14C7E391" w14:textId="77777777" w:rsidR="0068253F" w:rsidRPr="00C907AC" w:rsidRDefault="0068253F" w:rsidP="0068253F">
      <w:pPr>
        <w:rPr>
          <w:rFonts w:asciiTheme="majorHAnsi" w:hAnsiTheme="majorHAnsi" w:cstheme="majorHAnsi"/>
        </w:rPr>
      </w:pPr>
      <w:r w:rsidRPr="00C907AC">
        <w:rPr>
          <w:rFonts w:asciiTheme="majorHAnsi" w:hAnsiTheme="majorHAnsi" w:cstheme="majorHAnsi"/>
          <w:noProof/>
        </w:rPr>
        <w:drawing>
          <wp:inline distT="0" distB="0" distL="0" distR="0" wp14:anchorId="6B551063" wp14:editId="5326E268">
            <wp:extent cx="3693795" cy="2462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sensitivity_YearsAtCompany_TotalWorkingYears.png"/>
                    <pic:cNvPicPr/>
                  </pic:nvPicPr>
                  <pic:blipFill>
                    <a:blip r:embed="rId89"/>
                    <a:stretch>
                      <a:fillRect/>
                    </a:stretch>
                  </pic:blipFill>
                  <pic:spPr>
                    <a:xfrm>
                      <a:off x="0" y="0"/>
                      <a:ext cx="3694022" cy="2462681"/>
                    </a:xfrm>
                    <a:prstGeom prst="rect">
                      <a:avLst/>
                    </a:prstGeom>
                  </pic:spPr>
                </pic:pic>
              </a:graphicData>
            </a:graphic>
          </wp:inline>
        </w:drawing>
      </w:r>
    </w:p>
    <w:p w14:paraId="5371E00E" w14:textId="39950F63" w:rsidR="0068253F" w:rsidRPr="0068253F" w:rsidRDefault="0068253F" w:rsidP="0068253F">
      <w:pPr>
        <w:rPr>
          <w:lang w:val="en-US"/>
        </w:rPr>
      </w:pPr>
      <w:r w:rsidRPr="0068253F">
        <w:rPr>
          <w:lang w:val="en-US"/>
        </w:rPr>
        <w:t>nb2_sensitivity_YearsAtCompany_YearsInCurrentRole</w:t>
      </w:r>
    </w:p>
    <w:p w14:paraId="52AD63A2" w14:textId="77777777" w:rsidR="0068253F" w:rsidRPr="00C907AC" w:rsidRDefault="0068253F" w:rsidP="0068253F">
      <w:pPr>
        <w:rPr>
          <w:rFonts w:asciiTheme="majorHAnsi" w:hAnsiTheme="majorHAnsi" w:cstheme="majorHAnsi"/>
        </w:rPr>
      </w:pPr>
      <w:r w:rsidRPr="00C907AC">
        <w:rPr>
          <w:rFonts w:asciiTheme="majorHAnsi" w:hAnsiTheme="majorHAnsi" w:cstheme="majorHAnsi"/>
          <w:noProof/>
        </w:rPr>
        <w:drawing>
          <wp:inline distT="0" distB="0" distL="0" distR="0" wp14:anchorId="18E98D3B" wp14:editId="23D2C009">
            <wp:extent cx="3817620"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sensitivity_YearsAtCompany_YearsInCurrentRole.png"/>
                    <pic:cNvPicPr/>
                  </pic:nvPicPr>
                  <pic:blipFill>
                    <a:blip r:embed="rId90"/>
                    <a:stretch>
                      <a:fillRect/>
                    </a:stretch>
                  </pic:blipFill>
                  <pic:spPr>
                    <a:xfrm>
                      <a:off x="0" y="0"/>
                      <a:ext cx="3820260" cy="2546840"/>
                    </a:xfrm>
                    <a:prstGeom prst="rect">
                      <a:avLst/>
                    </a:prstGeom>
                  </pic:spPr>
                </pic:pic>
              </a:graphicData>
            </a:graphic>
          </wp:inline>
        </w:drawing>
      </w:r>
    </w:p>
    <w:p w14:paraId="60D422EE" w14:textId="51E93B03" w:rsidR="0068253F" w:rsidRPr="00F3168E" w:rsidRDefault="0068253F" w:rsidP="0068253F">
      <w:pPr>
        <w:rPr>
          <w:lang w:val="en-US"/>
        </w:rPr>
      </w:pPr>
      <w:r w:rsidRPr="00F3168E">
        <w:rPr>
          <w:lang w:val="en-US"/>
        </w:rPr>
        <w:t>nb2_sensitivity_YearsAtCompany_YearsWithCurrManager</w:t>
      </w:r>
    </w:p>
    <w:p w14:paraId="63B6546A" w14:textId="77777777" w:rsidR="00AB0261" w:rsidRDefault="0068253F" w:rsidP="00AB0261">
      <w:pPr>
        <w:rPr>
          <w:b/>
          <w:bCs/>
        </w:rPr>
      </w:pPr>
      <w:r w:rsidRPr="00C907AC">
        <w:rPr>
          <w:rFonts w:asciiTheme="majorHAnsi" w:hAnsiTheme="majorHAnsi" w:cstheme="majorHAnsi"/>
          <w:noProof/>
        </w:rPr>
        <w:lastRenderedPageBreak/>
        <w:drawing>
          <wp:inline distT="0" distB="0" distL="0" distR="0" wp14:anchorId="582D82D1" wp14:editId="650080D0">
            <wp:extent cx="3624263" cy="2416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2_sensitivity_YearsAtCompany_YearsWithCurrManager.png"/>
                    <pic:cNvPicPr/>
                  </pic:nvPicPr>
                  <pic:blipFill>
                    <a:blip r:embed="rId91"/>
                    <a:stretch>
                      <a:fillRect/>
                    </a:stretch>
                  </pic:blipFill>
                  <pic:spPr>
                    <a:xfrm>
                      <a:off x="0" y="0"/>
                      <a:ext cx="3631663" cy="2421108"/>
                    </a:xfrm>
                    <a:prstGeom prst="rect">
                      <a:avLst/>
                    </a:prstGeom>
                  </pic:spPr>
                </pic:pic>
              </a:graphicData>
            </a:graphic>
          </wp:inline>
        </w:drawing>
      </w:r>
    </w:p>
    <w:p w14:paraId="38DBB11E" w14:textId="34F84830" w:rsidR="00AB0261" w:rsidRDefault="00AB0261" w:rsidP="00AB0261">
      <w:pPr>
        <w:rPr>
          <w:b/>
          <w:bCs/>
        </w:rPr>
      </w:pPr>
      <w:r w:rsidRPr="00AB0261">
        <w:rPr>
          <w:b/>
          <w:bCs/>
        </w:rPr>
        <w:t>Anexo 4.</w:t>
      </w:r>
      <w:r>
        <w:rPr>
          <w:b/>
          <w:bCs/>
        </w:rPr>
        <w:t xml:space="preserve"> Código Fuente </w:t>
      </w:r>
      <w:r w:rsidR="00A367B9">
        <w:rPr>
          <w:b/>
          <w:bCs/>
        </w:rPr>
        <w:t>de análisis elaborado en el trabajo</w:t>
      </w:r>
    </w:p>
    <w:p w14:paraId="7011EECB" w14:textId="714AE2CD" w:rsidR="00B30440" w:rsidRDefault="00A367B9" w:rsidP="00AB0261">
      <w:pPr>
        <w:rPr>
          <w:rFonts w:cstheme="majorHAnsi"/>
          <w:sz w:val="22"/>
          <w:szCs w:val="22"/>
        </w:rPr>
      </w:pPr>
      <w:hyperlink r:id="rId92" w:history="1">
        <w:r w:rsidRPr="0032154B">
          <w:rPr>
            <w:rStyle w:val="Hipervnculo"/>
            <w:rFonts w:cstheme="majorHAnsi"/>
            <w:sz w:val="22"/>
            <w:szCs w:val="22"/>
          </w:rPr>
          <w:t>https://github.com/adofredy/TFM-UNIR/tree/main/Codigo_TMF_FINAL</w:t>
        </w:r>
      </w:hyperlink>
    </w:p>
    <w:p w14:paraId="7F4ACBD5" w14:textId="3D0F569E" w:rsidR="00A367B9" w:rsidRPr="00AB0261" w:rsidRDefault="00A367B9" w:rsidP="00AB0261">
      <w:pPr>
        <w:rPr>
          <w:rFonts w:cstheme="majorHAnsi"/>
          <w:sz w:val="22"/>
          <w:szCs w:val="22"/>
        </w:rPr>
      </w:pPr>
      <w:r>
        <w:rPr>
          <w:noProof/>
        </w:rPr>
        <w:drawing>
          <wp:inline distT="0" distB="0" distL="0" distR="0" wp14:anchorId="107AB774" wp14:editId="6E7A7B0A">
            <wp:extent cx="4000073" cy="5039995"/>
            <wp:effectExtent l="0" t="0" r="635" b="8255"/>
            <wp:docPr id="115347032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0324" name="Imagen 1" descr="Captura de pantalla de un celular&#10;&#10;El contenido generado por IA puede ser incorrecto."/>
                    <pic:cNvPicPr/>
                  </pic:nvPicPr>
                  <pic:blipFill>
                    <a:blip r:embed="rId93"/>
                    <a:stretch>
                      <a:fillRect/>
                    </a:stretch>
                  </pic:blipFill>
                  <pic:spPr>
                    <a:xfrm>
                      <a:off x="0" y="0"/>
                      <a:ext cx="4001374" cy="5041634"/>
                    </a:xfrm>
                    <a:prstGeom prst="rect">
                      <a:avLst/>
                    </a:prstGeom>
                  </pic:spPr>
                </pic:pic>
              </a:graphicData>
            </a:graphic>
          </wp:inline>
        </w:drawing>
      </w:r>
    </w:p>
    <w:sectPr w:rsidR="00A367B9" w:rsidRPr="00AB0261" w:rsidSect="00B364F7">
      <w:footerReference w:type="default" r:id="rId94"/>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25BA0" w14:textId="77777777" w:rsidR="00E758FC" w:rsidRPr="008810AA" w:rsidRDefault="00E758FC" w:rsidP="00C50246">
      <w:pPr>
        <w:spacing w:line="240" w:lineRule="auto"/>
      </w:pPr>
      <w:r w:rsidRPr="008810AA">
        <w:separator/>
      </w:r>
    </w:p>
  </w:endnote>
  <w:endnote w:type="continuationSeparator" w:id="0">
    <w:p w14:paraId="0AB43F3D" w14:textId="77777777" w:rsidR="00E758FC" w:rsidRPr="008810AA" w:rsidRDefault="00E758FC" w:rsidP="00C50246">
      <w:pPr>
        <w:spacing w:line="240" w:lineRule="auto"/>
      </w:pPr>
      <w:r w:rsidRPr="008810A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UnitOT-Light">
    <w:altName w:val="Calibri"/>
    <w:charset w:val="00"/>
    <w:family w:val="swiss"/>
    <w:pitch w:val="variable"/>
    <w:sig w:usb0="800000EF" w:usb1="5000207B" w:usb2="00000028" w:usb3="00000000" w:csb0="00000001" w:csb1="00000000"/>
  </w:font>
  <w:font w:name="UnitOT-Medi">
    <w:altName w:val="Calibri"/>
    <w:panose1 w:val="00000000000000000000"/>
    <w:charset w:val="00"/>
    <w:family w:val="swiss"/>
    <w:notTrueType/>
    <w:pitch w:val="variable"/>
    <w:sig w:usb0="800000EF" w:usb1="5000207B" w:usb2="00000028" w:usb3="00000000" w:csb0="00000001" w:csb1="00000000"/>
  </w:font>
  <w:font w:name="___WRD_EMBED_SUB_50">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Google Sans">
    <w:charset w:val="00"/>
    <w:family w:val="auto"/>
    <w:pitch w:val="default"/>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13982" w14:textId="77777777" w:rsidR="00A91149" w:rsidRPr="00656B43" w:rsidRDefault="0038187F" w:rsidP="00DC098A">
    <w:pPr>
      <w:pStyle w:val="PiedepginaSecciones"/>
      <w:jc w:val="both"/>
      <w:rPr>
        <w:color w:val="777777"/>
      </w:rPr>
    </w:pPr>
    <w:r>
      <w:tab/>
    </w:r>
    <w:r w:rsidRPr="00277FAF">
      <mc:AlternateContent>
        <mc:Choice Requires="wps">
          <w:drawing>
            <wp:anchor distT="0" distB="0" distL="114300" distR="252095" simplePos="0" relativeHeight="251658240" behindDoc="1" locked="0" layoutInCell="1" allowOverlap="0" wp14:anchorId="0AD7FC82" wp14:editId="1AFEB742">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751436156"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56A71" w14:textId="77777777" w:rsidR="0038187F" w:rsidRPr="001D0341" w:rsidRDefault="0038187F"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7FC82" id="Rectángulo 34" o:spid="_x0000_s1026" style="position:absolute;left:0;text-align:left;margin-left:11.35pt;margin-top:784.25pt;width:19.85pt;height:56.7pt;z-index:-251658240;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" o:allowoverlap="f" fillcolor="#0098cd" stroked="f" strokeweight="1pt">
              <v:textbox inset="0,4mm,0">
                <w:txbxContent>
                  <w:p w14:paraId="19456A71" w14:textId="77777777" w:rsidR="0038187F" w:rsidRPr="001D0341" w:rsidRDefault="0038187F"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sidRPr="005C4BE9">
      <w:t xml:space="preserve"> </w:t>
    </w:r>
    <w:r>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B7885" w14:textId="77777777" w:rsidR="00E758FC" w:rsidRPr="008810AA" w:rsidRDefault="00E758FC" w:rsidP="00C50246">
      <w:pPr>
        <w:spacing w:line="240" w:lineRule="auto"/>
      </w:pPr>
      <w:r w:rsidRPr="008810AA">
        <w:separator/>
      </w:r>
    </w:p>
  </w:footnote>
  <w:footnote w:type="continuationSeparator" w:id="0">
    <w:p w14:paraId="1F027213" w14:textId="77777777" w:rsidR="00E758FC" w:rsidRPr="008810AA" w:rsidRDefault="00E758FC" w:rsidP="00C50246">
      <w:pPr>
        <w:spacing w:line="240" w:lineRule="auto"/>
      </w:pPr>
      <w:r w:rsidRPr="008810AA">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6UAlvjNrH4kVmv" int2:id="C6CC7TKU">
      <int2:state int2:value="Rejected" int2:type="spell"/>
    </int2:textHash>
    <int2:textHash int2:hashCode="A1+m/TiVu7brRp" int2:id="qf8V2xuV">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53CD"/>
    <w:multiLevelType w:val="hybridMultilevel"/>
    <w:tmpl w:val="6E949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0364D"/>
    <w:multiLevelType w:val="multilevel"/>
    <w:tmpl w:val="52ECA726"/>
    <w:lvl w:ilvl="0">
      <w:start w:val="1"/>
      <w:numFmt w:val="bullet"/>
      <w:lvlText w:val=""/>
      <w:lvlJc w:val="left"/>
      <w:pPr>
        <w:tabs>
          <w:tab w:val="num" w:pos="360"/>
        </w:tabs>
        <w:ind w:left="360" w:hanging="360"/>
      </w:pPr>
      <w:rPr>
        <w:rFonts w:ascii="Symbol" w:hAnsi="Symbol" w:hint="default"/>
        <w:sz w:val="20"/>
      </w:rPr>
    </w:lvl>
    <w:lvl w:ilvl="1">
      <w:numFmt w:val="decimal"/>
      <w:lvlText w:val="%2."/>
      <w:lvlJc w:val="left"/>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73071DA"/>
    <w:multiLevelType w:val="multilevel"/>
    <w:tmpl w:val="8B62915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0756F"/>
    <w:multiLevelType w:val="multilevel"/>
    <w:tmpl w:val="D3A2808A"/>
    <w:lvl w:ilvl="0">
      <w:start w:val="1"/>
      <w:numFmt w:val="bullet"/>
      <w:lvlText w:val="●"/>
      <w:lvlJc w:val="left"/>
      <w:pPr>
        <w:ind w:left="36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5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7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9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21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3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5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7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BB37DF7"/>
    <w:multiLevelType w:val="hybridMultilevel"/>
    <w:tmpl w:val="71A2D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D631D"/>
    <w:multiLevelType w:val="multilevel"/>
    <w:tmpl w:val="5004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15462"/>
    <w:multiLevelType w:val="hybridMultilevel"/>
    <w:tmpl w:val="F2C2B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750A0E"/>
    <w:multiLevelType w:val="multilevel"/>
    <w:tmpl w:val="CF626C7E"/>
    <w:lvl w:ilvl="0">
      <w:start w:val="5"/>
      <w:numFmt w:val="bullet"/>
      <w:lvlText w:val="-"/>
      <w:lvlJc w:val="left"/>
      <w:pPr>
        <w:tabs>
          <w:tab w:val="num" w:pos="360"/>
        </w:tabs>
        <w:ind w:left="360" w:hanging="360"/>
      </w:pPr>
      <w:rPr>
        <w:rFonts w:ascii="Calibri" w:eastAsia="Calibr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9C6BE3"/>
    <w:multiLevelType w:val="hybridMultilevel"/>
    <w:tmpl w:val="FCDC45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88DA4FA"/>
    <w:multiLevelType w:val="hybridMultilevel"/>
    <w:tmpl w:val="FFFFFFFF"/>
    <w:lvl w:ilvl="0" w:tplc="B5C02ABA">
      <w:start w:val="1"/>
      <w:numFmt w:val="bullet"/>
      <w:lvlText w:val="·"/>
      <w:lvlJc w:val="left"/>
      <w:pPr>
        <w:ind w:left="720" w:hanging="360"/>
      </w:pPr>
      <w:rPr>
        <w:rFonts w:ascii="Symbol" w:hAnsi="Symbol" w:hint="default"/>
      </w:rPr>
    </w:lvl>
    <w:lvl w:ilvl="1" w:tplc="8806C78E">
      <w:start w:val="1"/>
      <w:numFmt w:val="bullet"/>
      <w:lvlText w:val="o"/>
      <w:lvlJc w:val="left"/>
      <w:pPr>
        <w:ind w:left="1440" w:hanging="360"/>
      </w:pPr>
      <w:rPr>
        <w:rFonts w:ascii="Courier New" w:hAnsi="Courier New" w:hint="default"/>
      </w:rPr>
    </w:lvl>
    <w:lvl w:ilvl="2" w:tplc="2B9C5000">
      <w:start w:val="1"/>
      <w:numFmt w:val="bullet"/>
      <w:lvlText w:val=""/>
      <w:lvlJc w:val="left"/>
      <w:pPr>
        <w:ind w:left="2160" w:hanging="360"/>
      </w:pPr>
      <w:rPr>
        <w:rFonts w:ascii="Wingdings" w:hAnsi="Wingdings" w:hint="default"/>
      </w:rPr>
    </w:lvl>
    <w:lvl w:ilvl="3" w:tplc="73C242F0">
      <w:start w:val="1"/>
      <w:numFmt w:val="bullet"/>
      <w:lvlText w:val=""/>
      <w:lvlJc w:val="left"/>
      <w:pPr>
        <w:ind w:left="2880" w:hanging="360"/>
      </w:pPr>
      <w:rPr>
        <w:rFonts w:ascii="Symbol" w:hAnsi="Symbol" w:hint="default"/>
      </w:rPr>
    </w:lvl>
    <w:lvl w:ilvl="4" w:tplc="5688173E">
      <w:start w:val="1"/>
      <w:numFmt w:val="bullet"/>
      <w:lvlText w:val="o"/>
      <w:lvlJc w:val="left"/>
      <w:pPr>
        <w:ind w:left="3600" w:hanging="360"/>
      </w:pPr>
      <w:rPr>
        <w:rFonts w:ascii="Courier New" w:hAnsi="Courier New" w:hint="default"/>
      </w:rPr>
    </w:lvl>
    <w:lvl w:ilvl="5" w:tplc="0EAC4782">
      <w:start w:val="1"/>
      <w:numFmt w:val="bullet"/>
      <w:lvlText w:val=""/>
      <w:lvlJc w:val="left"/>
      <w:pPr>
        <w:ind w:left="4320" w:hanging="360"/>
      </w:pPr>
      <w:rPr>
        <w:rFonts w:ascii="Wingdings" w:hAnsi="Wingdings" w:hint="default"/>
      </w:rPr>
    </w:lvl>
    <w:lvl w:ilvl="6" w:tplc="D41498FE">
      <w:start w:val="1"/>
      <w:numFmt w:val="bullet"/>
      <w:lvlText w:val=""/>
      <w:lvlJc w:val="left"/>
      <w:pPr>
        <w:ind w:left="5040" w:hanging="360"/>
      </w:pPr>
      <w:rPr>
        <w:rFonts w:ascii="Symbol" w:hAnsi="Symbol" w:hint="default"/>
      </w:rPr>
    </w:lvl>
    <w:lvl w:ilvl="7" w:tplc="DAFCA626">
      <w:start w:val="1"/>
      <w:numFmt w:val="bullet"/>
      <w:lvlText w:val="o"/>
      <w:lvlJc w:val="left"/>
      <w:pPr>
        <w:ind w:left="5760" w:hanging="360"/>
      </w:pPr>
      <w:rPr>
        <w:rFonts w:ascii="Courier New" w:hAnsi="Courier New" w:hint="default"/>
      </w:rPr>
    </w:lvl>
    <w:lvl w:ilvl="8" w:tplc="7206B876">
      <w:start w:val="1"/>
      <w:numFmt w:val="bullet"/>
      <w:lvlText w:val=""/>
      <w:lvlJc w:val="left"/>
      <w:pPr>
        <w:ind w:left="6480" w:hanging="360"/>
      </w:pPr>
      <w:rPr>
        <w:rFonts w:ascii="Wingdings" w:hAnsi="Wingdings" w:hint="default"/>
      </w:rPr>
    </w:lvl>
  </w:abstractNum>
  <w:abstractNum w:abstractNumId="10" w15:restartNumberingAfterBreak="0">
    <w:nsid w:val="1BB63CD7"/>
    <w:multiLevelType w:val="multilevel"/>
    <w:tmpl w:val="753265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C8B3A8A"/>
    <w:multiLevelType w:val="hybridMultilevel"/>
    <w:tmpl w:val="80A6F232"/>
    <w:lvl w:ilvl="0" w:tplc="1DD02A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C3736"/>
    <w:multiLevelType w:val="multilevel"/>
    <w:tmpl w:val="AAA85D86"/>
    <w:lvl w:ilvl="0">
      <w:start w:val="10"/>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4913AA"/>
    <w:multiLevelType w:val="multilevel"/>
    <w:tmpl w:val="3F28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D157E2"/>
    <w:multiLevelType w:val="multilevel"/>
    <w:tmpl w:val="7C38DBCE"/>
    <w:lvl w:ilvl="0">
      <w:start w:val="4"/>
      <w:numFmt w:val="decimal"/>
      <w:lvlText w:val="%1"/>
      <w:lvlJc w:val="left"/>
      <w:pPr>
        <w:ind w:left="384" w:hanging="384"/>
      </w:pPr>
      <w:rPr>
        <w:rFonts w:hint="default"/>
        <w:b/>
      </w:rPr>
    </w:lvl>
    <w:lvl w:ilvl="1">
      <w:start w:val="1"/>
      <w:numFmt w:val="decimal"/>
      <w:lvlText w:val="%1.%2"/>
      <w:lvlJc w:val="left"/>
      <w:pPr>
        <w:ind w:left="384" w:hanging="384"/>
      </w:pPr>
      <w:rPr>
        <w:rFonts w:hint="default"/>
        <w:b w:val="0"/>
        <w:bCs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201745E7"/>
    <w:multiLevelType w:val="multilevel"/>
    <w:tmpl w:val="D6A032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060AA8A"/>
    <w:multiLevelType w:val="hybridMultilevel"/>
    <w:tmpl w:val="FFFFFFFF"/>
    <w:lvl w:ilvl="0" w:tplc="7464B37A">
      <w:start w:val="1"/>
      <w:numFmt w:val="bullet"/>
      <w:lvlText w:val=""/>
      <w:lvlJc w:val="left"/>
      <w:pPr>
        <w:ind w:left="720" w:hanging="360"/>
      </w:pPr>
      <w:rPr>
        <w:rFonts w:ascii="Symbol" w:hAnsi="Symbol" w:hint="default"/>
      </w:rPr>
    </w:lvl>
    <w:lvl w:ilvl="1" w:tplc="EA6A6FE4">
      <w:start w:val="1"/>
      <w:numFmt w:val="bullet"/>
      <w:lvlText w:val=""/>
      <w:lvlJc w:val="left"/>
      <w:pPr>
        <w:ind w:left="1440" w:hanging="360"/>
      </w:pPr>
      <w:rPr>
        <w:rFonts w:ascii="Symbol" w:hAnsi="Symbol" w:hint="default"/>
      </w:rPr>
    </w:lvl>
    <w:lvl w:ilvl="2" w:tplc="140C755C">
      <w:start w:val="1"/>
      <w:numFmt w:val="bullet"/>
      <w:lvlText w:val=""/>
      <w:lvlJc w:val="left"/>
      <w:pPr>
        <w:ind w:left="2160" w:hanging="360"/>
      </w:pPr>
      <w:rPr>
        <w:rFonts w:ascii="Wingdings" w:hAnsi="Wingdings" w:hint="default"/>
      </w:rPr>
    </w:lvl>
    <w:lvl w:ilvl="3" w:tplc="B16CFE1E">
      <w:start w:val="1"/>
      <w:numFmt w:val="bullet"/>
      <w:lvlText w:val=""/>
      <w:lvlJc w:val="left"/>
      <w:pPr>
        <w:ind w:left="2880" w:hanging="360"/>
      </w:pPr>
      <w:rPr>
        <w:rFonts w:ascii="Symbol" w:hAnsi="Symbol" w:hint="default"/>
      </w:rPr>
    </w:lvl>
    <w:lvl w:ilvl="4" w:tplc="79D68806">
      <w:start w:val="1"/>
      <w:numFmt w:val="bullet"/>
      <w:lvlText w:val="o"/>
      <w:lvlJc w:val="left"/>
      <w:pPr>
        <w:ind w:left="3600" w:hanging="360"/>
      </w:pPr>
      <w:rPr>
        <w:rFonts w:ascii="Courier New" w:hAnsi="Courier New" w:hint="default"/>
      </w:rPr>
    </w:lvl>
    <w:lvl w:ilvl="5" w:tplc="C86666A4">
      <w:start w:val="1"/>
      <w:numFmt w:val="bullet"/>
      <w:lvlText w:val=""/>
      <w:lvlJc w:val="left"/>
      <w:pPr>
        <w:ind w:left="4320" w:hanging="360"/>
      </w:pPr>
      <w:rPr>
        <w:rFonts w:ascii="Wingdings" w:hAnsi="Wingdings" w:hint="default"/>
      </w:rPr>
    </w:lvl>
    <w:lvl w:ilvl="6" w:tplc="196469B2">
      <w:start w:val="1"/>
      <w:numFmt w:val="bullet"/>
      <w:lvlText w:val=""/>
      <w:lvlJc w:val="left"/>
      <w:pPr>
        <w:ind w:left="5040" w:hanging="360"/>
      </w:pPr>
      <w:rPr>
        <w:rFonts w:ascii="Symbol" w:hAnsi="Symbol" w:hint="default"/>
      </w:rPr>
    </w:lvl>
    <w:lvl w:ilvl="7" w:tplc="4A8AE48E">
      <w:start w:val="1"/>
      <w:numFmt w:val="bullet"/>
      <w:lvlText w:val="o"/>
      <w:lvlJc w:val="left"/>
      <w:pPr>
        <w:ind w:left="5760" w:hanging="360"/>
      </w:pPr>
      <w:rPr>
        <w:rFonts w:ascii="Courier New" w:hAnsi="Courier New" w:hint="default"/>
      </w:rPr>
    </w:lvl>
    <w:lvl w:ilvl="8" w:tplc="9C620C0A">
      <w:start w:val="1"/>
      <w:numFmt w:val="bullet"/>
      <w:lvlText w:val=""/>
      <w:lvlJc w:val="left"/>
      <w:pPr>
        <w:ind w:left="6480" w:hanging="360"/>
      </w:pPr>
      <w:rPr>
        <w:rFonts w:ascii="Wingdings" w:hAnsi="Wingdings" w:hint="default"/>
      </w:rPr>
    </w:lvl>
  </w:abstractNum>
  <w:abstractNum w:abstractNumId="17" w15:restartNumberingAfterBreak="0">
    <w:nsid w:val="206809A6"/>
    <w:multiLevelType w:val="hybridMultilevel"/>
    <w:tmpl w:val="F634D65C"/>
    <w:lvl w:ilvl="0" w:tplc="1DD02A7C">
      <w:start w:val="1"/>
      <w:numFmt w:val="bullet"/>
      <w:lvlText w:val=""/>
      <w:lvlJc w:val="left"/>
      <w:pPr>
        <w:ind w:left="720" w:hanging="360"/>
      </w:pPr>
      <w:rPr>
        <w:rFonts w:ascii="Symbol" w:hAnsi="Symbol" w:hint="default"/>
      </w:rPr>
    </w:lvl>
    <w:lvl w:ilvl="1" w:tplc="E3B09D68">
      <w:start w:val="1"/>
      <w:numFmt w:val="bullet"/>
      <w:lvlText w:val="o"/>
      <w:lvlJc w:val="left"/>
      <w:pPr>
        <w:ind w:left="1440" w:hanging="360"/>
      </w:pPr>
      <w:rPr>
        <w:rFonts w:ascii="Courier New" w:hAnsi="Courier New" w:hint="default"/>
      </w:rPr>
    </w:lvl>
    <w:lvl w:ilvl="2" w:tplc="0A3CF256">
      <w:start w:val="1"/>
      <w:numFmt w:val="bullet"/>
      <w:lvlText w:val=""/>
      <w:lvlJc w:val="left"/>
      <w:pPr>
        <w:ind w:left="2160" w:hanging="360"/>
      </w:pPr>
      <w:rPr>
        <w:rFonts w:ascii="Wingdings" w:hAnsi="Wingdings" w:hint="default"/>
      </w:rPr>
    </w:lvl>
    <w:lvl w:ilvl="3" w:tplc="8200D132">
      <w:start w:val="1"/>
      <w:numFmt w:val="bullet"/>
      <w:lvlText w:val=""/>
      <w:lvlJc w:val="left"/>
      <w:pPr>
        <w:ind w:left="2880" w:hanging="360"/>
      </w:pPr>
      <w:rPr>
        <w:rFonts w:ascii="Symbol" w:hAnsi="Symbol" w:hint="default"/>
      </w:rPr>
    </w:lvl>
    <w:lvl w:ilvl="4" w:tplc="E1ECAFD8">
      <w:start w:val="1"/>
      <w:numFmt w:val="bullet"/>
      <w:lvlText w:val="o"/>
      <w:lvlJc w:val="left"/>
      <w:pPr>
        <w:ind w:left="3600" w:hanging="360"/>
      </w:pPr>
      <w:rPr>
        <w:rFonts w:ascii="Courier New" w:hAnsi="Courier New" w:hint="default"/>
      </w:rPr>
    </w:lvl>
    <w:lvl w:ilvl="5" w:tplc="9BAA3272">
      <w:start w:val="1"/>
      <w:numFmt w:val="bullet"/>
      <w:lvlText w:val=""/>
      <w:lvlJc w:val="left"/>
      <w:pPr>
        <w:ind w:left="4320" w:hanging="360"/>
      </w:pPr>
      <w:rPr>
        <w:rFonts w:ascii="Wingdings" w:hAnsi="Wingdings" w:hint="default"/>
      </w:rPr>
    </w:lvl>
    <w:lvl w:ilvl="6" w:tplc="CEA65E60">
      <w:start w:val="1"/>
      <w:numFmt w:val="bullet"/>
      <w:lvlText w:val=""/>
      <w:lvlJc w:val="left"/>
      <w:pPr>
        <w:ind w:left="5040" w:hanging="360"/>
      </w:pPr>
      <w:rPr>
        <w:rFonts w:ascii="Symbol" w:hAnsi="Symbol" w:hint="default"/>
      </w:rPr>
    </w:lvl>
    <w:lvl w:ilvl="7" w:tplc="0570FC84">
      <w:start w:val="1"/>
      <w:numFmt w:val="bullet"/>
      <w:lvlText w:val="o"/>
      <w:lvlJc w:val="left"/>
      <w:pPr>
        <w:ind w:left="5760" w:hanging="360"/>
      </w:pPr>
      <w:rPr>
        <w:rFonts w:ascii="Courier New" w:hAnsi="Courier New" w:hint="default"/>
      </w:rPr>
    </w:lvl>
    <w:lvl w:ilvl="8" w:tplc="F1FE25F6">
      <w:start w:val="1"/>
      <w:numFmt w:val="bullet"/>
      <w:lvlText w:val=""/>
      <w:lvlJc w:val="left"/>
      <w:pPr>
        <w:ind w:left="6480" w:hanging="360"/>
      </w:pPr>
      <w:rPr>
        <w:rFonts w:ascii="Wingdings" w:hAnsi="Wingdings" w:hint="default"/>
      </w:rPr>
    </w:lvl>
  </w:abstractNum>
  <w:abstractNum w:abstractNumId="18" w15:restartNumberingAfterBreak="0">
    <w:nsid w:val="223751AA"/>
    <w:multiLevelType w:val="multilevel"/>
    <w:tmpl w:val="3DFEB5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2944278"/>
    <w:multiLevelType w:val="hybridMultilevel"/>
    <w:tmpl w:val="78CCAF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174698"/>
    <w:multiLevelType w:val="hybridMultilevel"/>
    <w:tmpl w:val="FFFFFFFF"/>
    <w:styleLink w:val="NumeracinTest"/>
    <w:lvl w:ilvl="0" w:tplc="3E709CB2">
      <w:start w:val="1"/>
      <w:numFmt w:val="bullet"/>
      <w:lvlText w:val="·"/>
      <w:lvlJc w:val="left"/>
      <w:pPr>
        <w:ind w:left="720" w:hanging="360"/>
      </w:pPr>
      <w:rPr>
        <w:rFonts w:ascii="Symbol" w:hAnsi="Symbol" w:hint="default"/>
      </w:rPr>
    </w:lvl>
    <w:lvl w:ilvl="1" w:tplc="06A0A108">
      <w:start w:val="1"/>
      <w:numFmt w:val="bullet"/>
      <w:lvlText w:val="o"/>
      <w:lvlJc w:val="left"/>
      <w:pPr>
        <w:ind w:left="1440" w:hanging="360"/>
      </w:pPr>
      <w:rPr>
        <w:rFonts w:ascii="Courier New" w:hAnsi="Courier New" w:hint="default"/>
      </w:rPr>
    </w:lvl>
    <w:lvl w:ilvl="2" w:tplc="33DC0B60">
      <w:start w:val="1"/>
      <w:numFmt w:val="bullet"/>
      <w:lvlText w:val=""/>
      <w:lvlJc w:val="left"/>
      <w:pPr>
        <w:ind w:left="2160" w:hanging="360"/>
      </w:pPr>
      <w:rPr>
        <w:rFonts w:ascii="Wingdings" w:hAnsi="Wingdings" w:hint="default"/>
      </w:rPr>
    </w:lvl>
    <w:lvl w:ilvl="3" w:tplc="9F061162">
      <w:start w:val="1"/>
      <w:numFmt w:val="bullet"/>
      <w:lvlText w:val=""/>
      <w:lvlJc w:val="left"/>
      <w:pPr>
        <w:ind w:left="2880" w:hanging="360"/>
      </w:pPr>
      <w:rPr>
        <w:rFonts w:ascii="Symbol" w:hAnsi="Symbol" w:hint="default"/>
      </w:rPr>
    </w:lvl>
    <w:lvl w:ilvl="4" w:tplc="3078C8D6">
      <w:start w:val="1"/>
      <w:numFmt w:val="bullet"/>
      <w:lvlText w:val="o"/>
      <w:lvlJc w:val="left"/>
      <w:pPr>
        <w:ind w:left="3600" w:hanging="360"/>
      </w:pPr>
      <w:rPr>
        <w:rFonts w:ascii="Courier New" w:hAnsi="Courier New" w:hint="default"/>
      </w:rPr>
    </w:lvl>
    <w:lvl w:ilvl="5" w:tplc="4B26493A">
      <w:start w:val="1"/>
      <w:numFmt w:val="bullet"/>
      <w:lvlText w:val=""/>
      <w:lvlJc w:val="left"/>
      <w:pPr>
        <w:ind w:left="4320" w:hanging="360"/>
      </w:pPr>
      <w:rPr>
        <w:rFonts w:ascii="Wingdings" w:hAnsi="Wingdings" w:hint="default"/>
      </w:rPr>
    </w:lvl>
    <w:lvl w:ilvl="6" w:tplc="8996EADC">
      <w:start w:val="1"/>
      <w:numFmt w:val="bullet"/>
      <w:lvlText w:val=""/>
      <w:lvlJc w:val="left"/>
      <w:pPr>
        <w:ind w:left="5040" w:hanging="360"/>
      </w:pPr>
      <w:rPr>
        <w:rFonts w:ascii="Symbol" w:hAnsi="Symbol" w:hint="default"/>
      </w:rPr>
    </w:lvl>
    <w:lvl w:ilvl="7" w:tplc="AAF4EB24">
      <w:start w:val="1"/>
      <w:numFmt w:val="bullet"/>
      <w:lvlText w:val="o"/>
      <w:lvlJc w:val="left"/>
      <w:pPr>
        <w:ind w:left="5760" w:hanging="360"/>
      </w:pPr>
      <w:rPr>
        <w:rFonts w:ascii="Courier New" w:hAnsi="Courier New" w:hint="default"/>
      </w:rPr>
    </w:lvl>
    <w:lvl w:ilvl="8" w:tplc="75F007E0">
      <w:start w:val="1"/>
      <w:numFmt w:val="bullet"/>
      <w:lvlText w:val=""/>
      <w:lvlJc w:val="left"/>
      <w:pPr>
        <w:ind w:left="6480" w:hanging="360"/>
      </w:pPr>
      <w:rPr>
        <w:rFonts w:ascii="Wingdings" w:hAnsi="Wingdings" w:hint="default"/>
      </w:rPr>
    </w:lvl>
  </w:abstractNum>
  <w:abstractNum w:abstractNumId="21" w15:restartNumberingAfterBreak="0">
    <w:nsid w:val="27593630"/>
    <w:multiLevelType w:val="multilevel"/>
    <w:tmpl w:val="329010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7871A14"/>
    <w:multiLevelType w:val="hybridMultilevel"/>
    <w:tmpl w:val="5E88F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81D2CF3"/>
    <w:multiLevelType w:val="hybridMultilevel"/>
    <w:tmpl w:val="58983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A1B145B"/>
    <w:multiLevelType w:val="multilevel"/>
    <w:tmpl w:val="3290103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D6E11FB"/>
    <w:multiLevelType w:val="multilevel"/>
    <w:tmpl w:val="DB10988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DFE3155"/>
    <w:multiLevelType w:val="hybridMultilevel"/>
    <w:tmpl w:val="7728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00B964"/>
    <w:multiLevelType w:val="hybridMultilevel"/>
    <w:tmpl w:val="FFFFFFFF"/>
    <w:lvl w:ilvl="0" w:tplc="FB4C45BE">
      <w:start w:val="1"/>
      <w:numFmt w:val="bullet"/>
      <w:lvlText w:val=""/>
      <w:lvlJc w:val="left"/>
      <w:pPr>
        <w:ind w:left="720" w:hanging="360"/>
      </w:pPr>
      <w:rPr>
        <w:rFonts w:ascii="Symbol" w:hAnsi="Symbol" w:hint="default"/>
      </w:rPr>
    </w:lvl>
    <w:lvl w:ilvl="1" w:tplc="FBFA53D2">
      <w:start w:val="1"/>
      <w:numFmt w:val="bullet"/>
      <w:lvlText w:val="o"/>
      <w:lvlJc w:val="left"/>
      <w:pPr>
        <w:ind w:left="1440" w:hanging="360"/>
      </w:pPr>
      <w:rPr>
        <w:rFonts w:ascii="Courier New" w:hAnsi="Courier New" w:hint="default"/>
      </w:rPr>
    </w:lvl>
    <w:lvl w:ilvl="2" w:tplc="2722A39A">
      <w:start w:val="1"/>
      <w:numFmt w:val="bullet"/>
      <w:lvlText w:val="·"/>
      <w:lvlJc w:val="left"/>
      <w:pPr>
        <w:ind w:left="2160" w:hanging="360"/>
      </w:pPr>
      <w:rPr>
        <w:rFonts w:ascii="Symbol" w:hAnsi="Symbol" w:hint="default"/>
      </w:rPr>
    </w:lvl>
    <w:lvl w:ilvl="3" w:tplc="D390C8A0">
      <w:start w:val="1"/>
      <w:numFmt w:val="bullet"/>
      <w:lvlText w:val=""/>
      <w:lvlJc w:val="left"/>
      <w:pPr>
        <w:ind w:left="2880" w:hanging="360"/>
      </w:pPr>
      <w:rPr>
        <w:rFonts w:ascii="Symbol" w:hAnsi="Symbol" w:hint="default"/>
      </w:rPr>
    </w:lvl>
    <w:lvl w:ilvl="4" w:tplc="20386724">
      <w:start w:val="1"/>
      <w:numFmt w:val="bullet"/>
      <w:lvlText w:val="o"/>
      <w:lvlJc w:val="left"/>
      <w:pPr>
        <w:ind w:left="3600" w:hanging="360"/>
      </w:pPr>
      <w:rPr>
        <w:rFonts w:ascii="Courier New" w:hAnsi="Courier New" w:hint="default"/>
      </w:rPr>
    </w:lvl>
    <w:lvl w:ilvl="5" w:tplc="312E291E">
      <w:start w:val="1"/>
      <w:numFmt w:val="bullet"/>
      <w:lvlText w:val=""/>
      <w:lvlJc w:val="left"/>
      <w:pPr>
        <w:ind w:left="4320" w:hanging="360"/>
      </w:pPr>
      <w:rPr>
        <w:rFonts w:ascii="Wingdings" w:hAnsi="Wingdings" w:hint="default"/>
      </w:rPr>
    </w:lvl>
    <w:lvl w:ilvl="6" w:tplc="E7E61684">
      <w:start w:val="1"/>
      <w:numFmt w:val="bullet"/>
      <w:lvlText w:val=""/>
      <w:lvlJc w:val="left"/>
      <w:pPr>
        <w:ind w:left="5040" w:hanging="360"/>
      </w:pPr>
      <w:rPr>
        <w:rFonts w:ascii="Symbol" w:hAnsi="Symbol" w:hint="default"/>
      </w:rPr>
    </w:lvl>
    <w:lvl w:ilvl="7" w:tplc="19621144">
      <w:start w:val="1"/>
      <w:numFmt w:val="bullet"/>
      <w:lvlText w:val="o"/>
      <w:lvlJc w:val="left"/>
      <w:pPr>
        <w:ind w:left="5760" w:hanging="360"/>
      </w:pPr>
      <w:rPr>
        <w:rFonts w:ascii="Courier New" w:hAnsi="Courier New" w:hint="default"/>
      </w:rPr>
    </w:lvl>
    <w:lvl w:ilvl="8" w:tplc="CAF24180">
      <w:start w:val="1"/>
      <w:numFmt w:val="bullet"/>
      <w:lvlText w:val=""/>
      <w:lvlJc w:val="left"/>
      <w:pPr>
        <w:ind w:left="6480" w:hanging="360"/>
      </w:pPr>
      <w:rPr>
        <w:rFonts w:ascii="Wingdings" w:hAnsi="Wingdings" w:hint="default"/>
      </w:rPr>
    </w:lvl>
  </w:abstractNum>
  <w:abstractNum w:abstractNumId="28" w15:restartNumberingAfterBreak="0">
    <w:nsid w:val="31030664"/>
    <w:multiLevelType w:val="hybridMultilevel"/>
    <w:tmpl w:val="A2D0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9D2180"/>
    <w:multiLevelType w:val="multilevel"/>
    <w:tmpl w:val="BF34C0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9D26544"/>
    <w:multiLevelType w:val="multilevel"/>
    <w:tmpl w:val="4EBAB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006D3D"/>
    <w:multiLevelType w:val="hybridMultilevel"/>
    <w:tmpl w:val="1E90C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64D6F"/>
    <w:multiLevelType w:val="multilevel"/>
    <w:tmpl w:val="A87AE4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14B1872"/>
    <w:multiLevelType w:val="multilevel"/>
    <w:tmpl w:val="FA3C69D6"/>
    <w:lvl w:ilvl="0">
      <w:start w:val="1"/>
      <w:numFmt w:val="bullet"/>
      <w:lvlText w:val=""/>
      <w:lvlJc w:val="left"/>
      <w:pPr>
        <w:tabs>
          <w:tab w:val="num" w:pos="2132"/>
        </w:tabs>
        <w:ind w:left="2132" w:hanging="360"/>
      </w:pPr>
      <w:rPr>
        <w:rFonts w:ascii="Symbol" w:hAnsi="Symbol" w:hint="default"/>
        <w:sz w:val="20"/>
      </w:rPr>
    </w:lvl>
    <w:lvl w:ilvl="1" w:tentative="1">
      <w:start w:val="1"/>
      <w:numFmt w:val="bullet"/>
      <w:lvlText w:val="o"/>
      <w:lvlJc w:val="left"/>
      <w:pPr>
        <w:tabs>
          <w:tab w:val="num" w:pos="2852"/>
        </w:tabs>
        <w:ind w:left="2852" w:hanging="360"/>
      </w:pPr>
      <w:rPr>
        <w:rFonts w:ascii="Courier New" w:hAnsi="Courier New" w:hint="default"/>
        <w:sz w:val="20"/>
      </w:rPr>
    </w:lvl>
    <w:lvl w:ilvl="2" w:tentative="1">
      <w:start w:val="1"/>
      <w:numFmt w:val="bullet"/>
      <w:lvlText w:val=""/>
      <w:lvlJc w:val="left"/>
      <w:pPr>
        <w:tabs>
          <w:tab w:val="num" w:pos="3572"/>
        </w:tabs>
        <w:ind w:left="3572" w:hanging="360"/>
      </w:pPr>
      <w:rPr>
        <w:rFonts w:ascii="Wingdings" w:hAnsi="Wingdings" w:hint="default"/>
        <w:sz w:val="20"/>
      </w:rPr>
    </w:lvl>
    <w:lvl w:ilvl="3" w:tentative="1">
      <w:start w:val="1"/>
      <w:numFmt w:val="bullet"/>
      <w:lvlText w:val=""/>
      <w:lvlJc w:val="left"/>
      <w:pPr>
        <w:tabs>
          <w:tab w:val="num" w:pos="4292"/>
        </w:tabs>
        <w:ind w:left="4292" w:hanging="360"/>
      </w:pPr>
      <w:rPr>
        <w:rFonts w:ascii="Wingdings" w:hAnsi="Wingdings" w:hint="default"/>
        <w:sz w:val="20"/>
      </w:rPr>
    </w:lvl>
    <w:lvl w:ilvl="4" w:tentative="1">
      <w:start w:val="1"/>
      <w:numFmt w:val="bullet"/>
      <w:lvlText w:val=""/>
      <w:lvlJc w:val="left"/>
      <w:pPr>
        <w:tabs>
          <w:tab w:val="num" w:pos="5012"/>
        </w:tabs>
        <w:ind w:left="5012" w:hanging="360"/>
      </w:pPr>
      <w:rPr>
        <w:rFonts w:ascii="Wingdings" w:hAnsi="Wingdings" w:hint="default"/>
        <w:sz w:val="20"/>
      </w:rPr>
    </w:lvl>
    <w:lvl w:ilvl="5" w:tentative="1">
      <w:start w:val="1"/>
      <w:numFmt w:val="bullet"/>
      <w:lvlText w:val=""/>
      <w:lvlJc w:val="left"/>
      <w:pPr>
        <w:tabs>
          <w:tab w:val="num" w:pos="5732"/>
        </w:tabs>
        <w:ind w:left="5732" w:hanging="360"/>
      </w:pPr>
      <w:rPr>
        <w:rFonts w:ascii="Wingdings" w:hAnsi="Wingdings" w:hint="default"/>
        <w:sz w:val="20"/>
      </w:rPr>
    </w:lvl>
    <w:lvl w:ilvl="6" w:tentative="1">
      <w:start w:val="1"/>
      <w:numFmt w:val="bullet"/>
      <w:lvlText w:val=""/>
      <w:lvlJc w:val="left"/>
      <w:pPr>
        <w:tabs>
          <w:tab w:val="num" w:pos="6452"/>
        </w:tabs>
        <w:ind w:left="6452" w:hanging="360"/>
      </w:pPr>
      <w:rPr>
        <w:rFonts w:ascii="Wingdings" w:hAnsi="Wingdings" w:hint="default"/>
        <w:sz w:val="20"/>
      </w:rPr>
    </w:lvl>
    <w:lvl w:ilvl="7" w:tentative="1">
      <w:start w:val="1"/>
      <w:numFmt w:val="bullet"/>
      <w:lvlText w:val=""/>
      <w:lvlJc w:val="left"/>
      <w:pPr>
        <w:tabs>
          <w:tab w:val="num" w:pos="7172"/>
        </w:tabs>
        <w:ind w:left="7172" w:hanging="360"/>
      </w:pPr>
      <w:rPr>
        <w:rFonts w:ascii="Wingdings" w:hAnsi="Wingdings" w:hint="default"/>
        <w:sz w:val="20"/>
      </w:rPr>
    </w:lvl>
    <w:lvl w:ilvl="8" w:tentative="1">
      <w:start w:val="1"/>
      <w:numFmt w:val="bullet"/>
      <w:lvlText w:val=""/>
      <w:lvlJc w:val="left"/>
      <w:pPr>
        <w:tabs>
          <w:tab w:val="num" w:pos="7892"/>
        </w:tabs>
        <w:ind w:left="7892" w:hanging="360"/>
      </w:pPr>
      <w:rPr>
        <w:rFonts w:ascii="Wingdings" w:hAnsi="Wingdings" w:hint="default"/>
        <w:sz w:val="20"/>
      </w:rPr>
    </w:lvl>
  </w:abstractNum>
  <w:abstractNum w:abstractNumId="34" w15:restartNumberingAfterBreak="0">
    <w:nsid w:val="41DF580E"/>
    <w:multiLevelType w:val="multilevel"/>
    <w:tmpl w:val="AD74BB96"/>
    <w:lvl w:ilvl="0">
      <w:start w:val="1"/>
      <w:numFmt w:val="bullet"/>
      <w:lvlText w:val=""/>
      <w:lvlJc w:val="left"/>
      <w:pPr>
        <w:tabs>
          <w:tab w:val="num" w:pos="711"/>
        </w:tabs>
        <w:ind w:left="711" w:hanging="360"/>
      </w:pPr>
      <w:rPr>
        <w:rFonts w:ascii="Symbol" w:hAnsi="Symbol" w:hint="default"/>
        <w:sz w:val="20"/>
      </w:rPr>
    </w:lvl>
    <w:lvl w:ilvl="1" w:tentative="1">
      <w:start w:val="1"/>
      <w:numFmt w:val="bullet"/>
      <w:lvlText w:val="o"/>
      <w:lvlJc w:val="left"/>
      <w:pPr>
        <w:tabs>
          <w:tab w:val="num" w:pos="1431"/>
        </w:tabs>
        <w:ind w:left="1431" w:hanging="360"/>
      </w:pPr>
      <w:rPr>
        <w:rFonts w:ascii="Courier New" w:hAnsi="Courier New" w:hint="default"/>
        <w:sz w:val="20"/>
      </w:rPr>
    </w:lvl>
    <w:lvl w:ilvl="2" w:tentative="1">
      <w:start w:val="1"/>
      <w:numFmt w:val="bullet"/>
      <w:lvlText w:val=""/>
      <w:lvlJc w:val="left"/>
      <w:pPr>
        <w:tabs>
          <w:tab w:val="num" w:pos="2151"/>
        </w:tabs>
        <w:ind w:left="2151" w:hanging="360"/>
      </w:pPr>
      <w:rPr>
        <w:rFonts w:ascii="Wingdings" w:hAnsi="Wingdings" w:hint="default"/>
        <w:sz w:val="20"/>
      </w:rPr>
    </w:lvl>
    <w:lvl w:ilvl="3" w:tentative="1">
      <w:start w:val="1"/>
      <w:numFmt w:val="bullet"/>
      <w:lvlText w:val=""/>
      <w:lvlJc w:val="left"/>
      <w:pPr>
        <w:tabs>
          <w:tab w:val="num" w:pos="2871"/>
        </w:tabs>
        <w:ind w:left="2871" w:hanging="360"/>
      </w:pPr>
      <w:rPr>
        <w:rFonts w:ascii="Wingdings" w:hAnsi="Wingdings" w:hint="default"/>
        <w:sz w:val="20"/>
      </w:rPr>
    </w:lvl>
    <w:lvl w:ilvl="4" w:tentative="1">
      <w:start w:val="1"/>
      <w:numFmt w:val="bullet"/>
      <w:lvlText w:val=""/>
      <w:lvlJc w:val="left"/>
      <w:pPr>
        <w:tabs>
          <w:tab w:val="num" w:pos="3591"/>
        </w:tabs>
        <w:ind w:left="3591" w:hanging="360"/>
      </w:pPr>
      <w:rPr>
        <w:rFonts w:ascii="Wingdings" w:hAnsi="Wingdings" w:hint="default"/>
        <w:sz w:val="20"/>
      </w:rPr>
    </w:lvl>
    <w:lvl w:ilvl="5" w:tentative="1">
      <w:start w:val="1"/>
      <w:numFmt w:val="bullet"/>
      <w:lvlText w:val=""/>
      <w:lvlJc w:val="left"/>
      <w:pPr>
        <w:tabs>
          <w:tab w:val="num" w:pos="4311"/>
        </w:tabs>
        <w:ind w:left="4311" w:hanging="360"/>
      </w:pPr>
      <w:rPr>
        <w:rFonts w:ascii="Wingdings" w:hAnsi="Wingdings" w:hint="default"/>
        <w:sz w:val="20"/>
      </w:rPr>
    </w:lvl>
    <w:lvl w:ilvl="6" w:tentative="1">
      <w:start w:val="1"/>
      <w:numFmt w:val="bullet"/>
      <w:lvlText w:val=""/>
      <w:lvlJc w:val="left"/>
      <w:pPr>
        <w:tabs>
          <w:tab w:val="num" w:pos="5031"/>
        </w:tabs>
        <w:ind w:left="5031" w:hanging="360"/>
      </w:pPr>
      <w:rPr>
        <w:rFonts w:ascii="Wingdings" w:hAnsi="Wingdings" w:hint="default"/>
        <w:sz w:val="20"/>
      </w:rPr>
    </w:lvl>
    <w:lvl w:ilvl="7" w:tentative="1">
      <w:start w:val="1"/>
      <w:numFmt w:val="bullet"/>
      <w:lvlText w:val=""/>
      <w:lvlJc w:val="left"/>
      <w:pPr>
        <w:tabs>
          <w:tab w:val="num" w:pos="5751"/>
        </w:tabs>
        <w:ind w:left="5751" w:hanging="360"/>
      </w:pPr>
      <w:rPr>
        <w:rFonts w:ascii="Wingdings" w:hAnsi="Wingdings" w:hint="default"/>
        <w:sz w:val="20"/>
      </w:rPr>
    </w:lvl>
    <w:lvl w:ilvl="8" w:tentative="1">
      <w:start w:val="1"/>
      <w:numFmt w:val="bullet"/>
      <w:lvlText w:val=""/>
      <w:lvlJc w:val="left"/>
      <w:pPr>
        <w:tabs>
          <w:tab w:val="num" w:pos="6471"/>
        </w:tabs>
        <w:ind w:left="6471" w:hanging="360"/>
      </w:pPr>
      <w:rPr>
        <w:rFonts w:ascii="Wingdings" w:hAnsi="Wingdings" w:hint="default"/>
        <w:sz w:val="20"/>
      </w:rPr>
    </w:lvl>
  </w:abstractNum>
  <w:abstractNum w:abstractNumId="35" w15:restartNumberingAfterBreak="0">
    <w:nsid w:val="442620F6"/>
    <w:multiLevelType w:val="hybridMultilevel"/>
    <w:tmpl w:val="52D6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621E17"/>
    <w:multiLevelType w:val="multilevel"/>
    <w:tmpl w:val="205CD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9471F3"/>
    <w:multiLevelType w:val="hybridMultilevel"/>
    <w:tmpl w:val="144E627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4C412E11"/>
    <w:multiLevelType w:val="multilevel"/>
    <w:tmpl w:val="E490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EC3B32"/>
    <w:multiLevelType w:val="multilevel"/>
    <w:tmpl w:val="3F42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771576"/>
    <w:multiLevelType w:val="multilevel"/>
    <w:tmpl w:val="F1B6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5D0680"/>
    <w:multiLevelType w:val="hybridMultilevel"/>
    <w:tmpl w:val="C6509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2E14A00"/>
    <w:multiLevelType w:val="hybridMultilevel"/>
    <w:tmpl w:val="E11EBA2C"/>
    <w:lvl w:ilvl="0" w:tplc="04090001">
      <w:start w:val="1"/>
      <w:numFmt w:val="bullet"/>
      <w:lvlText w:val=""/>
      <w:lvlJc w:val="left"/>
      <w:pPr>
        <w:ind w:left="360" w:hanging="360"/>
      </w:pPr>
      <w:rPr>
        <w:rFonts w:ascii="Symbol" w:hAnsi="Symbol" w:hint="default"/>
        <w:b/>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4AF12C1"/>
    <w:multiLevelType w:val="hybridMultilevel"/>
    <w:tmpl w:val="59F8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CE75F1"/>
    <w:multiLevelType w:val="hybridMultilevel"/>
    <w:tmpl w:val="04FA67A6"/>
    <w:lvl w:ilvl="0" w:tplc="1DD02A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2B45FA"/>
    <w:multiLevelType w:val="hybridMultilevel"/>
    <w:tmpl w:val="FFFFFFFF"/>
    <w:styleLink w:val="VietasUNIRcombinada"/>
    <w:lvl w:ilvl="0" w:tplc="DFD80D6C">
      <w:start w:val="1"/>
      <w:numFmt w:val="bullet"/>
      <w:lvlText w:val="·"/>
      <w:lvlJc w:val="left"/>
      <w:pPr>
        <w:ind w:left="720" w:hanging="360"/>
      </w:pPr>
      <w:rPr>
        <w:rFonts w:ascii="Symbol" w:hAnsi="Symbol" w:hint="default"/>
      </w:rPr>
    </w:lvl>
    <w:lvl w:ilvl="1" w:tplc="587AD978">
      <w:start w:val="1"/>
      <w:numFmt w:val="bullet"/>
      <w:lvlText w:val="o"/>
      <w:lvlJc w:val="left"/>
      <w:pPr>
        <w:ind w:left="1440" w:hanging="360"/>
      </w:pPr>
      <w:rPr>
        <w:rFonts w:ascii="Courier New" w:hAnsi="Courier New" w:hint="default"/>
      </w:rPr>
    </w:lvl>
    <w:lvl w:ilvl="2" w:tplc="558668D6">
      <w:start w:val="1"/>
      <w:numFmt w:val="bullet"/>
      <w:lvlText w:val=""/>
      <w:lvlJc w:val="left"/>
      <w:pPr>
        <w:ind w:left="2160" w:hanging="360"/>
      </w:pPr>
      <w:rPr>
        <w:rFonts w:ascii="Wingdings" w:hAnsi="Wingdings" w:hint="default"/>
      </w:rPr>
    </w:lvl>
    <w:lvl w:ilvl="3" w:tplc="6BAAC040">
      <w:start w:val="1"/>
      <w:numFmt w:val="bullet"/>
      <w:lvlText w:val=""/>
      <w:lvlJc w:val="left"/>
      <w:pPr>
        <w:ind w:left="2880" w:hanging="360"/>
      </w:pPr>
      <w:rPr>
        <w:rFonts w:ascii="Symbol" w:hAnsi="Symbol" w:hint="default"/>
      </w:rPr>
    </w:lvl>
    <w:lvl w:ilvl="4" w:tplc="ED880D16">
      <w:start w:val="1"/>
      <w:numFmt w:val="bullet"/>
      <w:lvlText w:val="o"/>
      <w:lvlJc w:val="left"/>
      <w:pPr>
        <w:ind w:left="3600" w:hanging="360"/>
      </w:pPr>
      <w:rPr>
        <w:rFonts w:ascii="Courier New" w:hAnsi="Courier New" w:hint="default"/>
      </w:rPr>
    </w:lvl>
    <w:lvl w:ilvl="5" w:tplc="82324BCA">
      <w:start w:val="1"/>
      <w:numFmt w:val="bullet"/>
      <w:lvlText w:val=""/>
      <w:lvlJc w:val="left"/>
      <w:pPr>
        <w:ind w:left="4320" w:hanging="360"/>
      </w:pPr>
      <w:rPr>
        <w:rFonts w:ascii="Wingdings" w:hAnsi="Wingdings" w:hint="default"/>
      </w:rPr>
    </w:lvl>
    <w:lvl w:ilvl="6" w:tplc="0554BD64">
      <w:start w:val="1"/>
      <w:numFmt w:val="bullet"/>
      <w:lvlText w:val=""/>
      <w:lvlJc w:val="left"/>
      <w:pPr>
        <w:ind w:left="5040" w:hanging="360"/>
      </w:pPr>
      <w:rPr>
        <w:rFonts w:ascii="Symbol" w:hAnsi="Symbol" w:hint="default"/>
      </w:rPr>
    </w:lvl>
    <w:lvl w:ilvl="7" w:tplc="43FC8B2C">
      <w:start w:val="1"/>
      <w:numFmt w:val="bullet"/>
      <w:lvlText w:val="o"/>
      <w:lvlJc w:val="left"/>
      <w:pPr>
        <w:ind w:left="5760" w:hanging="360"/>
      </w:pPr>
      <w:rPr>
        <w:rFonts w:ascii="Courier New" w:hAnsi="Courier New" w:hint="default"/>
      </w:rPr>
    </w:lvl>
    <w:lvl w:ilvl="8" w:tplc="7E40BF88">
      <w:start w:val="1"/>
      <w:numFmt w:val="bullet"/>
      <w:lvlText w:val=""/>
      <w:lvlJc w:val="left"/>
      <w:pPr>
        <w:ind w:left="6480" w:hanging="360"/>
      </w:pPr>
      <w:rPr>
        <w:rFonts w:ascii="Wingdings" w:hAnsi="Wingdings" w:hint="default"/>
      </w:rPr>
    </w:lvl>
  </w:abstractNum>
  <w:abstractNum w:abstractNumId="46" w15:restartNumberingAfterBreak="0">
    <w:nsid w:val="5B504F7C"/>
    <w:multiLevelType w:val="multilevel"/>
    <w:tmpl w:val="D188D95C"/>
    <w:lvl w:ilvl="0">
      <w:start w:val="5"/>
      <w:numFmt w:val="bullet"/>
      <w:lvlText w:val="-"/>
      <w:lvlJc w:val="left"/>
      <w:pPr>
        <w:tabs>
          <w:tab w:val="num" w:pos="360"/>
        </w:tabs>
        <w:ind w:left="360" w:hanging="360"/>
      </w:pPr>
      <w:rPr>
        <w:rFonts w:ascii="Calibri" w:eastAsia="Calibri" w:hAnsi="Calibri" w:cs="Calibri" w:hint="default"/>
        <w:b/>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C0A3203"/>
    <w:multiLevelType w:val="multilevel"/>
    <w:tmpl w:val="BBDA3D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D1B2C7B"/>
    <w:multiLevelType w:val="multilevel"/>
    <w:tmpl w:val="4FB064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5E3A1CF3"/>
    <w:multiLevelType w:val="multilevel"/>
    <w:tmpl w:val="A87AE4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F1319EC"/>
    <w:multiLevelType w:val="multilevel"/>
    <w:tmpl w:val="4066193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1" w15:restartNumberingAfterBreak="0">
    <w:nsid w:val="61D60E29"/>
    <w:multiLevelType w:val="multilevel"/>
    <w:tmpl w:val="F014BA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E94277"/>
    <w:multiLevelType w:val="hybridMultilevel"/>
    <w:tmpl w:val="9C84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6940AE"/>
    <w:multiLevelType w:val="hybridMultilevel"/>
    <w:tmpl w:val="111481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664AAE"/>
    <w:multiLevelType w:val="hybridMultilevel"/>
    <w:tmpl w:val="881E8926"/>
    <w:lvl w:ilvl="0" w:tplc="04090003">
      <w:start w:val="1"/>
      <w:numFmt w:val="bullet"/>
      <w:lvlText w:val="o"/>
      <w:lvlJc w:val="left"/>
      <w:pPr>
        <w:ind w:left="1242" w:hanging="360"/>
      </w:pPr>
      <w:rPr>
        <w:rFonts w:ascii="Courier New" w:hAnsi="Courier New" w:cs="Courier New"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55" w15:restartNumberingAfterBreak="0">
    <w:nsid w:val="6FCD6A4B"/>
    <w:multiLevelType w:val="hybridMultilevel"/>
    <w:tmpl w:val="84867BEA"/>
    <w:lvl w:ilvl="0" w:tplc="1DD02A7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6" w15:restartNumberingAfterBreak="0">
    <w:nsid w:val="73A712C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3D9AB28"/>
    <w:multiLevelType w:val="hybridMultilevel"/>
    <w:tmpl w:val="FFFFFFFF"/>
    <w:lvl w:ilvl="0" w:tplc="FB8CD208">
      <w:start w:val="1"/>
      <w:numFmt w:val="bullet"/>
      <w:lvlText w:val=""/>
      <w:lvlJc w:val="left"/>
      <w:pPr>
        <w:ind w:left="720" w:hanging="360"/>
      </w:pPr>
      <w:rPr>
        <w:rFonts w:ascii="Symbol" w:hAnsi="Symbol" w:hint="default"/>
      </w:rPr>
    </w:lvl>
    <w:lvl w:ilvl="1" w:tplc="2BCCAB5A">
      <w:start w:val="1"/>
      <w:numFmt w:val="bullet"/>
      <w:lvlText w:val="o"/>
      <w:lvlJc w:val="left"/>
      <w:pPr>
        <w:ind w:left="1440" w:hanging="360"/>
      </w:pPr>
      <w:rPr>
        <w:rFonts w:ascii="Courier New" w:hAnsi="Courier New" w:hint="default"/>
      </w:rPr>
    </w:lvl>
    <w:lvl w:ilvl="2" w:tplc="2F1CB562">
      <w:start w:val="1"/>
      <w:numFmt w:val="bullet"/>
      <w:lvlText w:val=""/>
      <w:lvlJc w:val="left"/>
      <w:pPr>
        <w:ind w:left="2160" w:hanging="360"/>
      </w:pPr>
      <w:rPr>
        <w:rFonts w:ascii="Wingdings" w:hAnsi="Wingdings" w:hint="default"/>
      </w:rPr>
    </w:lvl>
    <w:lvl w:ilvl="3" w:tplc="1B20DD6E">
      <w:start w:val="1"/>
      <w:numFmt w:val="bullet"/>
      <w:lvlText w:val=""/>
      <w:lvlJc w:val="left"/>
      <w:pPr>
        <w:ind w:left="2880" w:hanging="360"/>
      </w:pPr>
      <w:rPr>
        <w:rFonts w:ascii="Symbol" w:hAnsi="Symbol" w:hint="default"/>
      </w:rPr>
    </w:lvl>
    <w:lvl w:ilvl="4" w:tplc="84C03696">
      <w:start w:val="1"/>
      <w:numFmt w:val="bullet"/>
      <w:lvlText w:val="o"/>
      <w:lvlJc w:val="left"/>
      <w:pPr>
        <w:ind w:left="3600" w:hanging="360"/>
      </w:pPr>
      <w:rPr>
        <w:rFonts w:ascii="Courier New" w:hAnsi="Courier New" w:hint="default"/>
      </w:rPr>
    </w:lvl>
    <w:lvl w:ilvl="5" w:tplc="A17A4ECA">
      <w:start w:val="1"/>
      <w:numFmt w:val="bullet"/>
      <w:lvlText w:val=""/>
      <w:lvlJc w:val="left"/>
      <w:pPr>
        <w:ind w:left="4320" w:hanging="360"/>
      </w:pPr>
      <w:rPr>
        <w:rFonts w:ascii="Wingdings" w:hAnsi="Wingdings" w:hint="default"/>
      </w:rPr>
    </w:lvl>
    <w:lvl w:ilvl="6" w:tplc="0D2EF454">
      <w:start w:val="1"/>
      <w:numFmt w:val="bullet"/>
      <w:lvlText w:val=""/>
      <w:lvlJc w:val="left"/>
      <w:pPr>
        <w:ind w:left="5040" w:hanging="360"/>
      </w:pPr>
      <w:rPr>
        <w:rFonts w:ascii="Symbol" w:hAnsi="Symbol" w:hint="default"/>
      </w:rPr>
    </w:lvl>
    <w:lvl w:ilvl="7" w:tplc="DE04ED2C">
      <w:start w:val="1"/>
      <w:numFmt w:val="bullet"/>
      <w:lvlText w:val="o"/>
      <w:lvlJc w:val="left"/>
      <w:pPr>
        <w:ind w:left="5760" w:hanging="360"/>
      </w:pPr>
      <w:rPr>
        <w:rFonts w:ascii="Courier New" w:hAnsi="Courier New" w:hint="default"/>
      </w:rPr>
    </w:lvl>
    <w:lvl w:ilvl="8" w:tplc="552E4290">
      <w:start w:val="1"/>
      <w:numFmt w:val="bullet"/>
      <w:lvlText w:val=""/>
      <w:lvlJc w:val="left"/>
      <w:pPr>
        <w:ind w:left="6480" w:hanging="360"/>
      </w:pPr>
      <w:rPr>
        <w:rFonts w:ascii="Wingdings" w:hAnsi="Wingdings" w:hint="default"/>
      </w:rPr>
    </w:lvl>
  </w:abstractNum>
  <w:abstractNum w:abstractNumId="58" w15:restartNumberingAfterBreak="0">
    <w:nsid w:val="74DC5BF4"/>
    <w:multiLevelType w:val="hybridMultilevel"/>
    <w:tmpl w:val="B5504E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9686A8E"/>
    <w:multiLevelType w:val="multilevel"/>
    <w:tmpl w:val="BEDC934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6"/>
      <w:numFmt w:val="bullet"/>
      <w:lvlText w:val="•"/>
      <w:lvlJc w:val="left"/>
      <w:pPr>
        <w:ind w:left="3240" w:hanging="360"/>
      </w:pPr>
      <w:rPr>
        <w:rFonts w:ascii="Calibri" w:eastAsia="Times New Roman" w:hAnsi="Calibri" w:cs="Calibri" w:hint="default"/>
      </w:rPr>
    </w:lvl>
    <w:lvl w:ilvl="5">
      <w:start w:val="13"/>
      <w:numFmt w:val="bullet"/>
      <w:lvlText w:val="-"/>
      <w:lvlJc w:val="left"/>
      <w:pPr>
        <w:ind w:left="3960" w:hanging="360"/>
      </w:pPr>
      <w:rPr>
        <w:rFonts w:ascii="Calibri" w:eastAsia="Calibri" w:hAnsi="Calibri" w:cs="Calibri" w:hint="default"/>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7C60533C"/>
    <w:multiLevelType w:val="multilevel"/>
    <w:tmpl w:val="DD6041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7D044A2B"/>
    <w:multiLevelType w:val="multilevel"/>
    <w:tmpl w:val="12E8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D4A46"/>
    <w:multiLevelType w:val="hybridMultilevel"/>
    <w:tmpl w:val="2EF8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3C696E"/>
    <w:multiLevelType w:val="hybridMultilevel"/>
    <w:tmpl w:val="F8E04D1E"/>
    <w:lvl w:ilvl="0" w:tplc="280A0001">
      <w:start w:val="1"/>
      <w:numFmt w:val="bullet"/>
      <w:lvlText w:val=""/>
      <w:lvlJc w:val="left"/>
      <w:pPr>
        <w:ind w:left="4122" w:hanging="360"/>
      </w:pPr>
      <w:rPr>
        <w:rFonts w:ascii="Symbol" w:hAnsi="Symbol" w:hint="default"/>
      </w:rPr>
    </w:lvl>
    <w:lvl w:ilvl="1" w:tplc="280A0003" w:tentative="1">
      <w:start w:val="1"/>
      <w:numFmt w:val="bullet"/>
      <w:lvlText w:val="o"/>
      <w:lvlJc w:val="left"/>
      <w:pPr>
        <w:ind w:left="4842" w:hanging="360"/>
      </w:pPr>
      <w:rPr>
        <w:rFonts w:ascii="Courier New" w:hAnsi="Courier New" w:cs="Courier New" w:hint="default"/>
      </w:rPr>
    </w:lvl>
    <w:lvl w:ilvl="2" w:tplc="280A0005" w:tentative="1">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num w:numId="1" w16cid:durableId="1603029748">
    <w:abstractNumId w:val="45"/>
  </w:num>
  <w:num w:numId="2" w16cid:durableId="111630088">
    <w:abstractNumId w:val="20"/>
  </w:num>
  <w:num w:numId="3" w16cid:durableId="1350179986">
    <w:abstractNumId w:val="56"/>
  </w:num>
  <w:num w:numId="4" w16cid:durableId="1501123295">
    <w:abstractNumId w:val="29"/>
    <w:lvlOverride w:ilvl="1">
      <w:lvl w:ilvl="1">
        <w:numFmt w:val="decimal"/>
        <w:lvlText w:val="%2."/>
        <w:lvlJc w:val="left"/>
      </w:lvl>
    </w:lvlOverride>
  </w:num>
  <w:num w:numId="5" w16cid:durableId="148060801">
    <w:abstractNumId w:val="59"/>
  </w:num>
  <w:num w:numId="6" w16cid:durableId="819928763">
    <w:abstractNumId w:val="59"/>
    <w:lvlOverride w:ilvl="0">
      <w:lvl w:ilvl="0">
        <w:start w:val="1"/>
        <w:numFmt w:val="bullet"/>
        <w:lvlText w:val=""/>
        <w:lvlJc w:val="left"/>
        <w:pPr>
          <w:tabs>
            <w:tab w:val="num" w:pos="360"/>
          </w:tabs>
          <w:ind w:left="360" w:hanging="360"/>
        </w:pPr>
        <w:rPr>
          <w:rFonts w:ascii="Symbol" w:hAnsi="Symbol" w:hint="default"/>
          <w:sz w:val="20"/>
        </w:rPr>
      </w:lvl>
    </w:lvlOverride>
    <w:lvlOverride w:ilvl="1">
      <w:lvl w:ilvl="1">
        <w:numFmt w:val="decimal"/>
        <w:lvlText w:val="%2."/>
        <w:lvlJc w:val="left"/>
      </w:lvl>
    </w:lvlOverride>
    <w:lvlOverride w:ilvl="2">
      <w:lvl w:ilvl="2">
        <w:start w:val="1"/>
        <w:numFmt w:val="bullet"/>
        <w:lvlText w:val=""/>
        <w:lvlJc w:val="left"/>
        <w:pPr>
          <w:tabs>
            <w:tab w:val="num" w:pos="1800"/>
          </w:tabs>
          <w:ind w:left="1800" w:hanging="360"/>
        </w:pPr>
        <w:rPr>
          <w:rFonts w:ascii="Wingdings" w:hAnsi="Wingdings" w:hint="default"/>
          <w:sz w:val="20"/>
        </w:rPr>
      </w:lvl>
    </w:lvlOverride>
    <w:lvlOverride w:ilvl="3">
      <w:lvl w:ilvl="3">
        <w:start w:val="1"/>
        <w:numFmt w:val="bullet"/>
        <w:lvlText w:val=""/>
        <w:lvlJc w:val="left"/>
        <w:pPr>
          <w:tabs>
            <w:tab w:val="num" w:pos="2520"/>
          </w:tabs>
          <w:ind w:left="2520" w:hanging="360"/>
        </w:pPr>
        <w:rPr>
          <w:rFonts w:ascii="Wingdings" w:hAnsi="Wingdings" w:hint="default"/>
          <w:sz w:val="20"/>
        </w:rPr>
      </w:lvl>
    </w:lvlOverride>
    <w:lvlOverride w:ilvl="4">
      <w:lvl w:ilvl="4">
        <w:start w:val="6"/>
        <w:numFmt w:val="bullet"/>
        <w:lvlText w:val="•"/>
        <w:lvlJc w:val="left"/>
        <w:pPr>
          <w:ind w:left="3240" w:hanging="360"/>
        </w:pPr>
        <w:rPr>
          <w:rFonts w:ascii="Calibri" w:eastAsia="Times New Roman" w:hAnsi="Calibri" w:cs="Calibri" w:hint="default"/>
        </w:rPr>
      </w:lvl>
    </w:lvlOverride>
    <w:lvlOverride w:ilvl="5">
      <w:lvl w:ilvl="5" w:tentative="1">
        <w:start w:val="1"/>
        <w:numFmt w:val="bullet"/>
        <w:lvlText w:val=""/>
        <w:lvlJc w:val="left"/>
        <w:pPr>
          <w:tabs>
            <w:tab w:val="num" w:pos="3960"/>
          </w:tabs>
          <w:ind w:left="3960" w:hanging="360"/>
        </w:pPr>
        <w:rPr>
          <w:rFonts w:ascii="Wingdings" w:hAnsi="Wingdings" w:hint="default"/>
          <w:sz w:val="20"/>
        </w:rPr>
      </w:lvl>
    </w:lvlOverride>
    <w:lvlOverride w:ilvl="6">
      <w:lvl w:ilvl="6" w:tentative="1">
        <w:start w:val="1"/>
        <w:numFmt w:val="bullet"/>
        <w:lvlText w:val=""/>
        <w:lvlJc w:val="left"/>
        <w:pPr>
          <w:tabs>
            <w:tab w:val="num" w:pos="4680"/>
          </w:tabs>
          <w:ind w:left="4680" w:hanging="360"/>
        </w:pPr>
        <w:rPr>
          <w:rFonts w:ascii="Wingdings" w:hAnsi="Wingdings" w:hint="default"/>
          <w:sz w:val="20"/>
        </w:rPr>
      </w:lvl>
    </w:lvlOverride>
    <w:lvlOverride w:ilvl="7">
      <w:lvl w:ilvl="7" w:tentative="1">
        <w:start w:val="1"/>
        <w:numFmt w:val="bullet"/>
        <w:lvlText w:val=""/>
        <w:lvlJc w:val="left"/>
        <w:pPr>
          <w:tabs>
            <w:tab w:val="num" w:pos="5400"/>
          </w:tabs>
          <w:ind w:left="5400" w:hanging="360"/>
        </w:pPr>
        <w:rPr>
          <w:rFonts w:ascii="Wingdings" w:hAnsi="Wingdings" w:hint="default"/>
          <w:sz w:val="20"/>
        </w:rPr>
      </w:lvl>
    </w:lvlOverride>
    <w:lvlOverride w:ilvl="8">
      <w:lvl w:ilvl="8" w:tentative="1">
        <w:start w:val="1"/>
        <w:numFmt w:val="bullet"/>
        <w:lvlText w:val=""/>
        <w:lvlJc w:val="left"/>
        <w:pPr>
          <w:tabs>
            <w:tab w:val="num" w:pos="6120"/>
          </w:tabs>
          <w:ind w:left="6120" w:hanging="360"/>
        </w:pPr>
        <w:rPr>
          <w:rFonts w:ascii="Wingdings" w:hAnsi="Wingdings" w:hint="default"/>
          <w:sz w:val="20"/>
        </w:rPr>
      </w:lvl>
    </w:lvlOverride>
  </w:num>
  <w:num w:numId="7" w16cid:durableId="1013340512">
    <w:abstractNumId w:val="10"/>
  </w:num>
  <w:num w:numId="8" w16cid:durableId="1300308960">
    <w:abstractNumId w:val="63"/>
  </w:num>
  <w:num w:numId="9" w16cid:durableId="551767370">
    <w:abstractNumId w:val="14"/>
  </w:num>
  <w:num w:numId="10" w16cid:durableId="974213351">
    <w:abstractNumId w:val="57"/>
  </w:num>
  <w:num w:numId="11" w16cid:durableId="1268007534">
    <w:abstractNumId w:val="16"/>
  </w:num>
  <w:num w:numId="12" w16cid:durableId="1057053139">
    <w:abstractNumId w:val="27"/>
  </w:num>
  <w:num w:numId="13" w16cid:durableId="325598218">
    <w:abstractNumId w:val="17"/>
  </w:num>
  <w:num w:numId="14" w16cid:durableId="865098545">
    <w:abstractNumId w:val="9"/>
  </w:num>
  <w:num w:numId="15" w16cid:durableId="308480743">
    <w:abstractNumId w:val="0"/>
  </w:num>
  <w:num w:numId="16" w16cid:durableId="1822307729">
    <w:abstractNumId w:val="18"/>
  </w:num>
  <w:num w:numId="17" w16cid:durableId="495070367">
    <w:abstractNumId w:val="32"/>
  </w:num>
  <w:num w:numId="18" w16cid:durableId="617222026">
    <w:abstractNumId w:val="30"/>
  </w:num>
  <w:num w:numId="19" w16cid:durableId="1220558616">
    <w:abstractNumId w:val="36"/>
  </w:num>
  <w:num w:numId="20" w16cid:durableId="1492864486">
    <w:abstractNumId w:val="50"/>
  </w:num>
  <w:num w:numId="21" w16cid:durableId="1380783332">
    <w:abstractNumId w:val="24"/>
  </w:num>
  <w:num w:numId="22" w16cid:durableId="1735082689">
    <w:abstractNumId w:val="33"/>
  </w:num>
  <w:num w:numId="23" w16cid:durableId="2087417444">
    <w:abstractNumId w:val="22"/>
  </w:num>
  <w:num w:numId="24" w16cid:durableId="1464735795">
    <w:abstractNumId w:val="1"/>
  </w:num>
  <w:num w:numId="25" w16cid:durableId="1643731266">
    <w:abstractNumId w:val="58"/>
  </w:num>
  <w:num w:numId="26" w16cid:durableId="258874272">
    <w:abstractNumId w:val="25"/>
  </w:num>
  <w:num w:numId="27" w16cid:durableId="261769755">
    <w:abstractNumId w:val="34"/>
  </w:num>
  <w:num w:numId="28" w16cid:durableId="1369451715">
    <w:abstractNumId w:val="39"/>
  </w:num>
  <w:num w:numId="29" w16cid:durableId="1903904671">
    <w:abstractNumId w:val="7"/>
  </w:num>
  <w:num w:numId="30" w16cid:durableId="342250140">
    <w:abstractNumId w:val="46"/>
  </w:num>
  <w:num w:numId="31" w16cid:durableId="775254409">
    <w:abstractNumId w:val="42"/>
  </w:num>
  <w:num w:numId="32" w16cid:durableId="134880308">
    <w:abstractNumId w:val="26"/>
  </w:num>
  <w:num w:numId="33" w16cid:durableId="336930352">
    <w:abstractNumId w:val="23"/>
  </w:num>
  <w:num w:numId="34" w16cid:durableId="1821262442">
    <w:abstractNumId w:val="11"/>
  </w:num>
  <w:num w:numId="35" w16cid:durableId="262494612">
    <w:abstractNumId w:val="44"/>
  </w:num>
  <w:num w:numId="36" w16cid:durableId="99372522">
    <w:abstractNumId w:val="55"/>
  </w:num>
  <w:num w:numId="37" w16cid:durableId="1214581527">
    <w:abstractNumId w:val="37"/>
  </w:num>
  <w:num w:numId="38" w16cid:durableId="1463881933">
    <w:abstractNumId w:val="13"/>
  </w:num>
  <w:num w:numId="39" w16cid:durableId="186869282">
    <w:abstractNumId w:val="40"/>
  </w:num>
  <w:num w:numId="40" w16cid:durableId="1998223627">
    <w:abstractNumId w:val="51"/>
  </w:num>
  <w:num w:numId="41" w16cid:durableId="389962469">
    <w:abstractNumId w:val="2"/>
  </w:num>
  <w:num w:numId="42" w16cid:durableId="576550473">
    <w:abstractNumId w:val="28"/>
  </w:num>
  <w:num w:numId="43" w16cid:durableId="712967195">
    <w:abstractNumId w:val="31"/>
  </w:num>
  <w:num w:numId="44" w16cid:durableId="1568418905">
    <w:abstractNumId w:val="4"/>
  </w:num>
  <w:num w:numId="45" w16cid:durableId="94324816">
    <w:abstractNumId w:val="52"/>
  </w:num>
  <w:num w:numId="46" w16cid:durableId="1422874128">
    <w:abstractNumId w:val="62"/>
  </w:num>
  <w:num w:numId="47" w16cid:durableId="185951351">
    <w:abstractNumId w:val="54"/>
  </w:num>
  <w:num w:numId="48" w16cid:durableId="115834769">
    <w:abstractNumId w:val="21"/>
  </w:num>
  <w:num w:numId="49" w16cid:durableId="590697266">
    <w:abstractNumId w:val="53"/>
  </w:num>
  <w:num w:numId="50" w16cid:durableId="991983743">
    <w:abstractNumId w:val="8"/>
  </w:num>
  <w:num w:numId="51" w16cid:durableId="1488282896">
    <w:abstractNumId w:val="43"/>
  </w:num>
  <w:num w:numId="52" w16cid:durableId="489717137">
    <w:abstractNumId w:val="3"/>
  </w:num>
  <w:num w:numId="53" w16cid:durableId="2121223306">
    <w:abstractNumId w:val="48"/>
  </w:num>
  <w:num w:numId="54" w16cid:durableId="130294772">
    <w:abstractNumId w:val="47"/>
  </w:num>
  <w:num w:numId="55" w16cid:durableId="1616137227">
    <w:abstractNumId w:val="15"/>
  </w:num>
  <w:num w:numId="56" w16cid:durableId="431096162">
    <w:abstractNumId w:val="60"/>
  </w:num>
  <w:num w:numId="57" w16cid:durableId="1092244496">
    <w:abstractNumId w:val="35"/>
  </w:num>
  <w:num w:numId="58" w16cid:durableId="689649158">
    <w:abstractNumId w:val="12"/>
  </w:num>
  <w:num w:numId="59" w16cid:durableId="1220480553">
    <w:abstractNumId w:val="5"/>
  </w:num>
  <w:num w:numId="60" w16cid:durableId="1136876418">
    <w:abstractNumId w:val="61"/>
  </w:num>
  <w:num w:numId="61" w16cid:durableId="685638861">
    <w:abstractNumId w:val="38"/>
  </w:num>
  <w:num w:numId="62" w16cid:durableId="47654646">
    <w:abstractNumId w:val="49"/>
  </w:num>
  <w:num w:numId="63" w16cid:durableId="47341873">
    <w:abstractNumId w:val="41"/>
  </w:num>
  <w:num w:numId="64" w16cid:durableId="1953125304">
    <w:abstractNumId w:val="6"/>
  </w:num>
  <w:num w:numId="65" w16cid:durableId="1900554146">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34"/>
    <w:rsid w:val="00000051"/>
    <w:rsid w:val="000001C5"/>
    <w:rsid w:val="0000041C"/>
    <w:rsid w:val="00000900"/>
    <w:rsid w:val="00000C4F"/>
    <w:rsid w:val="00001D77"/>
    <w:rsid w:val="000024DB"/>
    <w:rsid w:val="00002C93"/>
    <w:rsid w:val="00002CBD"/>
    <w:rsid w:val="00002FE1"/>
    <w:rsid w:val="000030F7"/>
    <w:rsid w:val="00003423"/>
    <w:rsid w:val="0000347B"/>
    <w:rsid w:val="0000382C"/>
    <w:rsid w:val="00003872"/>
    <w:rsid w:val="00003BCF"/>
    <w:rsid w:val="00004655"/>
    <w:rsid w:val="000047E2"/>
    <w:rsid w:val="0000486F"/>
    <w:rsid w:val="00004A31"/>
    <w:rsid w:val="00004D7E"/>
    <w:rsid w:val="00004FF8"/>
    <w:rsid w:val="000058D6"/>
    <w:rsid w:val="00005A9F"/>
    <w:rsid w:val="00005D43"/>
    <w:rsid w:val="00005D8A"/>
    <w:rsid w:val="00005E3B"/>
    <w:rsid w:val="00005EB2"/>
    <w:rsid w:val="00005FA5"/>
    <w:rsid w:val="0000622B"/>
    <w:rsid w:val="0000645D"/>
    <w:rsid w:val="00006AEE"/>
    <w:rsid w:val="00006BEF"/>
    <w:rsid w:val="00006EA2"/>
    <w:rsid w:val="0000719F"/>
    <w:rsid w:val="00007377"/>
    <w:rsid w:val="000077CC"/>
    <w:rsid w:val="0000795B"/>
    <w:rsid w:val="00007BA8"/>
    <w:rsid w:val="00007E01"/>
    <w:rsid w:val="00007F8F"/>
    <w:rsid w:val="00010510"/>
    <w:rsid w:val="000105A4"/>
    <w:rsid w:val="00010740"/>
    <w:rsid w:val="00010BEA"/>
    <w:rsid w:val="00011962"/>
    <w:rsid w:val="00011B16"/>
    <w:rsid w:val="000122B8"/>
    <w:rsid w:val="00012529"/>
    <w:rsid w:val="00012861"/>
    <w:rsid w:val="00012E07"/>
    <w:rsid w:val="00012EC1"/>
    <w:rsid w:val="00013FDB"/>
    <w:rsid w:val="000145E5"/>
    <w:rsid w:val="00014773"/>
    <w:rsid w:val="00014A5B"/>
    <w:rsid w:val="00014D3C"/>
    <w:rsid w:val="00015A15"/>
    <w:rsid w:val="00015C42"/>
    <w:rsid w:val="00015E37"/>
    <w:rsid w:val="00016003"/>
    <w:rsid w:val="000163FF"/>
    <w:rsid w:val="0001656A"/>
    <w:rsid w:val="00016FCB"/>
    <w:rsid w:val="00017AD5"/>
    <w:rsid w:val="00017B1B"/>
    <w:rsid w:val="00017DFE"/>
    <w:rsid w:val="00017EE9"/>
    <w:rsid w:val="000207E3"/>
    <w:rsid w:val="00020AFA"/>
    <w:rsid w:val="00020DF5"/>
    <w:rsid w:val="00021059"/>
    <w:rsid w:val="00022018"/>
    <w:rsid w:val="000234D1"/>
    <w:rsid w:val="000238D1"/>
    <w:rsid w:val="00023986"/>
    <w:rsid w:val="0002406A"/>
    <w:rsid w:val="000245FF"/>
    <w:rsid w:val="00024695"/>
    <w:rsid w:val="00025684"/>
    <w:rsid w:val="00025EA7"/>
    <w:rsid w:val="00026B64"/>
    <w:rsid w:val="00026C10"/>
    <w:rsid w:val="00026D87"/>
    <w:rsid w:val="00026DA6"/>
    <w:rsid w:val="00027CA1"/>
    <w:rsid w:val="00027DE4"/>
    <w:rsid w:val="0003011E"/>
    <w:rsid w:val="0003063E"/>
    <w:rsid w:val="000307B4"/>
    <w:rsid w:val="0003152C"/>
    <w:rsid w:val="00031AF4"/>
    <w:rsid w:val="00031C55"/>
    <w:rsid w:val="00032184"/>
    <w:rsid w:val="00032A06"/>
    <w:rsid w:val="00032BB5"/>
    <w:rsid w:val="00033D68"/>
    <w:rsid w:val="0003455F"/>
    <w:rsid w:val="000349C2"/>
    <w:rsid w:val="00034B04"/>
    <w:rsid w:val="000353CA"/>
    <w:rsid w:val="00035730"/>
    <w:rsid w:val="0003591A"/>
    <w:rsid w:val="00035FBD"/>
    <w:rsid w:val="00036387"/>
    <w:rsid w:val="00036B94"/>
    <w:rsid w:val="00036F80"/>
    <w:rsid w:val="00037053"/>
    <w:rsid w:val="0003796C"/>
    <w:rsid w:val="00037BD4"/>
    <w:rsid w:val="000400CC"/>
    <w:rsid w:val="00040168"/>
    <w:rsid w:val="000401DD"/>
    <w:rsid w:val="00040A33"/>
    <w:rsid w:val="0004164C"/>
    <w:rsid w:val="00041730"/>
    <w:rsid w:val="00041972"/>
    <w:rsid w:val="000419C8"/>
    <w:rsid w:val="00041EF1"/>
    <w:rsid w:val="00042213"/>
    <w:rsid w:val="000423CF"/>
    <w:rsid w:val="000432A8"/>
    <w:rsid w:val="00043827"/>
    <w:rsid w:val="000444A4"/>
    <w:rsid w:val="000444B7"/>
    <w:rsid w:val="00044AD1"/>
    <w:rsid w:val="00044F20"/>
    <w:rsid w:val="00044F3E"/>
    <w:rsid w:val="000453AA"/>
    <w:rsid w:val="000458EE"/>
    <w:rsid w:val="0004591D"/>
    <w:rsid w:val="0004616F"/>
    <w:rsid w:val="0004702B"/>
    <w:rsid w:val="0004734B"/>
    <w:rsid w:val="00047427"/>
    <w:rsid w:val="000476D3"/>
    <w:rsid w:val="00050465"/>
    <w:rsid w:val="00050A11"/>
    <w:rsid w:val="00050C9E"/>
    <w:rsid w:val="0005157B"/>
    <w:rsid w:val="000515DC"/>
    <w:rsid w:val="00051602"/>
    <w:rsid w:val="0005178B"/>
    <w:rsid w:val="0005191A"/>
    <w:rsid w:val="00052571"/>
    <w:rsid w:val="0005269E"/>
    <w:rsid w:val="00052840"/>
    <w:rsid w:val="0005346A"/>
    <w:rsid w:val="00053983"/>
    <w:rsid w:val="00054229"/>
    <w:rsid w:val="000543F8"/>
    <w:rsid w:val="00054DB7"/>
    <w:rsid w:val="000550B6"/>
    <w:rsid w:val="00055207"/>
    <w:rsid w:val="00055C12"/>
    <w:rsid w:val="00055F88"/>
    <w:rsid w:val="000560B8"/>
    <w:rsid w:val="0005612B"/>
    <w:rsid w:val="00056A2A"/>
    <w:rsid w:val="00056EA9"/>
    <w:rsid w:val="00056F53"/>
    <w:rsid w:val="0005716F"/>
    <w:rsid w:val="0005731C"/>
    <w:rsid w:val="0005744E"/>
    <w:rsid w:val="0005762B"/>
    <w:rsid w:val="00057780"/>
    <w:rsid w:val="00057E9E"/>
    <w:rsid w:val="00060037"/>
    <w:rsid w:val="00060FF6"/>
    <w:rsid w:val="00061750"/>
    <w:rsid w:val="0006188F"/>
    <w:rsid w:val="000619DC"/>
    <w:rsid w:val="00061BDC"/>
    <w:rsid w:val="000620BF"/>
    <w:rsid w:val="0006221A"/>
    <w:rsid w:val="00062898"/>
    <w:rsid w:val="00062C8A"/>
    <w:rsid w:val="0006305C"/>
    <w:rsid w:val="00063209"/>
    <w:rsid w:val="000633BA"/>
    <w:rsid w:val="000634AA"/>
    <w:rsid w:val="00063703"/>
    <w:rsid w:val="000637AE"/>
    <w:rsid w:val="000638DA"/>
    <w:rsid w:val="00063AC0"/>
    <w:rsid w:val="00063E00"/>
    <w:rsid w:val="000640EB"/>
    <w:rsid w:val="00064375"/>
    <w:rsid w:val="00064397"/>
    <w:rsid w:val="000648D7"/>
    <w:rsid w:val="00064A14"/>
    <w:rsid w:val="00064B7F"/>
    <w:rsid w:val="00064F6F"/>
    <w:rsid w:val="00064F84"/>
    <w:rsid w:val="000655BD"/>
    <w:rsid w:val="000657CF"/>
    <w:rsid w:val="00065A28"/>
    <w:rsid w:val="00066400"/>
    <w:rsid w:val="000669BC"/>
    <w:rsid w:val="00066BA1"/>
    <w:rsid w:val="00066F05"/>
    <w:rsid w:val="00066FFE"/>
    <w:rsid w:val="00067522"/>
    <w:rsid w:val="00070082"/>
    <w:rsid w:val="000708E4"/>
    <w:rsid w:val="00070DB6"/>
    <w:rsid w:val="00070E53"/>
    <w:rsid w:val="0007120D"/>
    <w:rsid w:val="000719CB"/>
    <w:rsid w:val="00071C55"/>
    <w:rsid w:val="00071EA4"/>
    <w:rsid w:val="00071EF2"/>
    <w:rsid w:val="00071F5F"/>
    <w:rsid w:val="0007221F"/>
    <w:rsid w:val="000722BF"/>
    <w:rsid w:val="00072502"/>
    <w:rsid w:val="0007272A"/>
    <w:rsid w:val="000729FE"/>
    <w:rsid w:val="00072DA3"/>
    <w:rsid w:val="00072F48"/>
    <w:rsid w:val="0007329E"/>
    <w:rsid w:val="00073383"/>
    <w:rsid w:val="000735A6"/>
    <w:rsid w:val="000735CC"/>
    <w:rsid w:val="000738BB"/>
    <w:rsid w:val="00073EF9"/>
    <w:rsid w:val="000740CC"/>
    <w:rsid w:val="00074274"/>
    <w:rsid w:val="0007433F"/>
    <w:rsid w:val="00074550"/>
    <w:rsid w:val="000745D8"/>
    <w:rsid w:val="00074CDC"/>
    <w:rsid w:val="00074D62"/>
    <w:rsid w:val="000751D8"/>
    <w:rsid w:val="0007574C"/>
    <w:rsid w:val="000758E6"/>
    <w:rsid w:val="00075C29"/>
    <w:rsid w:val="0007669E"/>
    <w:rsid w:val="000767C5"/>
    <w:rsid w:val="00076852"/>
    <w:rsid w:val="00076A78"/>
    <w:rsid w:val="00076B1E"/>
    <w:rsid w:val="00076BC5"/>
    <w:rsid w:val="00077143"/>
    <w:rsid w:val="00077231"/>
    <w:rsid w:val="00077636"/>
    <w:rsid w:val="000776DB"/>
    <w:rsid w:val="00077D49"/>
    <w:rsid w:val="000803E9"/>
    <w:rsid w:val="00080FC7"/>
    <w:rsid w:val="000810DF"/>
    <w:rsid w:val="0008116D"/>
    <w:rsid w:val="000811B1"/>
    <w:rsid w:val="00081656"/>
    <w:rsid w:val="000816C4"/>
    <w:rsid w:val="00081C46"/>
    <w:rsid w:val="00081DC9"/>
    <w:rsid w:val="00081F85"/>
    <w:rsid w:val="00082009"/>
    <w:rsid w:val="00082538"/>
    <w:rsid w:val="00082AE7"/>
    <w:rsid w:val="00082BC9"/>
    <w:rsid w:val="00083538"/>
    <w:rsid w:val="00083ED9"/>
    <w:rsid w:val="000840B6"/>
    <w:rsid w:val="000842B4"/>
    <w:rsid w:val="00084384"/>
    <w:rsid w:val="00085307"/>
    <w:rsid w:val="00085380"/>
    <w:rsid w:val="00085739"/>
    <w:rsid w:val="000859C2"/>
    <w:rsid w:val="00085C15"/>
    <w:rsid w:val="00085DCC"/>
    <w:rsid w:val="00085FB8"/>
    <w:rsid w:val="0008641C"/>
    <w:rsid w:val="00086478"/>
    <w:rsid w:val="000864B4"/>
    <w:rsid w:val="00086554"/>
    <w:rsid w:val="00086575"/>
    <w:rsid w:val="000867ED"/>
    <w:rsid w:val="00086C4F"/>
    <w:rsid w:val="00086F4B"/>
    <w:rsid w:val="00087750"/>
    <w:rsid w:val="00087FE0"/>
    <w:rsid w:val="000904A4"/>
    <w:rsid w:val="00090A37"/>
    <w:rsid w:val="00090A99"/>
    <w:rsid w:val="000919EE"/>
    <w:rsid w:val="00092449"/>
    <w:rsid w:val="0009287B"/>
    <w:rsid w:val="00092ADE"/>
    <w:rsid w:val="00092B9C"/>
    <w:rsid w:val="00092C62"/>
    <w:rsid w:val="00092C73"/>
    <w:rsid w:val="00092D9E"/>
    <w:rsid w:val="0009320A"/>
    <w:rsid w:val="000937B7"/>
    <w:rsid w:val="00093D88"/>
    <w:rsid w:val="00094577"/>
    <w:rsid w:val="000946B0"/>
    <w:rsid w:val="0009475A"/>
    <w:rsid w:val="000950A9"/>
    <w:rsid w:val="00095849"/>
    <w:rsid w:val="00095ACC"/>
    <w:rsid w:val="00095C75"/>
    <w:rsid w:val="0009606F"/>
    <w:rsid w:val="000960FA"/>
    <w:rsid w:val="000967AE"/>
    <w:rsid w:val="00096A9B"/>
    <w:rsid w:val="00096BC4"/>
    <w:rsid w:val="00096E2F"/>
    <w:rsid w:val="00096EBC"/>
    <w:rsid w:val="00096FDD"/>
    <w:rsid w:val="000971A8"/>
    <w:rsid w:val="000973CE"/>
    <w:rsid w:val="000973D2"/>
    <w:rsid w:val="000975B6"/>
    <w:rsid w:val="0009771C"/>
    <w:rsid w:val="00097E24"/>
    <w:rsid w:val="00097FFC"/>
    <w:rsid w:val="000A0B21"/>
    <w:rsid w:val="000A0BE5"/>
    <w:rsid w:val="000A187E"/>
    <w:rsid w:val="000A1BF1"/>
    <w:rsid w:val="000A1C17"/>
    <w:rsid w:val="000A22A4"/>
    <w:rsid w:val="000A2372"/>
    <w:rsid w:val="000A2C4F"/>
    <w:rsid w:val="000A2D1C"/>
    <w:rsid w:val="000A331B"/>
    <w:rsid w:val="000A3C03"/>
    <w:rsid w:val="000A3CBB"/>
    <w:rsid w:val="000A3E61"/>
    <w:rsid w:val="000A3F80"/>
    <w:rsid w:val="000A438B"/>
    <w:rsid w:val="000A47EB"/>
    <w:rsid w:val="000A4A09"/>
    <w:rsid w:val="000A4B06"/>
    <w:rsid w:val="000A4B37"/>
    <w:rsid w:val="000A4FB9"/>
    <w:rsid w:val="000A5455"/>
    <w:rsid w:val="000A54BE"/>
    <w:rsid w:val="000A5A02"/>
    <w:rsid w:val="000A5B35"/>
    <w:rsid w:val="000A5FB7"/>
    <w:rsid w:val="000A6592"/>
    <w:rsid w:val="000A682A"/>
    <w:rsid w:val="000A6AFD"/>
    <w:rsid w:val="000A6CB0"/>
    <w:rsid w:val="000A78BC"/>
    <w:rsid w:val="000A78DB"/>
    <w:rsid w:val="000B0115"/>
    <w:rsid w:val="000B05AC"/>
    <w:rsid w:val="000B0B0B"/>
    <w:rsid w:val="000B0CF2"/>
    <w:rsid w:val="000B1115"/>
    <w:rsid w:val="000B193E"/>
    <w:rsid w:val="000B1DEF"/>
    <w:rsid w:val="000B1EAE"/>
    <w:rsid w:val="000B2114"/>
    <w:rsid w:val="000B26BE"/>
    <w:rsid w:val="000B2725"/>
    <w:rsid w:val="000B3104"/>
    <w:rsid w:val="000B3F96"/>
    <w:rsid w:val="000B3FCC"/>
    <w:rsid w:val="000B433F"/>
    <w:rsid w:val="000B4892"/>
    <w:rsid w:val="000B4BB4"/>
    <w:rsid w:val="000B4E89"/>
    <w:rsid w:val="000B5029"/>
    <w:rsid w:val="000B5BEB"/>
    <w:rsid w:val="000B5DB1"/>
    <w:rsid w:val="000B5F2A"/>
    <w:rsid w:val="000B6244"/>
    <w:rsid w:val="000B65D0"/>
    <w:rsid w:val="000B6C2C"/>
    <w:rsid w:val="000B6D8A"/>
    <w:rsid w:val="000B6F4D"/>
    <w:rsid w:val="000B7281"/>
    <w:rsid w:val="000B7A78"/>
    <w:rsid w:val="000B7CCF"/>
    <w:rsid w:val="000B7CF2"/>
    <w:rsid w:val="000C118D"/>
    <w:rsid w:val="000C12AC"/>
    <w:rsid w:val="000C1521"/>
    <w:rsid w:val="000C159B"/>
    <w:rsid w:val="000C18C2"/>
    <w:rsid w:val="000C2803"/>
    <w:rsid w:val="000C317E"/>
    <w:rsid w:val="000C35C4"/>
    <w:rsid w:val="000C3628"/>
    <w:rsid w:val="000C3AF0"/>
    <w:rsid w:val="000C3F05"/>
    <w:rsid w:val="000C4128"/>
    <w:rsid w:val="000C41DA"/>
    <w:rsid w:val="000C4290"/>
    <w:rsid w:val="000C453E"/>
    <w:rsid w:val="000C4B92"/>
    <w:rsid w:val="000C4BFF"/>
    <w:rsid w:val="000C4D94"/>
    <w:rsid w:val="000C4EDD"/>
    <w:rsid w:val="000C50A6"/>
    <w:rsid w:val="000C5351"/>
    <w:rsid w:val="000C53B4"/>
    <w:rsid w:val="000C55AE"/>
    <w:rsid w:val="000C55BF"/>
    <w:rsid w:val="000C59D2"/>
    <w:rsid w:val="000C6339"/>
    <w:rsid w:val="000C65F6"/>
    <w:rsid w:val="000C68D7"/>
    <w:rsid w:val="000C6905"/>
    <w:rsid w:val="000C6A15"/>
    <w:rsid w:val="000C6D8A"/>
    <w:rsid w:val="000C6E34"/>
    <w:rsid w:val="000C6EFD"/>
    <w:rsid w:val="000C71B0"/>
    <w:rsid w:val="000C741F"/>
    <w:rsid w:val="000C7500"/>
    <w:rsid w:val="000C7539"/>
    <w:rsid w:val="000C761B"/>
    <w:rsid w:val="000C77D4"/>
    <w:rsid w:val="000C796B"/>
    <w:rsid w:val="000C7B56"/>
    <w:rsid w:val="000C7B71"/>
    <w:rsid w:val="000C7B99"/>
    <w:rsid w:val="000C7D4C"/>
    <w:rsid w:val="000D004E"/>
    <w:rsid w:val="000D06B0"/>
    <w:rsid w:val="000D081A"/>
    <w:rsid w:val="000D0E04"/>
    <w:rsid w:val="000D1972"/>
    <w:rsid w:val="000D1F50"/>
    <w:rsid w:val="000D223A"/>
    <w:rsid w:val="000D231A"/>
    <w:rsid w:val="000D2E06"/>
    <w:rsid w:val="000D328D"/>
    <w:rsid w:val="000D3837"/>
    <w:rsid w:val="000D3D0E"/>
    <w:rsid w:val="000D403A"/>
    <w:rsid w:val="000D48E6"/>
    <w:rsid w:val="000D57BD"/>
    <w:rsid w:val="000D581B"/>
    <w:rsid w:val="000D5863"/>
    <w:rsid w:val="000D5FB9"/>
    <w:rsid w:val="000D5FEE"/>
    <w:rsid w:val="000D63FF"/>
    <w:rsid w:val="000D6C9F"/>
    <w:rsid w:val="000D6CAE"/>
    <w:rsid w:val="000D72E8"/>
    <w:rsid w:val="000D7C62"/>
    <w:rsid w:val="000D7CA2"/>
    <w:rsid w:val="000D7D59"/>
    <w:rsid w:val="000E066D"/>
    <w:rsid w:val="000E0DC7"/>
    <w:rsid w:val="000E0E17"/>
    <w:rsid w:val="000E10CC"/>
    <w:rsid w:val="000E119C"/>
    <w:rsid w:val="000E156D"/>
    <w:rsid w:val="000E177D"/>
    <w:rsid w:val="000E3056"/>
    <w:rsid w:val="000E3AA9"/>
    <w:rsid w:val="000E3B9A"/>
    <w:rsid w:val="000E3ECD"/>
    <w:rsid w:val="000E4753"/>
    <w:rsid w:val="000E4C1B"/>
    <w:rsid w:val="000E4EDE"/>
    <w:rsid w:val="000E52DB"/>
    <w:rsid w:val="000E583F"/>
    <w:rsid w:val="000E5A6E"/>
    <w:rsid w:val="000E5D3D"/>
    <w:rsid w:val="000E63D3"/>
    <w:rsid w:val="000E6772"/>
    <w:rsid w:val="000E68C6"/>
    <w:rsid w:val="000E69A8"/>
    <w:rsid w:val="000E6C42"/>
    <w:rsid w:val="000E729F"/>
    <w:rsid w:val="000E7401"/>
    <w:rsid w:val="000E74F3"/>
    <w:rsid w:val="000E77AE"/>
    <w:rsid w:val="000F0410"/>
    <w:rsid w:val="000F0F6B"/>
    <w:rsid w:val="000F0F8C"/>
    <w:rsid w:val="000F0FFD"/>
    <w:rsid w:val="000F10C4"/>
    <w:rsid w:val="000F1309"/>
    <w:rsid w:val="000F1349"/>
    <w:rsid w:val="000F1443"/>
    <w:rsid w:val="000F1DC1"/>
    <w:rsid w:val="000F260C"/>
    <w:rsid w:val="000F265B"/>
    <w:rsid w:val="000F26D4"/>
    <w:rsid w:val="000F3530"/>
    <w:rsid w:val="000F38B8"/>
    <w:rsid w:val="000F3A9C"/>
    <w:rsid w:val="000F3E8C"/>
    <w:rsid w:val="000F4102"/>
    <w:rsid w:val="000F4B06"/>
    <w:rsid w:val="000F5100"/>
    <w:rsid w:val="000F518E"/>
    <w:rsid w:val="000F5221"/>
    <w:rsid w:val="000F5384"/>
    <w:rsid w:val="000F5592"/>
    <w:rsid w:val="000F5624"/>
    <w:rsid w:val="000F5AA7"/>
    <w:rsid w:val="000F5D70"/>
    <w:rsid w:val="000F6011"/>
    <w:rsid w:val="000F6A74"/>
    <w:rsid w:val="000F6D7F"/>
    <w:rsid w:val="000F6F8C"/>
    <w:rsid w:val="000F7043"/>
    <w:rsid w:val="000F7163"/>
    <w:rsid w:val="000F75BB"/>
    <w:rsid w:val="000F781C"/>
    <w:rsid w:val="000F7E0A"/>
    <w:rsid w:val="000F7E60"/>
    <w:rsid w:val="0010013C"/>
    <w:rsid w:val="001004BB"/>
    <w:rsid w:val="001007A4"/>
    <w:rsid w:val="00100B20"/>
    <w:rsid w:val="00100B8B"/>
    <w:rsid w:val="00100EE6"/>
    <w:rsid w:val="001012DD"/>
    <w:rsid w:val="001012E8"/>
    <w:rsid w:val="00101725"/>
    <w:rsid w:val="001021FF"/>
    <w:rsid w:val="00102401"/>
    <w:rsid w:val="00102CAA"/>
    <w:rsid w:val="001039ED"/>
    <w:rsid w:val="00103C6F"/>
    <w:rsid w:val="00104D68"/>
    <w:rsid w:val="00105044"/>
    <w:rsid w:val="0010530E"/>
    <w:rsid w:val="0010542F"/>
    <w:rsid w:val="001056DA"/>
    <w:rsid w:val="00105B83"/>
    <w:rsid w:val="00106001"/>
    <w:rsid w:val="001060E2"/>
    <w:rsid w:val="001065A7"/>
    <w:rsid w:val="00106814"/>
    <w:rsid w:val="00106847"/>
    <w:rsid w:val="00106B95"/>
    <w:rsid w:val="00106F55"/>
    <w:rsid w:val="00107BB1"/>
    <w:rsid w:val="00110532"/>
    <w:rsid w:val="0011072C"/>
    <w:rsid w:val="001111B5"/>
    <w:rsid w:val="001112F7"/>
    <w:rsid w:val="0011157C"/>
    <w:rsid w:val="00111E0A"/>
    <w:rsid w:val="00112554"/>
    <w:rsid w:val="00112B38"/>
    <w:rsid w:val="00113DD2"/>
    <w:rsid w:val="001143BC"/>
    <w:rsid w:val="001143D0"/>
    <w:rsid w:val="0011585A"/>
    <w:rsid w:val="00115DB2"/>
    <w:rsid w:val="00115E74"/>
    <w:rsid w:val="00115F1F"/>
    <w:rsid w:val="0011600E"/>
    <w:rsid w:val="001161FB"/>
    <w:rsid w:val="001164CE"/>
    <w:rsid w:val="00116B7A"/>
    <w:rsid w:val="001170B5"/>
    <w:rsid w:val="001173D4"/>
    <w:rsid w:val="00117698"/>
    <w:rsid w:val="001204F8"/>
    <w:rsid w:val="001209DA"/>
    <w:rsid w:val="0012188D"/>
    <w:rsid w:val="00121960"/>
    <w:rsid w:val="001222CD"/>
    <w:rsid w:val="001222F1"/>
    <w:rsid w:val="001224BF"/>
    <w:rsid w:val="00122615"/>
    <w:rsid w:val="0012284F"/>
    <w:rsid w:val="00122D92"/>
    <w:rsid w:val="00123164"/>
    <w:rsid w:val="00123D59"/>
    <w:rsid w:val="0012446E"/>
    <w:rsid w:val="0012451D"/>
    <w:rsid w:val="0012465B"/>
    <w:rsid w:val="00124824"/>
    <w:rsid w:val="00124927"/>
    <w:rsid w:val="0012582A"/>
    <w:rsid w:val="0012593B"/>
    <w:rsid w:val="00125BDB"/>
    <w:rsid w:val="00125D96"/>
    <w:rsid w:val="00125F6D"/>
    <w:rsid w:val="001265C4"/>
    <w:rsid w:val="00127932"/>
    <w:rsid w:val="001279EA"/>
    <w:rsid w:val="00127A54"/>
    <w:rsid w:val="001304D4"/>
    <w:rsid w:val="0013053A"/>
    <w:rsid w:val="001305F1"/>
    <w:rsid w:val="0013145A"/>
    <w:rsid w:val="0013157B"/>
    <w:rsid w:val="0013180C"/>
    <w:rsid w:val="00131A04"/>
    <w:rsid w:val="00131F18"/>
    <w:rsid w:val="0013250B"/>
    <w:rsid w:val="0013284D"/>
    <w:rsid w:val="00132A5D"/>
    <w:rsid w:val="00132E8B"/>
    <w:rsid w:val="00133058"/>
    <w:rsid w:val="001337B6"/>
    <w:rsid w:val="0013446E"/>
    <w:rsid w:val="0013471B"/>
    <w:rsid w:val="00134B2C"/>
    <w:rsid w:val="00135027"/>
    <w:rsid w:val="001353D2"/>
    <w:rsid w:val="0013563A"/>
    <w:rsid w:val="0013571A"/>
    <w:rsid w:val="00136C38"/>
    <w:rsid w:val="00136E4E"/>
    <w:rsid w:val="00137192"/>
    <w:rsid w:val="0013770C"/>
    <w:rsid w:val="0013776E"/>
    <w:rsid w:val="0013780D"/>
    <w:rsid w:val="00137A1E"/>
    <w:rsid w:val="00137BAB"/>
    <w:rsid w:val="00137CF9"/>
    <w:rsid w:val="00137EEF"/>
    <w:rsid w:val="00137FA5"/>
    <w:rsid w:val="001400D9"/>
    <w:rsid w:val="001405C2"/>
    <w:rsid w:val="00140764"/>
    <w:rsid w:val="001407C5"/>
    <w:rsid w:val="00140947"/>
    <w:rsid w:val="00140AAE"/>
    <w:rsid w:val="00140E72"/>
    <w:rsid w:val="00141317"/>
    <w:rsid w:val="0014163A"/>
    <w:rsid w:val="0014237F"/>
    <w:rsid w:val="00142585"/>
    <w:rsid w:val="00142E77"/>
    <w:rsid w:val="001432E4"/>
    <w:rsid w:val="001436B9"/>
    <w:rsid w:val="0014383E"/>
    <w:rsid w:val="00143F6A"/>
    <w:rsid w:val="001441D6"/>
    <w:rsid w:val="00144729"/>
    <w:rsid w:val="00144C87"/>
    <w:rsid w:val="00146965"/>
    <w:rsid w:val="00146B80"/>
    <w:rsid w:val="00147017"/>
    <w:rsid w:val="001471E9"/>
    <w:rsid w:val="0014748F"/>
    <w:rsid w:val="001474D5"/>
    <w:rsid w:val="00147AB5"/>
    <w:rsid w:val="00147D5B"/>
    <w:rsid w:val="00150818"/>
    <w:rsid w:val="00150C58"/>
    <w:rsid w:val="00151659"/>
    <w:rsid w:val="0015223B"/>
    <w:rsid w:val="00152731"/>
    <w:rsid w:val="00152BC6"/>
    <w:rsid w:val="00152E93"/>
    <w:rsid w:val="00153515"/>
    <w:rsid w:val="0015383D"/>
    <w:rsid w:val="0015403C"/>
    <w:rsid w:val="001542F7"/>
    <w:rsid w:val="00154301"/>
    <w:rsid w:val="001548C4"/>
    <w:rsid w:val="00154B71"/>
    <w:rsid w:val="00154B75"/>
    <w:rsid w:val="00154C7D"/>
    <w:rsid w:val="00155003"/>
    <w:rsid w:val="00155065"/>
    <w:rsid w:val="001550BC"/>
    <w:rsid w:val="0015529E"/>
    <w:rsid w:val="001554DE"/>
    <w:rsid w:val="001557EF"/>
    <w:rsid w:val="00155895"/>
    <w:rsid w:val="00155D20"/>
    <w:rsid w:val="0015667A"/>
    <w:rsid w:val="00156B9B"/>
    <w:rsid w:val="00156BC9"/>
    <w:rsid w:val="001572B8"/>
    <w:rsid w:val="00157CF2"/>
    <w:rsid w:val="00157E19"/>
    <w:rsid w:val="0016033B"/>
    <w:rsid w:val="001606ED"/>
    <w:rsid w:val="00160757"/>
    <w:rsid w:val="0016086C"/>
    <w:rsid w:val="001608EB"/>
    <w:rsid w:val="00160A3B"/>
    <w:rsid w:val="00160A5E"/>
    <w:rsid w:val="00161226"/>
    <w:rsid w:val="00161363"/>
    <w:rsid w:val="001613C0"/>
    <w:rsid w:val="00161731"/>
    <w:rsid w:val="001618A2"/>
    <w:rsid w:val="00161A9F"/>
    <w:rsid w:val="00161B68"/>
    <w:rsid w:val="00161B8E"/>
    <w:rsid w:val="00161DCD"/>
    <w:rsid w:val="001620F2"/>
    <w:rsid w:val="0016251C"/>
    <w:rsid w:val="0016285A"/>
    <w:rsid w:val="001629EA"/>
    <w:rsid w:val="0016326F"/>
    <w:rsid w:val="001635A9"/>
    <w:rsid w:val="001636CF"/>
    <w:rsid w:val="00163916"/>
    <w:rsid w:val="00163BAF"/>
    <w:rsid w:val="00163DB0"/>
    <w:rsid w:val="00163FBB"/>
    <w:rsid w:val="00163FFC"/>
    <w:rsid w:val="0016409D"/>
    <w:rsid w:val="00164164"/>
    <w:rsid w:val="00164692"/>
    <w:rsid w:val="00164697"/>
    <w:rsid w:val="00164A34"/>
    <w:rsid w:val="00164ABC"/>
    <w:rsid w:val="001654A3"/>
    <w:rsid w:val="001656DE"/>
    <w:rsid w:val="001658DF"/>
    <w:rsid w:val="00165D0C"/>
    <w:rsid w:val="00165EF1"/>
    <w:rsid w:val="001660FC"/>
    <w:rsid w:val="00166313"/>
    <w:rsid w:val="00167475"/>
    <w:rsid w:val="00170DDD"/>
    <w:rsid w:val="0017134A"/>
    <w:rsid w:val="001719BE"/>
    <w:rsid w:val="00171DEC"/>
    <w:rsid w:val="001721F8"/>
    <w:rsid w:val="001724AC"/>
    <w:rsid w:val="00172E34"/>
    <w:rsid w:val="00172FA5"/>
    <w:rsid w:val="00173488"/>
    <w:rsid w:val="00173D84"/>
    <w:rsid w:val="00173EA9"/>
    <w:rsid w:val="0017439A"/>
    <w:rsid w:val="001744C4"/>
    <w:rsid w:val="001748FB"/>
    <w:rsid w:val="00174E52"/>
    <w:rsid w:val="001751BE"/>
    <w:rsid w:val="0017561D"/>
    <w:rsid w:val="00175731"/>
    <w:rsid w:val="001758D9"/>
    <w:rsid w:val="00175AA3"/>
    <w:rsid w:val="00175B84"/>
    <w:rsid w:val="00175BBD"/>
    <w:rsid w:val="00176028"/>
    <w:rsid w:val="001761EA"/>
    <w:rsid w:val="00176A36"/>
    <w:rsid w:val="00177D61"/>
    <w:rsid w:val="00177F64"/>
    <w:rsid w:val="00177FB7"/>
    <w:rsid w:val="0018090B"/>
    <w:rsid w:val="0018092E"/>
    <w:rsid w:val="00180E1C"/>
    <w:rsid w:val="001818C5"/>
    <w:rsid w:val="0018199A"/>
    <w:rsid w:val="00181CDD"/>
    <w:rsid w:val="00181DF9"/>
    <w:rsid w:val="00182182"/>
    <w:rsid w:val="0018221B"/>
    <w:rsid w:val="001829DE"/>
    <w:rsid w:val="00182CDC"/>
    <w:rsid w:val="00182E73"/>
    <w:rsid w:val="0018310A"/>
    <w:rsid w:val="00183693"/>
    <w:rsid w:val="00183AFD"/>
    <w:rsid w:val="0018412E"/>
    <w:rsid w:val="00184142"/>
    <w:rsid w:val="00184230"/>
    <w:rsid w:val="0018468E"/>
    <w:rsid w:val="001847BB"/>
    <w:rsid w:val="00184933"/>
    <w:rsid w:val="00184E37"/>
    <w:rsid w:val="0018560F"/>
    <w:rsid w:val="00185690"/>
    <w:rsid w:val="0018576B"/>
    <w:rsid w:val="00185A7A"/>
    <w:rsid w:val="00185DD8"/>
    <w:rsid w:val="001865F6"/>
    <w:rsid w:val="00186661"/>
    <w:rsid w:val="00186992"/>
    <w:rsid w:val="00186A93"/>
    <w:rsid w:val="00186E47"/>
    <w:rsid w:val="00186ECF"/>
    <w:rsid w:val="00187099"/>
    <w:rsid w:val="001874EA"/>
    <w:rsid w:val="00187606"/>
    <w:rsid w:val="0018761E"/>
    <w:rsid w:val="0018781E"/>
    <w:rsid w:val="00187B84"/>
    <w:rsid w:val="00190126"/>
    <w:rsid w:val="001904F3"/>
    <w:rsid w:val="001908CB"/>
    <w:rsid w:val="00191133"/>
    <w:rsid w:val="001913F5"/>
    <w:rsid w:val="0019231E"/>
    <w:rsid w:val="00192607"/>
    <w:rsid w:val="00193015"/>
    <w:rsid w:val="00193522"/>
    <w:rsid w:val="00193723"/>
    <w:rsid w:val="00193D6D"/>
    <w:rsid w:val="0019470A"/>
    <w:rsid w:val="001949CB"/>
    <w:rsid w:val="00194A24"/>
    <w:rsid w:val="00194AED"/>
    <w:rsid w:val="00194B1F"/>
    <w:rsid w:val="00194D28"/>
    <w:rsid w:val="00194EF6"/>
    <w:rsid w:val="00194F9F"/>
    <w:rsid w:val="00195044"/>
    <w:rsid w:val="001951ED"/>
    <w:rsid w:val="0019528A"/>
    <w:rsid w:val="00195464"/>
    <w:rsid w:val="0019558F"/>
    <w:rsid w:val="00195B47"/>
    <w:rsid w:val="00195BF4"/>
    <w:rsid w:val="00195E1F"/>
    <w:rsid w:val="00195E92"/>
    <w:rsid w:val="00196056"/>
    <w:rsid w:val="0019636B"/>
    <w:rsid w:val="001964C1"/>
    <w:rsid w:val="0019660C"/>
    <w:rsid w:val="00196EB1"/>
    <w:rsid w:val="0019710D"/>
    <w:rsid w:val="0019718E"/>
    <w:rsid w:val="00197D97"/>
    <w:rsid w:val="00197DAC"/>
    <w:rsid w:val="00197E94"/>
    <w:rsid w:val="00197F4C"/>
    <w:rsid w:val="001A031A"/>
    <w:rsid w:val="001A0A53"/>
    <w:rsid w:val="001A0EC0"/>
    <w:rsid w:val="001A108D"/>
    <w:rsid w:val="001A120F"/>
    <w:rsid w:val="001A14BB"/>
    <w:rsid w:val="001A1F88"/>
    <w:rsid w:val="001A2DDC"/>
    <w:rsid w:val="001A3270"/>
    <w:rsid w:val="001A3C68"/>
    <w:rsid w:val="001A3F79"/>
    <w:rsid w:val="001A47BE"/>
    <w:rsid w:val="001A48D2"/>
    <w:rsid w:val="001A4FE5"/>
    <w:rsid w:val="001A52F5"/>
    <w:rsid w:val="001A5340"/>
    <w:rsid w:val="001A53C5"/>
    <w:rsid w:val="001A59BD"/>
    <w:rsid w:val="001A6337"/>
    <w:rsid w:val="001A65FA"/>
    <w:rsid w:val="001A6CEF"/>
    <w:rsid w:val="001A6D0C"/>
    <w:rsid w:val="001A6F81"/>
    <w:rsid w:val="001A74E5"/>
    <w:rsid w:val="001A7A89"/>
    <w:rsid w:val="001A7B6C"/>
    <w:rsid w:val="001B0347"/>
    <w:rsid w:val="001B0BC1"/>
    <w:rsid w:val="001B133C"/>
    <w:rsid w:val="001B174C"/>
    <w:rsid w:val="001B20EB"/>
    <w:rsid w:val="001B212F"/>
    <w:rsid w:val="001B21CD"/>
    <w:rsid w:val="001B26AA"/>
    <w:rsid w:val="001B274B"/>
    <w:rsid w:val="001B2768"/>
    <w:rsid w:val="001B2AB0"/>
    <w:rsid w:val="001B2B90"/>
    <w:rsid w:val="001B3153"/>
    <w:rsid w:val="001B3481"/>
    <w:rsid w:val="001B35AF"/>
    <w:rsid w:val="001B3986"/>
    <w:rsid w:val="001B3E35"/>
    <w:rsid w:val="001B3E76"/>
    <w:rsid w:val="001B46F9"/>
    <w:rsid w:val="001B4871"/>
    <w:rsid w:val="001B52E8"/>
    <w:rsid w:val="001B5397"/>
    <w:rsid w:val="001B64D3"/>
    <w:rsid w:val="001B6927"/>
    <w:rsid w:val="001B6C32"/>
    <w:rsid w:val="001B6E0E"/>
    <w:rsid w:val="001B7114"/>
    <w:rsid w:val="001B729D"/>
    <w:rsid w:val="001B744B"/>
    <w:rsid w:val="001B7F82"/>
    <w:rsid w:val="001C06B4"/>
    <w:rsid w:val="001C0795"/>
    <w:rsid w:val="001C0916"/>
    <w:rsid w:val="001C0ED9"/>
    <w:rsid w:val="001C1813"/>
    <w:rsid w:val="001C19CE"/>
    <w:rsid w:val="001C1BA0"/>
    <w:rsid w:val="001C1E2A"/>
    <w:rsid w:val="001C1F01"/>
    <w:rsid w:val="001C2A0B"/>
    <w:rsid w:val="001C2BCE"/>
    <w:rsid w:val="001C2CC5"/>
    <w:rsid w:val="001C2FA3"/>
    <w:rsid w:val="001C30CD"/>
    <w:rsid w:val="001C3383"/>
    <w:rsid w:val="001C3390"/>
    <w:rsid w:val="001C3C51"/>
    <w:rsid w:val="001C3D1F"/>
    <w:rsid w:val="001C3ED5"/>
    <w:rsid w:val="001C4787"/>
    <w:rsid w:val="001C4B34"/>
    <w:rsid w:val="001C4B44"/>
    <w:rsid w:val="001C4E03"/>
    <w:rsid w:val="001C5468"/>
    <w:rsid w:val="001C57E2"/>
    <w:rsid w:val="001C5877"/>
    <w:rsid w:val="001C59BC"/>
    <w:rsid w:val="001C5C7B"/>
    <w:rsid w:val="001C654F"/>
    <w:rsid w:val="001C6E3F"/>
    <w:rsid w:val="001C725F"/>
    <w:rsid w:val="001C747F"/>
    <w:rsid w:val="001C754B"/>
    <w:rsid w:val="001C76E1"/>
    <w:rsid w:val="001C7A76"/>
    <w:rsid w:val="001C7C7C"/>
    <w:rsid w:val="001D0997"/>
    <w:rsid w:val="001D123E"/>
    <w:rsid w:val="001D1310"/>
    <w:rsid w:val="001D16A5"/>
    <w:rsid w:val="001D1888"/>
    <w:rsid w:val="001D1BFE"/>
    <w:rsid w:val="001D1F0E"/>
    <w:rsid w:val="001D1F61"/>
    <w:rsid w:val="001D23AC"/>
    <w:rsid w:val="001D2547"/>
    <w:rsid w:val="001D2B0D"/>
    <w:rsid w:val="001D2F2E"/>
    <w:rsid w:val="001D328C"/>
    <w:rsid w:val="001D32B7"/>
    <w:rsid w:val="001D3815"/>
    <w:rsid w:val="001D3AC1"/>
    <w:rsid w:val="001D443B"/>
    <w:rsid w:val="001D48D0"/>
    <w:rsid w:val="001D5004"/>
    <w:rsid w:val="001D51F9"/>
    <w:rsid w:val="001D5663"/>
    <w:rsid w:val="001D59FD"/>
    <w:rsid w:val="001D5B09"/>
    <w:rsid w:val="001D7100"/>
    <w:rsid w:val="001D7392"/>
    <w:rsid w:val="001E0D8A"/>
    <w:rsid w:val="001E13CC"/>
    <w:rsid w:val="001E170E"/>
    <w:rsid w:val="001E2BD3"/>
    <w:rsid w:val="001E2E9F"/>
    <w:rsid w:val="001E38BB"/>
    <w:rsid w:val="001E3A40"/>
    <w:rsid w:val="001E4389"/>
    <w:rsid w:val="001E51BC"/>
    <w:rsid w:val="001E56B3"/>
    <w:rsid w:val="001E6766"/>
    <w:rsid w:val="001E6C37"/>
    <w:rsid w:val="001E6E45"/>
    <w:rsid w:val="001E72D1"/>
    <w:rsid w:val="001E737A"/>
    <w:rsid w:val="001E7410"/>
    <w:rsid w:val="001E7470"/>
    <w:rsid w:val="001E77BE"/>
    <w:rsid w:val="001E7BB5"/>
    <w:rsid w:val="001E7F10"/>
    <w:rsid w:val="001F017C"/>
    <w:rsid w:val="001F07D2"/>
    <w:rsid w:val="001F0FEC"/>
    <w:rsid w:val="001F1060"/>
    <w:rsid w:val="001F1229"/>
    <w:rsid w:val="001F12B9"/>
    <w:rsid w:val="001F163E"/>
    <w:rsid w:val="001F19FD"/>
    <w:rsid w:val="001F201C"/>
    <w:rsid w:val="001F212B"/>
    <w:rsid w:val="001F276A"/>
    <w:rsid w:val="001F284B"/>
    <w:rsid w:val="001F296A"/>
    <w:rsid w:val="001F29D8"/>
    <w:rsid w:val="001F2DDE"/>
    <w:rsid w:val="001F2F2E"/>
    <w:rsid w:val="001F335A"/>
    <w:rsid w:val="001F3519"/>
    <w:rsid w:val="001F35A5"/>
    <w:rsid w:val="001F3A54"/>
    <w:rsid w:val="001F3D80"/>
    <w:rsid w:val="001F490C"/>
    <w:rsid w:val="001F4D36"/>
    <w:rsid w:val="001F4FD7"/>
    <w:rsid w:val="001F520B"/>
    <w:rsid w:val="001F538A"/>
    <w:rsid w:val="001F577D"/>
    <w:rsid w:val="001F64B3"/>
    <w:rsid w:val="001F6731"/>
    <w:rsid w:val="001F6829"/>
    <w:rsid w:val="001F69FE"/>
    <w:rsid w:val="001F6AD8"/>
    <w:rsid w:val="001F6C80"/>
    <w:rsid w:val="001F7203"/>
    <w:rsid w:val="001F7B59"/>
    <w:rsid w:val="00200330"/>
    <w:rsid w:val="0020058C"/>
    <w:rsid w:val="00200BEB"/>
    <w:rsid w:val="00200EF1"/>
    <w:rsid w:val="0020102E"/>
    <w:rsid w:val="0020106F"/>
    <w:rsid w:val="002013C7"/>
    <w:rsid w:val="00201621"/>
    <w:rsid w:val="00201682"/>
    <w:rsid w:val="002016A6"/>
    <w:rsid w:val="0020179F"/>
    <w:rsid w:val="00201CC3"/>
    <w:rsid w:val="0020224C"/>
    <w:rsid w:val="00202BED"/>
    <w:rsid w:val="0020316F"/>
    <w:rsid w:val="002032EB"/>
    <w:rsid w:val="002036CA"/>
    <w:rsid w:val="002038E0"/>
    <w:rsid w:val="002039FC"/>
    <w:rsid w:val="00203DDC"/>
    <w:rsid w:val="00203E7C"/>
    <w:rsid w:val="002040E7"/>
    <w:rsid w:val="0020460C"/>
    <w:rsid w:val="00204AE5"/>
    <w:rsid w:val="002053BF"/>
    <w:rsid w:val="002055FC"/>
    <w:rsid w:val="002056C2"/>
    <w:rsid w:val="002056DC"/>
    <w:rsid w:val="002059BB"/>
    <w:rsid w:val="00205B16"/>
    <w:rsid w:val="00205F9C"/>
    <w:rsid w:val="00206321"/>
    <w:rsid w:val="00206693"/>
    <w:rsid w:val="002066FF"/>
    <w:rsid w:val="00206B38"/>
    <w:rsid w:val="00206E1F"/>
    <w:rsid w:val="00207215"/>
    <w:rsid w:val="0020729D"/>
    <w:rsid w:val="0020754C"/>
    <w:rsid w:val="0020781A"/>
    <w:rsid w:val="00207A21"/>
    <w:rsid w:val="00210285"/>
    <w:rsid w:val="00210734"/>
    <w:rsid w:val="002108E7"/>
    <w:rsid w:val="00211141"/>
    <w:rsid w:val="002113FD"/>
    <w:rsid w:val="002115FE"/>
    <w:rsid w:val="00211F34"/>
    <w:rsid w:val="002122E7"/>
    <w:rsid w:val="002126A4"/>
    <w:rsid w:val="0021316D"/>
    <w:rsid w:val="00213B95"/>
    <w:rsid w:val="00213DBA"/>
    <w:rsid w:val="002149B0"/>
    <w:rsid w:val="00214B78"/>
    <w:rsid w:val="00214D37"/>
    <w:rsid w:val="0021511C"/>
    <w:rsid w:val="00215CFA"/>
    <w:rsid w:val="00215E49"/>
    <w:rsid w:val="00216453"/>
    <w:rsid w:val="00216BA1"/>
    <w:rsid w:val="00216F47"/>
    <w:rsid w:val="00216FD8"/>
    <w:rsid w:val="00217276"/>
    <w:rsid w:val="002172CD"/>
    <w:rsid w:val="00217A8F"/>
    <w:rsid w:val="00217E79"/>
    <w:rsid w:val="002204EB"/>
    <w:rsid w:val="00220774"/>
    <w:rsid w:val="00220C12"/>
    <w:rsid w:val="00220CAC"/>
    <w:rsid w:val="00220ED6"/>
    <w:rsid w:val="002212F9"/>
    <w:rsid w:val="00221DA5"/>
    <w:rsid w:val="00222386"/>
    <w:rsid w:val="00222785"/>
    <w:rsid w:val="00222D17"/>
    <w:rsid w:val="00223121"/>
    <w:rsid w:val="00223183"/>
    <w:rsid w:val="0022320E"/>
    <w:rsid w:val="002237E8"/>
    <w:rsid w:val="00223B47"/>
    <w:rsid w:val="00223FB9"/>
    <w:rsid w:val="002242A0"/>
    <w:rsid w:val="002244C2"/>
    <w:rsid w:val="00224656"/>
    <w:rsid w:val="002247C3"/>
    <w:rsid w:val="002253F5"/>
    <w:rsid w:val="00225842"/>
    <w:rsid w:val="00225946"/>
    <w:rsid w:val="00225D34"/>
    <w:rsid w:val="00225EF9"/>
    <w:rsid w:val="002264B4"/>
    <w:rsid w:val="0022664B"/>
    <w:rsid w:val="00226781"/>
    <w:rsid w:val="00226C00"/>
    <w:rsid w:val="00226C78"/>
    <w:rsid w:val="00227368"/>
    <w:rsid w:val="0022765F"/>
    <w:rsid w:val="00227800"/>
    <w:rsid w:val="00227D97"/>
    <w:rsid w:val="00227DE5"/>
    <w:rsid w:val="00227FD1"/>
    <w:rsid w:val="002300B8"/>
    <w:rsid w:val="00230339"/>
    <w:rsid w:val="00230F64"/>
    <w:rsid w:val="0023111B"/>
    <w:rsid w:val="002314D4"/>
    <w:rsid w:val="0023295E"/>
    <w:rsid w:val="00232C10"/>
    <w:rsid w:val="00232ECC"/>
    <w:rsid w:val="00234FA3"/>
    <w:rsid w:val="002358D1"/>
    <w:rsid w:val="00235A75"/>
    <w:rsid w:val="00235AE4"/>
    <w:rsid w:val="00235C2D"/>
    <w:rsid w:val="00235D89"/>
    <w:rsid w:val="002362A7"/>
    <w:rsid w:val="0023647C"/>
    <w:rsid w:val="0023652D"/>
    <w:rsid w:val="00236787"/>
    <w:rsid w:val="0023723E"/>
    <w:rsid w:val="0023740D"/>
    <w:rsid w:val="002374C3"/>
    <w:rsid w:val="00237569"/>
    <w:rsid w:val="002376AD"/>
    <w:rsid w:val="00237B7A"/>
    <w:rsid w:val="002401F6"/>
    <w:rsid w:val="00240A9C"/>
    <w:rsid w:val="00240DA9"/>
    <w:rsid w:val="00240EE0"/>
    <w:rsid w:val="00241216"/>
    <w:rsid w:val="002413A3"/>
    <w:rsid w:val="00241805"/>
    <w:rsid w:val="002418AA"/>
    <w:rsid w:val="00241BE9"/>
    <w:rsid w:val="00241E15"/>
    <w:rsid w:val="00242092"/>
    <w:rsid w:val="00242335"/>
    <w:rsid w:val="00242ACC"/>
    <w:rsid w:val="00242C55"/>
    <w:rsid w:val="00242E1E"/>
    <w:rsid w:val="0024375C"/>
    <w:rsid w:val="0024379A"/>
    <w:rsid w:val="00243911"/>
    <w:rsid w:val="00243A96"/>
    <w:rsid w:val="00244050"/>
    <w:rsid w:val="00244422"/>
    <w:rsid w:val="00244537"/>
    <w:rsid w:val="002445D3"/>
    <w:rsid w:val="00244A2E"/>
    <w:rsid w:val="00244CC0"/>
    <w:rsid w:val="00244F19"/>
    <w:rsid w:val="00244FAB"/>
    <w:rsid w:val="00244FDD"/>
    <w:rsid w:val="00244FEB"/>
    <w:rsid w:val="002451BA"/>
    <w:rsid w:val="00245CE0"/>
    <w:rsid w:val="00245E75"/>
    <w:rsid w:val="0024642C"/>
    <w:rsid w:val="0024652B"/>
    <w:rsid w:val="00246551"/>
    <w:rsid w:val="00246585"/>
    <w:rsid w:val="0024674E"/>
    <w:rsid w:val="00246CB7"/>
    <w:rsid w:val="00246D07"/>
    <w:rsid w:val="00247281"/>
    <w:rsid w:val="00247953"/>
    <w:rsid w:val="00247AE3"/>
    <w:rsid w:val="00247BAA"/>
    <w:rsid w:val="00250194"/>
    <w:rsid w:val="00250393"/>
    <w:rsid w:val="00250423"/>
    <w:rsid w:val="00250A71"/>
    <w:rsid w:val="00250AD1"/>
    <w:rsid w:val="00251745"/>
    <w:rsid w:val="00251817"/>
    <w:rsid w:val="0025204F"/>
    <w:rsid w:val="0025218D"/>
    <w:rsid w:val="00252A7A"/>
    <w:rsid w:val="0025308E"/>
    <w:rsid w:val="00253659"/>
    <w:rsid w:val="00253DA9"/>
    <w:rsid w:val="00254133"/>
    <w:rsid w:val="002543A9"/>
    <w:rsid w:val="002543F7"/>
    <w:rsid w:val="0025460B"/>
    <w:rsid w:val="0025488E"/>
    <w:rsid w:val="002552ED"/>
    <w:rsid w:val="0025590B"/>
    <w:rsid w:val="002559C4"/>
    <w:rsid w:val="00256043"/>
    <w:rsid w:val="002562E5"/>
    <w:rsid w:val="00256430"/>
    <w:rsid w:val="00256480"/>
    <w:rsid w:val="00256B31"/>
    <w:rsid w:val="0025701E"/>
    <w:rsid w:val="0025744B"/>
    <w:rsid w:val="002575A0"/>
    <w:rsid w:val="0025788A"/>
    <w:rsid w:val="002579E4"/>
    <w:rsid w:val="002579F3"/>
    <w:rsid w:val="00257C25"/>
    <w:rsid w:val="002601D6"/>
    <w:rsid w:val="00260467"/>
    <w:rsid w:val="00260B21"/>
    <w:rsid w:val="00260C10"/>
    <w:rsid w:val="00261729"/>
    <w:rsid w:val="0026183B"/>
    <w:rsid w:val="002618A1"/>
    <w:rsid w:val="002619F8"/>
    <w:rsid w:val="00261E70"/>
    <w:rsid w:val="00261FF9"/>
    <w:rsid w:val="00262055"/>
    <w:rsid w:val="002626DB"/>
    <w:rsid w:val="00263067"/>
    <w:rsid w:val="0026358D"/>
    <w:rsid w:val="0026396D"/>
    <w:rsid w:val="00263A75"/>
    <w:rsid w:val="00263B4C"/>
    <w:rsid w:val="00264370"/>
    <w:rsid w:val="00265403"/>
    <w:rsid w:val="002654E9"/>
    <w:rsid w:val="0026597E"/>
    <w:rsid w:val="00266A1A"/>
    <w:rsid w:val="002676BC"/>
    <w:rsid w:val="00267DA0"/>
    <w:rsid w:val="00270101"/>
    <w:rsid w:val="00270305"/>
    <w:rsid w:val="0027085E"/>
    <w:rsid w:val="00270AAB"/>
    <w:rsid w:val="00270BFB"/>
    <w:rsid w:val="002713A2"/>
    <w:rsid w:val="00271745"/>
    <w:rsid w:val="0027189E"/>
    <w:rsid w:val="00271C62"/>
    <w:rsid w:val="00271DEF"/>
    <w:rsid w:val="00271E65"/>
    <w:rsid w:val="00272193"/>
    <w:rsid w:val="0027351A"/>
    <w:rsid w:val="00273725"/>
    <w:rsid w:val="00273868"/>
    <w:rsid w:val="00273DAC"/>
    <w:rsid w:val="0027426E"/>
    <w:rsid w:val="002746B9"/>
    <w:rsid w:val="00274909"/>
    <w:rsid w:val="00274A0D"/>
    <w:rsid w:val="00274FB2"/>
    <w:rsid w:val="002758E2"/>
    <w:rsid w:val="00275B9D"/>
    <w:rsid w:val="00275CA7"/>
    <w:rsid w:val="00276CC4"/>
    <w:rsid w:val="0027764B"/>
    <w:rsid w:val="002776E1"/>
    <w:rsid w:val="00277BF4"/>
    <w:rsid w:val="00277CC3"/>
    <w:rsid w:val="00277E75"/>
    <w:rsid w:val="00277FAF"/>
    <w:rsid w:val="00280037"/>
    <w:rsid w:val="00280204"/>
    <w:rsid w:val="002806ED"/>
    <w:rsid w:val="00280B76"/>
    <w:rsid w:val="00280C58"/>
    <w:rsid w:val="0028217F"/>
    <w:rsid w:val="00282A02"/>
    <w:rsid w:val="0028348B"/>
    <w:rsid w:val="002836FD"/>
    <w:rsid w:val="00283A2E"/>
    <w:rsid w:val="00283AA3"/>
    <w:rsid w:val="00283DEC"/>
    <w:rsid w:val="002845C6"/>
    <w:rsid w:val="00284B6B"/>
    <w:rsid w:val="00284BB8"/>
    <w:rsid w:val="00284CA1"/>
    <w:rsid w:val="00284CAC"/>
    <w:rsid w:val="00285081"/>
    <w:rsid w:val="0028514A"/>
    <w:rsid w:val="00285498"/>
    <w:rsid w:val="00285830"/>
    <w:rsid w:val="0028602F"/>
    <w:rsid w:val="00286ACA"/>
    <w:rsid w:val="00286C86"/>
    <w:rsid w:val="002872C9"/>
    <w:rsid w:val="002873FC"/>
    <w:rsid w:val="00287856"/>
    <w:rsid w:val="00287F42"/>
    <w:rsid w:val="002901B0"/>
    <w:rsid w:val="00290325"/>
    <w:rsid w:val="00290484"/>
    <w:rsid w:val="0029173C"/>
    <w:rsid w:val="00291B8B"/>
    <w:rsid w:val="002920BB"/>
    <w:rsid w:val="0029238F"/>
    <w:rsid w:val="00293291"/>
    <w:rsid w:val="002932E7"/>
    <w:rsid w:val="00293795"/>
    <w:rsid w:val="0029394A"/>
    <w:rsid w:val="00293CF4"/>
    <w:rsid w:val="00294643"/>
    <w:rsid w:val="002948D9"/>
    <w:rsid w:val="00294CE5"/>
    <w:rsid w:val="002950DA"/>
    <w:rsid w:val="002950EE"/>
    <w:rsid w:val="00295105"/>
    <w:rsid w:val="0029516C"/>
    <w:rsid w:val="002952BC"/>
    <w:rsid w:val="00295979"/>
    <w:rsid w:val="00295B30"/>
    <w:rsid w:val="00295B49"/>
    <w:rsid w:val="002970C4"/>
    <w:rsid w:val="00297303"/>
    <w:rsid w:val="00297431"/>
    <w:rsid w:val="00297483"/>
    <w:rsid w:val="00297CFB"/>
    <w:rsid w:val="002A0128"/>
    <w:rsid w:val="002A04B8"/>
    <w:rsid w:val="002A22D9"/>
    <w:rsid w:val="002A26C1"/>
    <w:rsid w:val="002A282B"/>
    <w:rsid w:val="002A2C7D"/>
    <w:rsid w:val="002A2E7D"/>
    <w:rsid w:val="002A2F63"/>
    <w:rsid w:val="002A332D"/>
    <w:rsid w:val="002A350B"/>
    <w:rsid w:val="002A3999"/>
    <w:rsid w:val="002A3C4F"/>
    <w:rsid w:val="002A3C90"/>
    <w:rsid w:val="002A412C"/>
    <w:rsid w:val="002A43CA"/>
    <w:rsid w:val="002A4F10"/>
    <w:rsid w:val="002A5774"/>
    <w:rsid w:val="002A6286"/>
    <w:rsid w:val="002A674E"/>
    <w:rsid w:val="002A68D9"/>
    <w:rsid w:val="002A6EAF"/>
    <w:rsid w:val="002A72E1"/>
    <w:rsid w:val="002A7826"/>
    <w:rsid w:val="002A7B8D"/>
    <w:rsid w:val="002A7C71"/>
    <w:rsid w:val="002B0258"/>
    <w:rsid w:val="002B0529"/>
    <w:rsid w:val="002B07EE"/>
    <w:rsid w:val="002B093F"/>
    <w:rsid w:val="002B09CE"/>
    <w:rsid w:val="002B0B5F"/>
    <w:rsid w:val="002B16F7"/>
    <w:rsid w:val="002B1F28"/>
    <w:rsid w:val="002B212C"/>
    <w:rsid w:val="002B21CA"/>
    <w:rsid w:val="002B21F5"/>
    <w:rsid w:val="002B22AB"/>
    <w:rsid w:val="002B230A"/>
    <w:rsid w:val="002B25B7"/>
    <w:rsid w:val="002B25B8"/>
    <w:rsid w:val="002B25F0"/>
    <w:rsid w:val="002B2FE6"/>
    <w:rsid w:val="002B30A2"/>
    <w:rsid w:val="002B33A5"/>
    <w:rsid w:val="002B36D8"/>
    <w:rsid w:val="002B3BAB"/>
    <w:rsid w:val="002B3CC5"/>
    <w:rsid w:val="002B3E64"/>
    <w:rsid w:val="002B4308"/>
    <w:rsid w:val="002B4899"/>
    <w:rsid w:val="002B55D6"/>
    <w:rsid w:val="002B5B12"/>
    <w:rsid w:val="002B5D04"/>
    <w:rsid w:val="002B61E3"/>
    <w:rsid w:val="002B63A7"/>
    <w:rsid w:val="002B70DD"/>
    <w:rsid w:val="002B7B32"/>
    <w:rsid w:val="002B7E0E"/>
    <w:rsid w:val="002C0046"/>
    <w:rsid w:val="002C034F"/>
    <w:rsid w:val="002C037B"/>
    <w:rsid w:val="002C03E0"/>
    <w:rsid w:val="002C04CD"/>
    <w:rsid w:val="002C0E95"/>
    <w:rsid w:val="002C1194"/>
    <w:rsid w:val="002C159B"/>
    <w:rsid w:val="002C19FF"/>
    <w:rsid w:val="002C1A68"/>
    <w:rsid w:val="002C1C83"/>
    <w:rsid w:val="002C1F4C"/>
    <w:rsid w:val="002C21C9"/>
    <w:rsid w:val="002C21D6"/>
    <w:rsid w:val="002C233B"/>
    <w:rsid w:val="002C2ADE"/>
    <w:rsid w:val="002C2B84"/>
    <w:rsid w:val="002C2F7E"/>
    <w:rsid w:val="002C34D9"/>
    <w:rsid w:val="002C3664"/>
    <w:rsid w:val="002C3734"/>
    <w:rsid w:val="002C378D"/>
    <w:rsid w:val="002C3853"/>
    <w:rsid w:val="002C3971"/>
    <w:rsid w:val="002C3BFE"/>
    <w:rsid w:val="002C4283"/>
    <w:rsid w:val="002C467C"/>
    <w:rsid w:val="002C47BB"/>
    <w:rsid w:val="002C4E99"/>
    <w:rsid w:val="002C5408"/>
    <w:rsid w:val="002C59F8"/>
    <w:rsid w:val="002C5EBA"/>
    <w:rsid w:val="002C64FB"/>
    <w:rsid w:val="002C659B"/>
    <w:rsid w:val="002C65E1"/>
    <w:rsid w:val="002C67B6"/>
    <w:rsid w:val="002C6846"/>
    <w:rsid w:val="002C6FF9"/>
    <w:rsid w:val="002C75EE"/>
    <w:rsid w:val="002C7767"/>
    <w:rsid w:val="002C78CB"/>
    <w:rsid w:val="002C7A63"/>
    <w:rsid w:val="002C7BD5"/>
    <w:rsid w:val="002C7F51"/>
    <w:rsid w:val="002D07A4"/>
    <w:rsid w:val="002D0D82"/>
    <w:rsid w:val="002D10A8"/>
    <w:rsid w:val="002D1F65"/>
    <w:rsid w:val="002D1FED"/>
    <w:rsid w:val="002D2D34"/>
    <w:rsid w:val="002D36B4"/>
    <w:rsid w:val="002D38A9"/>
    <w:rsid w:val="002D3924"/>
    <w:rsid w:val="002D3A3B"/>
    <w:rsid w:val="002D3BA7"/>
    <w:rsid w:val="002D4674"/>
    <w:rsid w:val="002D49A0"/>
    <w:rsid w:val="002D49AC"/>
    <w:rsid w:val="002D5356"/>
    <w:rsid w:val="002D5377"/>
    <w:rsid w:val="002D5B4A"/>
    <w:rsid w:val="002D5C4D"/>
    <w:rsid w:val="002D6042"/>
    <w:rsid w:val="002D6088"/>
    <w:rsid w:val="002D62AF"/>
    <w:rsid w:val="002D62FC"/>
    <w:rsid w:val="002D678F"/>
    <w:rsid w:val="002D7096"/>
    <w:rsid w:val="002D7739"/>
    <w:rsid w:val="002D7841"/>
    <w:rsid w:val="002D791D"/>
    <w:rsid w:val="002D799B"/>
    <w:rsid w:val="002D79A1"/>
    <w:rsid w:val="002D7E9F"/>
    <w:rsid w:val="002D7F2D"/>
    <w:rsid w:val="002E0259"/>
    <w:rsid w:val="002E03E2"/>
    <w:rsid w:val="002E043E"/>
    <w:rsid w:val="002E0597"/>
    <w:rsid w:val="002E0991"/>
    <w:rsid w:val="002E16FB"/>
    <w:rsid w:val="002E1866"/>
    <w:rsid w:val="002E18E6"/>
    <w:rsid w:val="002E198B"/>
    <w:rsid w:val="002E1D37"/>
    <w:rsid w:val="002E1D3D"/>
    <w:rsid w:val="002E212B"/>
    <w:rsid w:val="002E21AA"/>
    <w:rsid w:val="002E248D"/>
    <w:rsid w:val="002E2994"/>
    <w:rsid w:val="002E2F96"/>
    <w:rsid w:val="002E30A8"/>
    <w:rsid w:val="002E33B6"/>
    <w:rsid w:val="002E38AA"/>
    <w:rsid w:val="002E38BF"/>
    <w:rsid w:val="002E3BDD"/>
    <w:rsid w:val="002E3E4C"/>
    <w:rsid w:val="002E4329"/>
    <w:rsid w:val="002E4686"/>
    <w:rsid w:val="002E4EB8"/>
    <w:rsid w:val="002E5A84"/>
    <w:rsid w:val="002E5F16"/>
    <w:rsid w:val="002E6149"/>
    <w:rsid w:val="002E6237"/>
    <w:rsid w:val="002E652A"/>
    <w:rsid w:val="002E66EE"/>
    <w:rsid w:val="002E6A53"/>
    <w:rsid w:val="002E6B4F"/>
    <w:rsid w:val="002E6ED3"/>
    <w:rsid w:val="002E6FCB"/>
    <w:rsid w:val="002E769A"/>
    <w:rsid w:val="002E7B8C"/>
    <w:rsid w:val="002E7D6B"/>
    <w:rsid w:val="002F0353"/>
    <w:rsid w:val="002F07E3"/>
    <w:rsid w:val="002F0B7D"/>
    <w:rsid w:val="002F0F0E"/>
    <w:rsid w:val="002F10EC"/>
    <w:rsid w:val="002F1468"/>
    <w:rsid w:val="002F1DCE"/>
    <w:rsid w:val="002F35AE"/>
    <w:rsid w:val="002F36FC"/>
    <w:rsid w:val="002F3AEC"/>
    <w:rsid w:val="002F488A"/>
    <w:rsid w:val="002F4A9B"/>
    <w:rsid w:val="002F4C9E"/>
    <w:rsid w:val="002F4FD1"/>
    <w:rsid w:val="002F595E"/>
    <w:rsid w:val="002F5BE6"/>
    <w:rsid w:val="002F5E63"/>
    <w:rsid w:val="002F5F42"/>
    <w:rsid w:val="002F6EBA"/>
    <w:rsid w:val="002F6F0B"/>
    <w:rsid w:val="002F7310"/>
    <w:rsid w:val="002F77B0"/>
    <w:rsid w:val="002F792B"/>
    <w:rsid w:val="002F7BF9"/>
    <w:rsid w:val="002F7C4A"/>
    <w:rsid w:val="0030031C"/>
    <w:rsid w:val="00300909"/>
    <w:rsid w:val="00301060"/>
    <w:rsid w:val="00301652"/>
    <w:rsid w:val="00301889"/>
    <w:rsid w:val="00301899"/>
    <w:rsid w:val="00301B0D"/>
    <w:rsid w:val="00301D6A"/>
    <w:rsid w:val="00302230"/>
    <w:rsid w:val="00302E34"/>
    <w:rsid w:val="00302FF8"/>
    <w:rsid w:val="003033E3"/>
    <w:rsid w:val="003035CF"/>
    <w:rsid w:val="0030368E"/>
    <w:rsid w:val="00303690"/>
    <w:rsid w:val="00303BDC"/>
    <w:rsid w:val="00303E4E"/>
    <w:rsid w:val="003043D7"/>
    <w:rsid w:val="00304CB8"/>
    <w:rsid w:val="003050D6"/>
    <w:rsid w:val="00305423"/>
    <w:rsid w:val="00305538"/>
    <w:rsid w:val="00305D8B"/>
    <w:rsid w:val="00305F54"/>
    <w:rsid w:val="0030642E"/>
    <w:rsid w:val="003066C6"/>
    <w:rsid w:val="003068D8"/>
    <w:rsid w:val="00306A5C"/>
    <w:rsid w:val="00306E68"/>
    <w:rsid w:val="003071BD"/>
    <w:rsid w:val="00307820"/>
    <w:rsid w:val="00307E76"/>
    <w:rsid w:val="00311085"/>
    <w:rsid w:val="003114A3"/>
    <w:rsid w:val="003117D6"/>
    <w:rsid w:val="00312A9E"/>
    <w:rsid w:val="0031308D"/>
    <w:rsid w:val="00313402"/>
    <w:rsid w:val="00313685"/>
    <w:rsid w:val="0031393F"/>
    <w:rsid w:val="003142E9"/>
    <w:rsid w:val="00314449"/>
    <w:rsid w:val="00314813"/>
    <w:rsid w:val="00314AE8"/>
    <w:rsid w:val="00314BF2"/>
    <w:rsid w:val="00314DAA"/>
    <w:rsid w:val="003153AB"/>
    <w:rsid w:val="00315879"/>
    <w:rsid w:val="00316324"/>
    <w:rsid w:val="003163E5"/>
    <w:rsid w:val="00316649"/>
    <w:rsid w:val="0031666B"/>
    <w:rsid w:val="00316D99"/>
    <w:rsid w:val="00316E6C"/>
    <w:rsid w:val="00316F1E"/>
    <w:rsid w:val="003173E4"/>
    <w:rsid w:val="00317510"/>
    <w:rsid w:val="00320153"/>
    <w:rsid w:val="00320378"/>
    <w:rsid w:val="003207B7"/>
    <w:rsid w:val="00320BA0"/>
    <w:rsid w:val="0032106A"/>
    <w:rsid w:val="00321230"/>
    <w:rsid w:val="003216B7"/>
    <w:rsid w:val="0032179F"/>
    <w:rsid w:val="003217ED"/>
    <w:rsid w:val="003218FB"/>
    <w:rsid w:val="00321C7A"/>
    <w:rsid w:val="00321DFF"/>
    <w:rsid w:val="00321E8D"/>
    <w:rsid w:val="00321ECA"/>
    <w:rsid w:val="00322210"/>
    <w:rsid w:val="003224A0"/>
    <w:rsid w:val="00322683"/>
    <w:rsid w:val="0032275B"/>
    <w:rsid w:val="00322FEA"/>
    <w:rsid w:val="00323514"/>
    <w:rsid w:val="00323A00"/>
    <w:rsid w:val="0032405C"/>
    <w:rsid w:val="00324103"/>
    <w:rsid w:val="003241D1"/>
    <w:rsid w:val="003244C0"/>
    <w:rsid w:val="00324673"/>
    <w:rsid w:val="00324B9B"/>
    <w:rsid w:val="00324F75"/>
    <w:rsid w:val="00325912"/>
    <w:rsid w:val="00325D43"/>
    <w:rsid w:val="003261BE"/>
    <w:rsid w:val="003268E0"/>
    <w:rsid w:val="00326931"/>
    <w:rsid w:val="00326AA5"/>
    <w:rsid w:val="00326CC2"/>
    <w:rsid w:val="00327149"/>
    <w:rsid w:val="00327433"/>
    <w:rsid w:val="0032751A"/>
    <w:rsid w:val="003275E7"/>
    <w:rsid w:val="00327C72"/>
    <w:rsid w:val="00327E03"/>
    <w:rsid w:val="003309B2"/>
    <w:rsid w:val="00330A0F"/>
    <w:rsid w:val="00330C63"/>
    <w:rsid w:val="00330DE5"/>
    <w:rsid w:val="003315B3"/>
    <w:rsid w:val="003315DA"/>
    <w:rsid w:val="00332186"/>
    <w:rsid w:val="00332D52"/>
    <w:rsid w:val="00333107"/>
    <w:rsid w:val="0033339D"/>
    <w:rsid w:val="00333EDF"/>
    <w:rsid w:val="0033414D"/>
    <w:rsid w:val="00334725"/>
    <w:rsid w:val="0033497A"/>
    <w:rsid w:val="00334B13"/>
    <w:rsid w:val="00334D2C"/>
    <w:rsid w:val="003356B4"/>
    <w:rsid w:val="003356EC"/>
    <w:rsid w:val="00335DAE"/>
    <w:rsid w:val="00335FC9"/>
    <w:rsid w:val="0033600F"/>
    <w:rsid w:val="00336307"/>
    <w:rsid w:val="003369FB"/>
    <w:rsid w:val="00336E27"/>
    <w:rsid w:val="0033767E"/>
    <w:rsid w:val="00337A14"/>
    <w:rsid w:val="00337A5F"/>
    <w:rsid w:val="00337B79"/>
    <w:rsid w:val="00337E83"/>
    <w:rsid w:val="00337F22"/>
    <w:rsid w:val="00340531"/>
    <w:rsid w:val="003405BD"/>
    <w:rsid w:val="00340676"/>
    <w:rsid w:val="00340A96"/>
    <w:rsid w:val="00340E20"/>
    <w:rsid w:val="00341F83"/>
    <w:rsid w:val="00342689"/>
    <w:rsid w:val="003429ED"/>
    <w:rsid w:val="00342CDB"/>
    <w:rsid w:val="0034316F"/>
    <w:rsid w:val="0034318D"/>
    <w:rsid w:val="00343395"/>
    <w:rsid w:val="0034363F"/>
    <w:rsid w:val="00343AC8"/>
    <w:rsid w:val="00343B6B"/>
    <w:rsid w:val="00344A6E"/>
    <w:rsid w:val="003454D0"/>
    <w:rsid w:val="00345691"/>
    <w:rsid w:val="003459CF"/>
    <w:rsid w:val="00345A09"/>
    <w:rsid w:val="00346105"/>
    <w:rsid w:val="003461D4"/>
    <w:rsid w:val="00346A32"/>
    <w:rsid w:val="00346A36"/>
    <w:rsid w:val="00346D12"/>
    <w:rsid w:val="00346D4F"/>
    <w:rsid w:val="00346E0A"/>
    <w:rsid w:val="00347646"/>
    <w:rsid w:val="00347D96"/>
    <w:rsid w:val="00350746"/>
    <w:rsid w:val="00350904"/>
    <w:rsid w:val="00350949"/>
    <w:rsid w:val="00350FE3"/>
    <w:rsid w:val="003516A7"/>
    <w:rsid w:val="00351B9D"/>
    <w:rsid w:val="00351EC2"/>
    <w:rsid w:val="00351FA0"/>
    <w:rsid w:val="00352532"/>
    <w:rsid w:val="00352874"/>
    <w:rsid w:val="003528FD"/>
    <w:rsid w:val="0035299C"/>
    <w:rsid w:val="00352C06"/>
    <w:rsid w:val="00352DF4"/>
    <w:rsid w:val="00353095"/>
    <w:rsid w:val="003531FD"/>
    <w:rsid w:val="003534D8"/>
    <w:rsid w:val="003536E6"/>
    <w:rsid w:val="003538CF"/>
    <w:rsid w:val="00353953"/>
    <w:rsid w:val="003541E4"/>
    <w:rsid w:val="00354212"/>
    <w:rsid w:val="00354E76"/>
    <w:rsid w:val="00355348"/>
    <w:rsid w:val="00355517"/>
    <w:rsid w:val="00355874"/>
    <w:rsid w:val="003559DD"/>
    <w:rsid w:val="00355E81"/>
    <w:rsid w:val="0035651E"/>
    <w:rsid w:val="00356962"/>
    <w:rsid w:val="00356D18"/>
    <w:rsid w:val="00357232"/>
    <w:rsid w:val="0035725C"/>
    <w:rsid w:val="00357484"/>
    <w:rsid w:val="0035750D"/>
    <w:rsid w:val="0035781A"/>
    <w:rsid w:val="003579AF"/>
    <w:rsid w:val="003606FB"/>
    <w:rsid w:val="00360967"/>
    <w:rsid w:val="00360A26"/>
    <w:rsid w:val="00360A85"/>
    <w:rsid w:val="00360B9F"/>
    <w:rsid w:val="00360CD8"/>
    <w:rsid w:val="00360EA3"/>
    <w:rsid w:val="00360FB2"/>
    <w:rsid w:val="00361683"/>
    <w:rsid w:val="003617F8"/>
    <w:rsid w:val="00361ADA"/>
    <w:rsid w:val="00361D5C"/>
    <w:rsid w:val="0036261F"/>
    <w:rsid w:val="00362BB4"/>
    <w:rsid w:val="00362C87"/>
    <w:rsid w:val="00362E20"/>
    <w:rsid w:val="00362E3E"/>
    <w:rsid w:val="003630A6"/>
    <w:rsid w:val="00363A9C"/>
    <w:rsid w:val="00363DED"/>
    <w:rsid w:val="003647EA"/>
    <w:rsid w:val="00364D10"/>
    <w:rsid w:val="0036530E"/>
    <w:rsid w:val="00365684"/>
    <w:rsid w:val="0036592D"/>
    <w:rsid w:val="00366070"/>
    <w:rsid w:val="00366499"/>
    <w:rsid w:val="00366C84"/>
    <w:rsid w:val="00366D0D"/>
    <w:rsid w:val="00366FE4"/>
    <w:rsid w:val="003673A5"/>
    <w:rsid w:val="00367C7A"/>
    <w:rsid w:val="00367D4E"/>
    <w:rsid w:val="0037095C"/>
    <w:rsid w:val="00370AF9"/>
    <w:rsid w:val="00370D99"/>
    <w:rsid w:val="00371107"/>
    <w:rsid w:val="0037113D"/>
    <w:rsid w:val="00371550"/>
    <w:rsid w:val="003719E9"/>
    <w:rsid w:val="00371BB0"/>
    <w:rsid w:val="00372DDF"/>
    <w:rsid w:val="00372E1C"/>
    <w:rsid w:val="0037369A"/>
    <w:rsid w:val="003736E3"/>
    <w:rsid w:val="00373AA2"/>
    <w:rsid w:val="00373EF4"/>
    <w:rsid w:val="00374614"/>
    <w:rsid w:val="0037480D"/>
    <w:rsid w:val="00374DC9"/>
    <w:rsid w:val="00374E87"/>
    <w:rsid w:val="003751BE"/>
    <w:rsid w:val="003755B1"/>
    <w:rsid w:val="00375797"/>
    <w:rsid w:val="00375AE1"/>
    <w:rsid w:val="00375D2B"/>
    <w:rsid w:val="00375D93"/>
    <w:rsid w:val="0037683C"/>
    <w:rsid w:val="00376E53"/>
    <w:rsid w:val="00376EAE"/>
    <w:rsid w:val="00380021"/>
    <w:rsid w:val="00380728"/>
    <w:rsid w:val="00381706"/>
    <w:rsid w:val="0038187F"/>
    <w:rsid w:val="00381D33"/>
    <w:rsid w:val="00382599"/>
    <w:rsid w:val="00382638"/>
    <w:rsid w:val="00384209"/>
    <w:rsid w:val="00384E6E"/>
    <w:rsid w:val="00384EF1"/>
    <w:rsid w:val="00385163"/>
    <w:rsid w:val="003853E7"/>
    <w:rsid w:val="0038540C"/>
    <w:rsid w:val="003854A5"/>
    <w:rsid w:val="003857B2"/>
    <w:rsid w:val="00385F24"/>
    <w:rsid w:val="00386346"/>
    <w:rsid w:val="0038670F"/>
    <w:rsid w:val="0038689E"/>
    <w:rsid w:val="00386A30"/>
    <w:rsid w:val="00387D03"/>
    <w:rsid w:val="00391D2B"/>
    <w:rsid w:val="00392C00"/>
    <w:rsid w:val="003930C1"/>
    <w:rsid w:val="0039336C"/>
    <w:rsid w:val="00393742"/>
    <w:rsid w:val="00393EC2"/>
    <w:rsid w:val="00394204"/>
    <w:rsid w:val="00394A34"/>
    <w:rsid w:val="00394AD5"/>
    <w:rsid w:val="00394FD7"/>
    <w:rsid w:val="00395181"/>
    <w:rsid w:val="00395218"/>
    <w:rsid w:val="00395411"/>
    <w:rsid w:val="00395531"/>
    <w:rsid w:val="0039584A"/>
    <w:rsid w:val="00395A41"/>
    <w:rsid w:val="00395A71"/>
    <w:rsid w:val="00395CD4"/>
    <w:rsid w:val="00397012"/>
    <w:rsid w:val="0039782E"/>
    <w:rsid w:val="00397855"/>
    <w:rsid w:val="00397AA6"/>
    <w:rsid w:val="0039D3D1"/>
    <w:rsid w:val="003A082D"/>
    <w:rsid w:val="003A08A2"/>
    <w:rsid w:val="003A0BFA"/>
    <w:rsid w:val="003A0F6C"/>
    <w:rsid w:val="003A10AB"/>
    <w:rsid w:val="003A12B3"/>
    <w:rsid w:val="003A15C0"/>
    <w:rsid w:val="003A1794"/>
    <w:rsid w:val="003A19B9"/>
    <w:rsid w:val="003A1B19"/>
    <w:rsid w:val="003A1D0E"/>
    <w:rsid w:val="003A222A"/>
    <w:rsid w:val="003A2243"/>
    <w:rsid w:val="003A2783"/>
    <w:rsid w:val="003A2B9F"/>
    <w:rsid w:val="003A2C8F"/>
    <w:rsid w:val="003A2CA6"/>
    <w:rsid w:val="003A314E"/>
    <w:rsid w:val="003A366D"/>
    <w:rsid w:val="003A3BF0"/>
    <w:rsid w:val="003A4543"/>
    <w:rsid w:val="003A4649"/>
    <w:rsid w:val="003A4B25"/>
    <w:rsid w:val="003A571E"/>
    <w:rsid w:val="003A63CC"/>
    <w:rsid w:val="003A6E0F"/>
    <w:rsid w:val="003A6F2A"/>
    <w:rsid w:val="003A77CA"/>
    <w:rsid w:val="003A780B"/>
    <w:rsid w:val="003B04FA"/>
    <w:rsid w:val="003B060B"/>
    <w:rsid w:val="003B09EB"/>
    <w:rsid w:val="003B0CE1"/>
    <w:rsid w:val="003B0E67"/>
    <w:rsid w:val="003B0EDB"/>
    <w:rsid w:val="003B14B0"/>
    <w:rsid w:val="003B187E"/>
    <w:rsid w:val="003B294D"/>
    <w:rsid w:val="003B2E48"/>
    <w:rsid w:val="003B2F5D"/>
    <w:rsid w:val="003B3249"/>
    <w:rsid w:val="003B32B3"/>
    <w:rsid w:val="003B346A"/>
    <w:rsid w:val="003B3794"/>
    <w:rsid w:val="003B37B2"/>
    <w:rsid w:val="003B40E8"/>
    <w:rsid w:val="003B44F2"/>
    <w:rsid w:val="003B4A6C"/>
    <w:rsid w:val="003B4B39"/>
    <w:rsid w:val="003B56D8"/>
    <w:rsid w:val="003B5735"/>
    <w:rsid w:val="003B5DA9"/>
    <w:rsid w:val="003B65A7"/>
    <w:rsid w:val="003B6807"/>
    <w:rsid w:val="003B6B10"/>
    <w:rsid w:val="003B70BE"/>
    <w:rsid w:val="003B772B"/>
    <w:rsid w:val="003B77A7"/>
    <w:rsid w:val="003B7A91"/>
    <w:rsid w:val="003B7AE0"/>
    <w:rsid w:val="003C05C6"/>
    <w:rsid w:val="003C0D26"/>
    <w:rsid w:val="003C21D3"/>
    <w:rsid w:val="003C2220"/>
    <w:rsid w:val="003C2275"/>
    <w:rsid w:val="003C27CF"/>
    <w:rsid w:val="003C2B9D"/>
    <w:rsid w:val="003C2E06"/>
    <w:rsid w:val="003C3C2C"/>
    <w:rsid w:val="003C45F5"/>
    <w:rsid w:val="003C48F9"/>
    <w:rsid w:val="003C5278"/>
    <w:rsid w:val="003C579E"/>
    <w:rsid w:val="003C6262"/>
    <w:rsid w:val="003C6275"/>
    <w:rsid w:val="003C65CC"/>
    <w:rsid w:val="003C763B"/>
    <w:rsid w:val="003C77C3"/>
    <w:rsid w:val="003D0269"/>
    <w:rsid w:val="003D0337"/>
    <w:rsid w:val="003D08D2"/>
    <w:rsid w:val="003D1583"/>
    <w:rsid w:val="003D16DC"/>
    <w:rsid w:val="003D1C88"/>
    <w:rsid w:val="003D1FEF"/>
    <w:rsid w:val="003D2354"/>
    <w:rsid w:val="003D23AB"/>
    <w:rsid w:val="003D26ED"/>
    <w:rsid w:val="003D27F0"/>
    <w:rsid w:val="003D2ADF"/>
    <w:rsid w:val="003D34BD"/>
    <w:rsid w:val="003D3883"/>
    <w:rsid w:val="003D3E04"/>
    <w:rsid w:val="003D4658"/>
    <w:rsid w:val="003D5048"/>
    <w:rsid w:val="003D565E"/>
    <w:rsid w:val="003D5671"/>
    <w:rsid w:val="003D5826"/>
    <w:rsid w:val="003D5C2C"/>
    <w:rsid w:val="003D5F07"/>
    <w:rsid w:val="003D5F24"/>
    <w:rsid w:val="003D6327"/>
    <w:rsid w:val="003D72E1"/>
    <w:rsid w:val="003D74B1"/>
    <w:rsid w:val="003D781B"/>
    <w:rsid w:val="003D79A8"/>
    <w:rsid w:val="003D7B85"/>
    <w:rsid w:val="003D7DC2"/>
    <w:rsid w:val="003E0E4B"/>
    <w:rsid w:val="003E15B7"/>
    <w:rsid w:val="003E1631"/>
    <w:rsid w:val="003E16B1"/>
    <w:rsid w:val="003E1728"/>
    <w:rsid w:val="003E17FF"/>
    <w:rsid w:val="003E1FE6"/>
    <w:rsid w:val="003E208B"/>
    <w:rsid w:val="003E21AD"/>
    <w:rsid w:val="003E2413"/>
    <w:rsid w:val="003E24B7"/>
    <w:rsid w:val="003E24D7"/>
    <w:rsid w:val="003E2B58"/>
    <w:rsid w:val="003E3C1C"/>
    <w:rsid w:val="003E433A"/>
    <w:rsid w:val="003E4563"/>
    <w:rsid w:val="003E493A"/>
    <w:rsid w:val="003E4993"/>
    <w:rsid w:val="003E519D"/>
    <w:rsid w:val="003E5330"/>
    <w:rsid w:val="003E54C3"/>
    <w:rsid w:val="003E5A00"/>
    <w:rsid w:val="003E6420"/>
    <w:rsid w:val="003E65F2"/>
    <w:rsid w:val="003E6772"/>
    <w:rsid w:val="003E692C"/>
    <w:rsid w:val="003E6E97"/>
    <w:rsid w:val="003E70B2"/>
    <w:rsid w:val="003E71DC"/>
    <w:rsid w:val="003E7560"/>
    <w:rsid w:val="003E7579"/>
    <w:rsid w:val="003E7982"/>
    <w:rsid w:val="003E7992"/>
    <w:rsid w:val="003E7CDC"/>
    <w:rsid w:val="003E7D4E"/>
    <w:rsid w:val="003F02BA"/>
    <w:rsid w:val="003F0874"/>
    <w:rsid w:val="003F0C16"/>
    <w:rsid w:val="003F0CC9"/>
    <w:rsid w:val="003F0ECA"/>
    <w:rsid w:val="003F14FB"/>
    <w:rsid w:val="003F19C2"/>
    <w:rsid w:val="003F2325"/>
    <w:rsid w:val="003F24D7"/>
    <w:rsid w:val="003F277B"/>
    <w:rsid w:val="003F2954"/>
    <w:rsid w:val="003F2DC0"/>
    <w:rsid w:val="003F3288"/>
    <w:rsid w:val="003F32EF"/>
    <w:rsid w:val="003F3792"/>
    <w:rsid w:val="003F389B"/>
    <w:rsid w:val="003F38E5"/>
    <w:rsid w:val="003F3A95"/>
    <w:rsid w:val="003F3B8A"/>
    <w:rsid w:val="003F3C43"/>
    <w:rsid w:val="003F3DC1"/>
    <w:rsid w:val="003F3FC3"/>
    <w:rsid w:val="003F4223"/>
    <w:rsid w:val="003F426B"/>
    <w:rsid w:val="003F4C07"/>
    <w:rsid w:val="003F5BCA"/>
    <w:rsid w:val="003F6284"/>
    <w:rsid w:val="003F636E"/>
    <w:rsid w:val="003F6424"/>
    <w:rsid w:val="003F663E"/>
    <w:rsid w:val="003F6AF4"/>
    <w:rsid w:val="003F6CA2"/>
    <w:rsid w:val="003F6E75"/>
    <w:rsid w:val="003F6E9A"/>
    <w:rsid w:val="003F7245"/>
    <w:rsid w:val="003F73FE"/>
    <w:rsid w:val="003F7CDE"/>
    <w:rsid w:val="003F7DFB"/>
    <w:rsid w:val="003F7F96"/>
    <w:rsid w:val="003F7F9E"/>
    <w:rsid w:val="00400582"/>
    <w:rsid w:val="00400855"/>
    <w:rsid w:val="00400AAA"/>
    <w:rsid w:val="00400B3B"/>
    <w:rsid w:val="00400B8C"/>
    <w:rsid w:val="00400DD3"/>
    <w:rsid w:val="00400E94"/>
    <w:rsid w:val="00401348"/>
    <w:rsid w:val="00401A1C"/>
    <w:rsid w:val="004024FA"/>
    <w:rsid w:val="004029AD"/>
    <w:rsid w:val="00402BAF"/>
    <w:rsid w:val="00403168"/>
    <w:rsid w:val="00403473"/>
    <w:rsid w:val="004035D7"/>
    <w:rsid w:val="00403710"/>
    <w:rsid w:val="00403CD7"/>
    <w:rsid w:val="004041CE"/>
    <w:rsid w:val="0040451E"/>
    <w:rsid w:val="00404B7C"/>
    <w:rsid w:val="004054CE"/>
    <w:rsid w:val="0040594B"/>
    <w:rsid w:val="0040613D"/>
    <w:rsid w:val="0040625F"/>
    <w:rsid w:val="0040643D"/>
    <w:rsid w:val="0040691F"/>
    <w:rsid w:val="00406A3C"/>
    <w:rsid w:val="00406ED7"/>
    <w:rsid w:val="00407094"/>
    <w:rsid w:val="00407557"/>
    <w:rsid w:val="004103DF"/>
    <w:rsid w:val="00410E08"/>
    <w:rsid w:val="0041151A"/>
    <w:rsid w:val="0041178C"/>
    <w:rsid w:val="00411C17"/>
    <w:rsid w:val="00411FCD"/>
    <w:rsid w:val="00412A99"/>
    <w:rsid w:val="00412C06"/>
    <w:rsid w:val="004132A3"/>
    <w:rsid w:val="0041334B"/>
    <w:rsid w:val="00413379"/>
    <w:rsid w:val="004134CB"/>
    <w:rsid w:val="00413AB5"/>
    <w:rsid w:val="00413BC6"/>
    <w:rsid w:val="00414382"/>
    <w:rsid w:val="004148F2"/>
    <w:rsid w:val="00414BF4"/>
    <w:rsid w:val="00414E37"/>
    <w:rsid w:val="00415456"/>
    <w:rsid w:val="00415484"/>
    <w:rsid w:val="004155D1"/>
    <w:rsid w:val="00415733"/>
    <w:rsid w:val="00415D82"/>
    <w:rsid w:val="00416132"/>
    <w:rsid w:val="00416134"/>
    <w:rsid w:val="004164E8"/>
    <w:rsid w:val="00416508"/>
    <w:rsid w:val="0041662B"/>
    <w:rsid w:val="00416665"/>
    <w:rsid w:val="004171B0"/>
    <w:rsid w:val="004172DF"/>
    <w:rsid w:val="004172FD"/>
    <w:rsid w:val="00417391"/>
    <w:rsid w:val="00417519"/>
    <w:rsid w:val="0041798F"/>
    <w:rsid w:val="00420378"/>
    <w:rsid w:val="00420AC0"/>
    <w:rsid w:val="00420AD4"/>
    <w:rsid w:val="00420B73"/>
    <w:rsid w:val="00420F52"/>
    <w:rsid w:val="0042256B"/>
    <w:rsid w:val="00422955"/>
    <w:rsid w:val="00422B1F"/>
    <w:rsid w:val="00423E74"/>
    <w:rsid w:val="004240D0"/>
    <w:rsid w:val="00424299"/>
    <w:rsid w:val="004244E5"/>
    <w:rsid w:val="00424509"/>
    <w:rsid w:val="00424DBC"/>
    <w:rsid w:val="00424E57"/>
    <w:rsid w:val="00424E91"/>
    <w:rsid w:val="00425442"/>
    <w:rsid w:val="00425636"/>
    <w:rsid w:val="0042578B"/>
    <w:rsid w:val="00426104"/>
    <w:rsid w:val="0042646A"/>
    <w:rsid w:val="00426767"/>
    <w:rsid w:val="00426C16"/>
    <w:rsid w:val="00426F34"/>
    <w:rsid w:val="00427101"/>
    <w:rsid w:val="0042735C"/>
    <w:rsid w:val="004277FB"/>
    <w:rsid w:val="00427A1E"/>
    <w:rsid w:val="00427A7A"/>
    <w:rsid w:val="00427AC2"/>
    <w:rsid w:val="00427CD3"/>
    <w:rsid w:val="00430022"/>
    <w:rsid w:val="00430058"/>
    <w:rsid w:val="00430068"/>
    <w:rsid w:val="00430429"/>
    <w:rsid w:val="00430C91"/>
    <w:rsid w:val="0043142A"/>
    <w:rsid w:val="00431D84"/>
    <w:rsid w:val="004329E4"/>
    <w:rsid w:val="004331EC"/>
    <w:rsid w:val="00433382"/>
    <w:rsid w:val="00433B02"/>
    <w:rsid w:val="00433E60"/>
    <w:rsid w:val="00433ED0"/>
    <w:rsid w:val="004340AF"/>
    <w:rsid w:val="004340C0"/>
    <w:rsid w:val="00434112"/>
    <w:rsid w:val="004345E7"/>
    <w:rsid w:val="00434996"/>
    <w:rsid w:val="00434F71"/>
    <w:rsid w:val="00435256"/>
    <w:rsid w:val="0043527C"/>
    <w:rsid w:val="0043531F"/>
    <w:rsid w:val="00435775"/>
    <w:rsid w:val="00435A63"/>
    <w:rsid w:val="00435EED"/>
    <w:rsid w:val="00436524"/>
    <w:rsid w:val="0043666B"/>
    <w:rsid w:val="004366A6"/>
    <w:rsid w:val="004366E0"/>
    <w:rsid w:val="004369D8"/>
    <w:rsid w:val="00437389"/>
    <w:rsid w:val="00440E85"/>
    <w:rsid w:val="00440EC5"/>
    <w:rsid w:val="00440FE8"/>
    <w:rsid w:val="004412CC"/>
    <w:rsid w:val="00441400"/>
    <w:rsid w:val="0044148E"/>
    <w:rsid w:val="0044169F"/>
    <w:rsid w:val="00441992"/>
    <w:rsid w:val="00441FB9"/>
    <w:rsid w:val="00441FE4"/>
    <w:rsid w:val="004428B1"/>
    <w:rsid w:val="004436A7"/>
    <w:rsid w:val="004439D0"/>
    <w:rsid w:val="00443B25"/>
    <w:rsid w:val="00443DFB"/>
    <w:rsid w:val="00445103"/>
    <w:rsid w:val="004451AE"/>
    <w:rsid w:val="004452E2"/>
    <w:rsid w:val="004454EF"/>
    <w:rsid w:val="004458C0"/>
    <w:rsid w:val="00445AD3"/>
    <w:rsid w:val="004460C2"/>
    <w:rsid w:val="0044627B"/>
    <w:rsid w:val="004462D5"/>
    <w:rsid w:val="004469F5"/>
    <w:rsid w:val="00446F8B"/>
    <w:rsid w:val="00447091"/>
    <w:rsid w:val="004476D3"/>
    <w:rsid w:val="004478AD"/>
    <w:rsid w:val="004479C9"/>
    <w:rsid w:val="00447B6E"/>
    <w:rsid w:val="00447F4C"/>
    <w:rsid w:val="00447F94"/>
    <w:rsid w:val="00450087"/>
    <w:rsid w:val="004502F3"/>
    <w:rsid w:val="004504A7"/>
    <w:rsid w:val="00450894"/>
    <w:rsid w:val="004509FC"/>
    <w:rsid w:val="004517EE"/>
    <w:rsid w:val="00451E9E"/>
    <w:rsid w:val="004520B9"/>
    <w:rsid w:val="004520D8"/>
    <w:rsid w:val="00452349"/>
    <w:rsid w:val="00453226"/>
    <w:rsid w:val="00453687"/>
    <w:rsid w:val="004536BE"/>
    <w:rsid w:val="0045373B"/>
    <w:rsid w:val="00453E34"/>
    <w:rsid w:val="004548AB"/>
    <w:rsid w:val="004555D9"/>
    <w:rsid w:val="004558C4"/>
    <w:rsid w:val="00455B7C"/>
    <w:rsid w:val="00455BA7"/>
    <w:rsid w:val="00455C6F"/>
    <w:rsid w:val="00455EBD"/>
    <w:rsid w:val="004567F9"/>
    <w:rsid w:val="00456BFA"/>
    <w:rsid w:val="00456EED"/>
    <w:rsid w:val="0045712E"/>
    <w:rsid w:val="004571A8"/>
    <w:rsid w:val="0045749C"/>
    <w:rsid w:val="00457878"/>
    <w:rsid w:val="00457892"/>
    <w:rsid w:val="00457A61"/>
    <w:rsid w:val="00457E59"/>
    <w:rsid w:val="00460955"/>
    <w:rsid w:val="00460BF9"/>
    <w:rsid w:val="004613D2"/>
    <w:rsid w:val="00461760"/>
    <w:rsid w:val="004621ED"/>
    <w:rsid w:val="00462FB9"/>
    <w:rsid w:val="00463082"/>
    <w:rsid w:val="00463179"/>
    <w:rsid w:val="0046319C"/>
    <w:rsid w:val="004634B4"/>
    <w:rsid w:val="0046396C"/>
    <w:rsid w:val="00463C51"/>
    <w:rsid w:val="00464367"/>
    <w:rsid w:val="00464834"/>
    <w:rsid w:val="00464899"/>
    <w:rsid w:val="004648C7"/>
    <w:rsid w:val="00464BCA"/>
    <w:rsid w:val="004651E8"/>
    <w:rsid w:val="00465377"/>
    <w:rsid w:val="004655D7"/>
    <w:rsid w:val="00465AA2"/>
    <w:rsid w:val="00465D27"/>
    <w:rsid w:val="00465EC0"/>
    <w:rsid w:val="00465F44"/>
    <w:rsid w:val="0046613B"/>
    <w:rsid w:val="00466671"/>
    <w:rsid w:val="0046676F"/>
    <w:rsid w:val="00466CF8"/>
    <w:rsid w:val="00466F8E"/>
    <w:rsid w:val="00466FF0"/>
    <w:rsid w:val="0046701B"/>
    <w:rsid w:val="0046789E"/>
    <w:rsid w:val="0046796B"/>
    <w:rsid w:val="004700BE"/>
    <w:rsid w:val="004700F9"/>
    <w:rsid w:val="004701B6"/>
    <w:rsid w:val="00470451"/>
    <w:rsid w:val="00470648"/>
    <w:rsid w:val="004709D0"/>
    <w:rsid w:val="00470EC3"/>
    <w:rsid w:val="00471AA7"/>
    <w:rsid w:val="00471FD2"/>
    <w:rsid w:val="0047270C"/>
    <w:rsid w:val="00473434"/>
    <w:rsid w:val="0047365C"/>
    <w:rsid w:val="0047371D"/>
    <w:rsid w:val="0047373C"/>
    <w:rsid w:val="004739B0"/>
    <w:rsid w:val="00473B82"/>
    <w:rsid w:val="00473E9D"/>
    <w:rsid w:val="00473F09"/>
    <w:rsid w:val="00474AA0"/>
    <w:rsid w:val="00474B7D"/>
    <w:rsid w:val="00475329"/>
    <w:rsid w:val="00475459"/>
    <w:rsid w:val="00475575"/>
    <w:rsid w:val="00475E3B"/>
    <w:rsid w:val="00476059"/>
    <w:rsid w:val="004764A9"/>
    <w:rsid w:val="00476AD7"/>
    <w:rsid w:val="00476F8C"/>
    <w:rsid w:val="00477030"/>
    <w:rsid w:val="004778CF"/>
    <w:rsid w:val="00480038"/>
    <w:rsid w:val="00480784"/>
    <w:rsid w:val="004807A2"/>
    <w:rsid w:val="00480FEE"/>
    <w:rsid w:val="0048111D"/>
    <w:rsid w:val="004813B7"/>
    <w:rsid w:val="004814DF"/>
    <w:rsid w:val="0048156C"/>
    <w:rsid w:val="00482ED1"/>
    <w:rsid w:val="0048363B"/>
    <w:rsid w:val="00483849"/>
    <w:rsid w:val="00483ADE"/>
    <w:rsid w:val="00483BEA"/>
    <w:rsid w:val="00483D6E"/>
    <w:rsid w:val="004842A0"/>
    <w:rsid w:val="0048469E"/>
    <w:rsid w:val="004849F9"/>
    <w:rsid w:val="00484ED3"/>
    <w:rsid w:val="0048592F"/>
    <w:rsid w:val="00485CD0"/>
    <w:rsid w:val="00485DB8"/>
    <w:rsid w:val="004861F9"/>
    <w:rsid w:val="00486890"/>
    <w:rsid w:val="004868D7"/>
    <w:rsid w:val="004869C3"/>
    <w:rsid w:val="00486D3B"/>
    <w:rsid w:val="00487897"/>
    <w:rsid w:val="00490C64"/>
    <w:rsid w:val="00491099"/>
    <w:rsid w:val="0049127B"/>
    <w:rsid w:val="00491307"/>
    <w:rsid w:val="004913FE"/>
    <w:rsid w:val="004916B1"/>
    <w:rsid w:val="00491ADD"/>
    <w:rsid w:val="00491E72"/>
    <w:rsid w:val="00492564"/>
    <w:rsid w:val="004927F0"/>
    <w:rsid w:val="00492AA5"/>
    <w:rsid w:val="00492FDE"/>
    <w:rsid w:val="00493873"/>
    <w:rsid w:val="004938C1"/>
    <w:rsid w:val="00493D14"/>
    <w:rsid w:val="0049432C"/>
    <w:rsid w:val="00494BF0"/>
    <w:rsid w:val="00494DE4"/>
    <w:rsid w:val="00495005"/>
    <w:rsid w:val="004950B6"/>
    <w:rsid w:val="004951BD"/>
    <w:rsid w:val="0049536D"/>
    <w:rsid w:val="00495376"/>
    <w:rsid w:val="004953D2"/>
    <w:rsid w:val="0049585E"/>
    <w:rsid w:val="00495B15"/>
    <w:rsid w:val="00496369"/>
    <w:rsid w:val="004966B9"/>
    <w:rsid w:val="004970AB"/>
    <w:rsid w:val="00497225"/>
    <w:rsid w:val="0049785D"/>
    <w:rsid w:val="00497C87"/>
    <w:rsid w:val="00497CA6"/>
    <w:rsid w:val="004A07C4"/>
    <w:rsid w:val="004A0B09"/>
    <w:rsid w:val="004A0D06"/>
    <w:rsid w:val="004A0D94"/>
    <w:rsid w:val="004A0DDC"/>
    <w:rsid w:val="004A11A7"/>
    <w:rsid w:val="004A1280"/>
    <w:rsid w:val="004A15DA"/>
    <w:rsid w:val="004A18FE"/>
    <w:rsid w:val="004A1A48"/>
    <w:rsid w:val="004A1D83"/>
    <w:rsid w:val="004A1F2A"/>
    <w:rsid w:val="004A2168"/>
    <w:rsid w:val="004A23F5"/>
    <w:rsid w:val="004A27BE"/>
    <w:rsid w:val="004A2860"/>
    <w:rsid w:val="004A2922"/>
    <w:rsid w:val="004A2976"/>
    <w:rsid w:val="004A2E33"/>
    <w:rsid w:val="004A3395"/>
    <w:rsid w:val="004A3B1D"/>
    <w:rsid w:val="004A4FDE"/>
    <w:rsid w:val="004A50C8"/>
    <w:rsid w:val="004A5872"/>
    <w:rsid w:val="004A5A22"/>
    <w:rsid w:val="004A6689"/>
    <w:rsid w:val="004A676D"/>
    <w:rsid w:val="004A688B"/>
    <w:rsid w:val="004A68C6"/>
    <w:rsid w:val="004A69D1"/>
    <w:rsid w:val="004A69D8"/>
    <w:rsid w:val="004A6A55"/>
    <w:rsid w:val="004A72BE"/>
    <w:rsid w:val="004B0710"/>
    <w:rsid w:val="004B0A06"/>
    <w:rsid w:val="004B0AD5"/>
    <w:rsid w:val="004B0FD8"/>
    <w:rsid w:val="004B10F0"/>
    <w:rsid w:val="004B118E"/>
    <w:rsid w:val="004B1799"/>
    <w:rsid w:val="004B2AE0"/>
    <w:rsid w:val="004B2B82"/>
    <w:rsid w:val="004B2D53"/>
    <w:rsid w:val="004B35EE"/>
    <w:rsid w:val="004B3822"/>
    <w:rsid w:val="004B3B71"/>
    <w:rsid w:val="004B3D6E"/>
    <w:rsid w:val="004B40CB"/>
    <w:rsid w:val="004B46C3"/>
    <w:rsid w:val="004B4773"/>
    <w:rsid w:val="004B4AD5"/>
    <w:rsid w:val="004B4B8F"/>
    <w:rsid w:val="004B51BF"/>
    <w:rsid w:val="004B521D"/>
    <w:rsid w:val="004B5D1C"/>
    <w:rsid w:val="004B6178"/>
    <w:rsid w:val="004B6447"/>
    <w:rsid w:val="004B65E1"/>
    <w:rsid w:val="004B6815"/>
    <w:rsid w:val="004B6A55"/>
    <w:rsid w:val="004B6C5D"/>
    <w:rsid w:val="004B6EE1"/>
    <w:rsid w:val="004B7249"/>
    <w:rsid w:val="004B76A5"/>
    <w:rsid w:val="004B76E8"/>
    <w:rsid w:val="004B7C09"/>
    <w:rsid w:val="004C0438"/>
    <w:rsid w:val="004C0565"/>
    <w:rsid w:val="004C08CE"/>
    <w:rsid w:val="004C0A3F"/>
    <w:rsid w:val="004C0D84"/>
    <w:rsid w:val="004C0E39"/>
    <w:rsid w:val="004C1059"/>
    <w:rsid w:val="004C14FF"/>
    <w:rsid w:val="004C1B81"/>
    <w:rsid w:val="004C1C51"/>
    <w:rsid w:val="004C1DF8"/>
    <w:rsid w:val="004C21E9"/>
    <w:rsid w:val="004C26D8"/>
    <w:rsid w:val="004C2D9E"/>
    <w:rsid w:val="004C372D"/>
    <w:rsid w:val="004C37E6"/>
    <w:rsid w:val="004C3A24"/>
    <w:rsid w:val="004C3FBA"/>
    <w:rsid w:val="004C4585"/>
    <w:rsid w:val="004C45EF"/>
    <w:rsid w:val="004C496C"/>
    <w:rsid w:val="004C4E0F"/>
    <w:rsid w:val="004C5442"/>
    <w:rsid w:val="004C5BC4"/>
    <w:rsid w:val="004C5E3B"/>
    <w:rsid w:val="004C660F"/>
    <w:rsid w:val="004C6863"/>
    <w:rsid w:val="004C6968"/>
    <w:rsid w:val="004C6A71"/>
    <w:rsid w:val="004C6BA6"/>
    <w:rsid w:val="004C6EAD"/>
    <w:rsid w:val="004C6FF8"/>
    <w:rsid w:val="004C7150"/>
    <w:rsid w:val="004C73E4"/>
    <w:rsid w:val="004C760A"/>
    <w:rsid w:val="004D023E"/>
    <w:rsid w:val="004D0AF0"/>
    <w:rsid w:val="004D1085"/>
    <w:rsid w:val="004D1508"/>
    <w:rsid w:val="004D220E"/>
    <w:rsid w:val="004D22C2"/>
    <w:rsid w:val="004D2448"/>
    <w:rsid w:val="004D27AF"/>
    <w:rsid w:val="004D3EB4"/>
    <w:rsid w:val="004D3FE3"/>
    <w:rsid w:val="004D4A10"/>
    <w:rsid w:val="004D4E6F"/>
    <w:rsid w:val="004D4F93"/>
    <w:rsid w:val="004D5105"/>
    <w:rsid w:val="004D5414"/>
    <w:rsid w:val="004D593D"/>
    <w:rsid w:val="004D63F8"/>
    <w:rsid w:val="004D6822"/>
    <w:rsid w:val="004D724F"/>
    <w:rsid w:val="004D7E02"/>
    <w:rsid w:val="004D7FF2"/>
    <w:rsid w:val="004E0601"/>
    <w:rsid w:val="004E08B3"/>
    <w:rsid w:val="004E0D5D"/>
    <w:rsid w:val="004E0EED"/>
    <w:rsid w:val="004E1067"/>
    <w:rsid w:val="004E12A4"/>
    <w:rsid w:val="004E12FC"/>
    <w:rsid w:val="004E1547"/>
    <w:rsid w:val="004E17EA"/>
    <w:rsid w:val="004E19FB"/>
    <w:rsid w:val="004E1B00"/>
    <w:rsid w:val="004E1C2A"/>
    <w:rsid w:val="004E2ED8"/>
    <w:rsid w:val="004E3E43"/>
    <w:rsid w:val="004E43CA"/>
    <w:rsid w:val="004E4914"/>
    <w:rsid w:val="004E522A"/>
    <w:rsid w:val="004E5487"/>
    <w:rsid w:val="004E5D77"/>
    <w:rsid w:val="004E6043"/>
    <w:rsid w:val="004E6153"/>
    <w:rsid w:val="004E69F3"/>
    <w:rsid w:val="004E7679"/>
    <w:rsid w:val="004E7A83"/>
    <w:rsid w:val="004E7DAA"/>
    <w:rsid w:val="004F0CE7"/>
    <w:rsid w:val="004F0DB3"/>
    <w:rsid w:val="004F1334"/>
    <w:rsid w:val="004F1492"/>
    <w:rsid w:val="004F1498"/>
    <w:rsid w:val="004F16E6"/>
    <w:rsid w:val="004F1700"/>
    <w:rsid w:val="004F1F3F"/>
    <w:rsid w:val="004F2321"/>
    <w:rsid w:val="004F24FB"/>
    <w:rsid w:val="004F290D"/>
    <w:rsid w:val="004F2CF2"/>
    <w:rsid w:val="004F3504"/>
    <w:rsid w:val="004F3812"/>
    <w:rsid w:val="004F3D90"/>
    <w:rsid w:val="004F42AC"/>
    <w:rsid w:val="004F4757"/>
    <w:rsid w:val="004F4B29"/>
    <w:rsid w:val="004F4C26"/>
    <w:rsid w:val="004F52F2"/>
    <w:rsid w:val="004F539B"/>
    <w:rsid w:val="004F54FE"/>
    <w:rsid w:val="004F5519"/>
    <w:rsid w:val="004F5711"/>
    <w:rsid w:val="004F5911"/>
    <w:rsid w:val="004F5D83"/>
    <w:rsid w:val="004F66CC"/>
    <w:rsid w:val="004F695F"/>
    <w:rsid w:val="004F6B99"/>
    <w:rsid w:val="004F6E7E"/>
    <w:rsid w:val="004F7634"/>
    <w:rsid w:val="004F76E2"/>
    <w:rsid w:val="004F7F7B"/>
    <w:rsid w:val="0050080D"/>
    <w:rsid w:val="00500BBA"/>
    <w:rsid w:val="00501C97"/>
    <w:rsid w:val="0050234E"/>
    <w:rsid w:val="005024F9"/>
    <w:rsid w:val="00502F73"/>
    <w:rsid w:val="005035D6"/>
    <w:rsid w:val="00503605"/>
    <w:rsid w:val="005041F8"/>
    <w:rsid w:val="005043F3"/>
    <w:rsid w:val="00504634"/>
    <w:rsid w:val="00504909"/>
    <w:rsid w:val="0050512E"/>
    <w:rsid w:val="00505577"/>
    <w:rsid w:val="00505AB4"/>
    <w:rsid w:val="00505C27"/>
    <w:rsid w:val="005066BC"/>
    <w:rsid w:val="00506A2A"/>
    <w:rsid w:val="00506FCA"/>
    <w:rsid w:val="0050783D"/>
    <w:rsid w:val="00507886"/>
    <w:rsid w:val="00507B31"/>
    <w:rsid w:val="00507E5B"/>
    <w:rsid w:val="005109A8"/>
    <w:rsid w:val="00510AE3"/>
    <w:rsid w:val="00511088"/>
    <w:rsid w:val="005112C4"/>
    <w:rsid w:val="00511480"/>
    <w:rsid w:val="00511677"/>
    <w:rsid w:val="00511DDC"/>
    <w:rsid w:val="005125E4"/>
    <w:rsid w:val="0051310C"/>
    <w:rsid w:val="005131BE"/>
    <w:rsid w:val="005133E4"/>
    <w:rsid w:val="00513B91"/>
    <w:rsid w:val="00513DD5"/>
    <w:rsid w:val="00514963"/>
    <w:rsid w:val="00514FE8"/>
    <w:rsid w:val="005151FA"/>
    <w:rsid w:val="0051556F"/>
    <w:rsid w:val="00515EB3"/>
    <w:rsid w:val="00516453"/>
    <w:rsid w:val="00516642"/>
    <w:rsid w:val="00516A8A"/>
    <w:rsid w:val="00517A09"/>
    <w:rsid w:val="00517F23"/>
    <w:rsid w:val="00520B05"/>
    <w:rsid w:val="00520D0C"/>
    <w:rsid w:val="00520F16"/>
    <w:rsid w:val="00521518"/>
    <w:rsid w:val="00521E1C"/>
    <w:rsid w:val="005220A4"/>
    <w:rsid w:val="00522119"/>
    <w:rsid w:val="00523035"/>
    <w:rsid w:val="005230EF"/>
    <w:rsid w:val="0052348E"/>
    <w:rsid w:val="0052363B"/>
    <w:rsid w:val="00523CA3"/>
    <w:rsid w:val="00523E29"/>
    <w:rsid w:val="0052400D"/>
    <w:rsid w:val="005246A8"/>
    <w:rsid w:val="0052475F"/>
    <w:rsid w:val="00524A37"/>
    <w:rsid w:val="00524CBF"/>
    <w:rsid w:val="00524FBC"/>
    <w:rsid w:val="00525591"/>
    <w:rsid w:val="00525787"/>
    <w:rsid w:val="00525DDE"/>
    <w:rsid w:val="00525FA0"/>
    <w:rsid w:val="0052616C"/>
    <w:rsid w:val="005268D2"/>
    <w:rsid w:val="00526A14"/>
    <w:rsid w:val="00526FA1"/>
    <w:rsid w:val="005276DB"/>
    <w:rsid w:val="005277AF"/>
    <w:rsid w:val="005303EC"/>
    <w:rsid w:val="00531727"/>
    <w:rsid w:val="00531DB6"/>
    <w:rsid w:val="00531E04"/>
    <w:rsid w:val="005320BA"/>
    <w:rsid w:val="0053249D"/>
    <w:rsid w:val="005326C2"/>
    <w:rsid w:val="00532B2F"/>
    <w:rsid w:val="005335B3"/>
    <w:rsid w:val="00533CBC"/>
    <w:rsid w:val="00533FE0"/>
    <w:rsid w:val="0053469C"/>
    <w:rsid w:val="005349F7"/>
    <w:rsid w:val="00534A4B"/>
    <w:rsid w:val="00534C6B"/>
    <w:rsid w:val="00534FC8"/>
    <w:rsid w:val="005351EF"/>
    <w:rsid w:val="005358A7"/>
    <w:rsid w:val="0053610F"/>
    <w:rsid w:val="005363BB"/>
    <w:rsid w:val="005364D6"/>
    <w:rsid w:val="005366BB"/>
    <w:rsid w:val="005366C0"/>
    <w:rsid w:val="00536A33"/>
    <w:rsid w:val="00536BD6"/>
    <w:rsid w:val="00536BE4"/>
    <w:rsid w:val="005370F4"/>
    <w:rsid w:val="00537456"/>
    <w:rsid w:val="00537459"/>
    <w:rsid w:val="00537516"/>
    <w:rsid w:val="00537815"/>
    <w:rsid w:val="005379A8"/>
    <w:rsid w:val="005379FE"/>
    <w:rsid w:val="00537D48"/>
    <w:rsid w:val="0054005C"/>
    <w:rsid w:val="0054020B"/>
    <w:rsid w:val="005403B4"/>
    <w:rsid w:val="0054040E"/>
    <w:rsid w:val="00540727"/>
    <w:rsid w:val="00540ED7"/>
    <w:rsid w:val="0054150E"/>
    <w:rsid w:val="00541AF8"/>
    <w:rsid w:val="00542DBA"/>
    <w:rsid w:val="00543035"/>
    <w:rsid w:val="005432E5"/>
    <w:rsid w:val="00543476"/>
    <w:rsid w:val="0054407B"/>
    <w:rsid w:val="00544315"/>
    <w:rsid w:val="005446B2"/>
    <w:rsid w:val="005449D2"/>
    <w:rsid w:val="00545AEE"/>
    <w:rsid w:val="00545BB0"/>
    <w:rsid w:val="00545E5A"/>
    <w:rsid w:val="005460F0"/>
    <w:rsid w:val="005461C5"/>
    <w:rsid w:val="005463ED"/>
    <w:rsid w:val="005473CF"/>
    <w:rsid w:val="0054754C"/>
    <w:rsid w:val="005506FC"/>
    <w:rsid w:val="00550AB7"/>
    <w:rsid w:val="00550B7D"/>
    <w:rsid w:val="00550BC7"/>
    <w:rsid w:val="00550E47"/>
    <w:rsid w:val="0055120C"/>
    <w:rsid w:val="00551638"/>
    <w:rsid w:val="005516DE"/>
    <w:rsid w:val="005518DF"/>
    <w:rsid w:val="00551A69"/>
    <w:rsid w:val="00551BF9"/>
    <w:rsid w:val="00551C2D"/>
    <w:rsid w:val="00551D44"/>
    <w:rsid w:val="00552097"/>
    <w:rsid w:val="00552567"/>
    <w:rsid w:val="005525DA"/>
    <w:rsid w:val="005527BC"/>
    <w:rsid w:val="00552CC6"/>
    <w:rsid w:val="00552DAD"/>
    <w:rsid w:val="00553117"/>
    <w:rsid w:val="00553540"/>
    <w:rsid w:val="00553ED1"/>
    <w:rsid w:val="00553FBB"/>
    <w:rsid w:val="00554993"/>
    <w:rsid w:val="00555493"/>
    <w:rsid w:val="005556AE"/>
    <w:rsid w:val="00555846"/>
    <w:rsid w:val="00555B50"/>
    <w:rsid w:val="00555B62"/>
    <w:rsid w:val="00555BAC"/>
    <w:rsid w:val="00555FC8"/>
    <w:rsid w:val="0055608B"/>
    <w:rsid w:val="00556148"/>
    <w:rsid w:val="005563D4"/>
    <w:rsid w:val="0055663D"/>
    <w:rsid w:val="0055664F"/>
    <w:rsid w:val="005569A3"/>
    <w:rsid w:val="00556BDD"/>
    <w:rsid w:val="00556CCA"/>
    <w:rsid w:val="005578D0"/>
    <w:rsid w:val="00557A4D"/>
    <w:rsid w:val="00557B0D"/>
    <w:rsid w:val="0056053C"/>
    <w:rsid w:val="00560553"/>
    <w:rsid w:val="0056094D"/>
    <w:rsid w:val="00560B69"/>
    <w:rsid w:val="00561390"/>
    <w:rsid w:val="005613EA"/>
    <w:rsid w:val="00561B5E"/>
    <w:rsid w:val="00561D00"/>
    <w:rsid w:val="00561F81"/>
    <w:rsid w:val="005622BF"/>
    <w:rsid w:val="005626D8"/>
    <w:rsid w:val="00563CEE"/>
    <w:rsid w:val="00563E8A"/>
    <w:rsid w:val="005648EA"/>
    <w:rsid w:val="00565910"/>
    <w:rsid w:val="00565CF5"/>
    <w:rsid w:val="00565DD1"/>
    <w:rsid w:val="00566367"/>
    <w:rsid w:val="005663CB"/>
    <w:rsid w:val="00566823"/>
    <w:rsid w:val="00567C22"/>
    <w:rsid w:val="0057010E"/>
    <w:rsid w:val="0057066A"/>
    <w:rsid w:val="00570DC6"/>
    <w:rsid w:val="005714BF"/>
    <w:rsid w:val="005715C5"/>
    <w:rsid w:val="00571B5D"/>
    <w:rsid w:val="00571D16"/>
    <w:rsid w:val="0057223E"/>
    <w:rsid w:val="0057231E"/>
    <w:rsid w:val="0057254F"/>
    <w:rsid w:val="005728A4"/>
    <w:rsid w:val="005728C4"/>
    <w:rsid w:val="00572D12"/>
    <w:rsid w:val="00572D5A"/>
    <w:rsid w:val="00573785"/>
    <w:rsid w:val="00573A58"/>
    <w:rsid w:val="00573BB2"/>
    <w:rsid w:val="00573E6D"/>
    <w:rsid w:val="00574052"/>
    <w:rsid w:val="00574779"/>
    <w:rsid w:val="00574B3D"/>
    <w:rsid w:val="00575287"/>
    <w:rsid w:val="00575580"/>
    <w:rsid w:val="00575B5E"/>
    <w:rsid w:val="00575BE4"/>
    <w:rsid w:val="00575C31"/>
    <w:rsid w:val="005760F1"/>
    <w:rsid w:val="00576167"/>
    <w:rsid w:val="005767F6"/>
    <w:rsid w:val="0057680F"/>
    <w:rsid w:val="0057773A"/>
    <w:rsid w:val="0057782A"/>
    <w:rsid w:val="00577D0F"/>
    <w:rsid w:val="005806C3"/>
    <w:rsid w:val="005806E7"/>
    <w:rsid w:val="005809FF"/>
    <w:rsid w:val="00580E56"/>
    <w:rsid w:val="0058112D"/>
    <w:rsid w:val="00581166"/>
    <w:rsid w:val="005812FC"/>
    <w:rsid w:val="005817CF"/>
    <w:rsid w:val="00581F6B"/>
    <w:rsid w:val="0058205A"/>
    <w:rsid w:val="00582A35"/>
    <w:rsid w:val="00582F2D"/>
    <w:rsid w:val="00583574"/>
    <w:rsid w:val="00583598"/>
    <w:rsid w:val="00583660"/>
    <w:rsid w:val="00583C3A"/>
    <w:rsid w:val="00584168"/>
    <w:rsid w:val="00584CF1"/>
    <w:rsid w:val="00584DC0"/>
    <w:rsid w:val="0058566F"/>
    <w:rsid w:val="00585AA6"/>
    <w:rsid w:val="00585E43"/>
    <w:rsid w:val="0058667D"/>
    <w:rsid w:val="005867CF"/>
    <w:rsid w:val="0058696A"/>
    <w:rsid w:val="005877F5"/>
    <w:rsid w:val="00590136"/>
    <w:rsid w:val="005909F1"/>
    <w:rsid w:val="0059132B"/>
    <w:rsid w:val="0059158D"/>
    <w:rsid w:val="00591AD0"/>
    <w:rsid w:val="00591B39"/>
    <w:rsid w:val="00591E9C"/>
    <w:rsid w:val="005924E8"/>
    <w:rsid w:val="00592B81"/>
    <w:rsid w:val="00592E02"/>
    <w:rsid w:val="00592E9B"/>
    <w:rsid w:val="00592F74"/>
    <w:rsid w:val="00593433"/>
    <w:rsid w:val="0059390F"/>
    <w:rsid w:val="00593949"/>
    <w:rsid w:val="00593964"/>
    <w:rsid w:val="00593ED7"/>
    <w:rsid w:val="005942F3"/>
    <w:rsid w:val="0059436A"/>
    <w:rsid w:val="0059438C"/>
    <w:rsid w:val="005944E6"/>
    <w:rsid w:val="00595134"/>
    <w:rsid w:val="00595A4C"/>
    <w:rsid w:val="00595EB1"/>
    <w:rsid w:val="005961A4"/>
    <w:rsid w:val="005963DF"/>
    <w:rsid w:val="005965AD"/>
    <w:rsid w:val="005969F3"/>
    <w:rsid w:val="00596E62"/>
    <w:rsid w:val="00597221"/>
    <w:rsid w:val="0059753A"/>
    <w:rsid w:val="005977F6"/>
    <w:rsid w:val="005978E8"/>
    <w:rsid w:val="005A0469"/>
    <w:rsid w:val="005A061F"/>
    <w:rsid w:val="005A0977"/>
    <w:rsid w:val="005A0BBA"/>
    <w:rsid w:val="005A10BC"/>
    <w:rsid w:val="005A1160"/>
    <w:rsid w:val="005A19E4"/>
    <w:rsid w:val="005A1B57"/>
    <w:rsid w:val="005A21E0"/>
    <w:rsid w:val="005A2274"/>
    <w:rsid w:val="005A22E1"/>
    <w:rsid w:val="005A23DD"/>
    <w:rsid w:val="005A385F"/>
    <w:rsid w:val="005A3C32"/>
    <w:rsid w:val="005A3DB0"/>
    <w:rsid w:val="005A4A4E"/>
    <w:rsid w:val="005A4F29"/>
    <w:rsid w:val="005A52F5"/>
    <w:rsid w:val="005A54A9"/>
    <w:rsid w:val="005A5F58"/>
    <w:rsid w:val="005A6057"/>
    <w:rsid w:val="005A6481"/>
    <w:rsid w:val="005A6DD8"/>
    <w:rsid w:val="005A728C"/>
    <w:rsid w:val="005A74F5"/>
    <w:rsid w:val="005A78B4"/>
    <w:rsid w:val="005B0689"/>
    <w:rsid w:val="005B06F5"/>
    <w:rsid w:val="005B077B"/>
    <w:rsid w:val="005B0856"/>
    <w:rsid w:val="005B0A20"/>
    <w:rsid w:val="005B0B85"/>
    <w:rsid w:val="005B0C90"/>
    <w:rsid w:val="005B0CDF"/>
    <w:rsid w:val="005B12E0"/>
    <w:rsid w:val="005B1875"/>
    <w:rsid w:val="005B1B17"/>
    <w:rsid w:val="005B2463"/>
    <w:rsid w:val="005B2568"/>
    <w:rsid w:val="005B27FC"/>
    <w:rsid w:val="005B282B"/>
    <w:rsid w:val="005B2D85"/>
    <w:rsid w:val="005B30FF"/>
    <w:rsid w:val="005B312E"/>
    <w:rsid w:val="005B43F1"/>
    <w:rsid w:val="005B4591"/>
    <w:rsid w:val="005B4B92"/>
    <w:rsid w:val="005B4D98"/>
    <w:rsid w:val="005B4E61"/>
    <w:rsid w:val="005B524F"/>
    <w:rsid w:val="005B53FA"/>
    <w:rsid w:val="005B5CB5"/>
    <w:rsid w:val="005B60DD"/>
    <w:rsid w:val="005B61C9"/>
    <w:rsid w:val="005B63E0"/>
    <w:rsid w:val="005B6461"/>
    <w:rsid w:val="005B6BA2"/>
    <w:rsid w:val="005B6C14"/>
    <w:rsid w:val="005B6CB4"/>
    <w:rsid w:val="005C08B6"/>
    <w:rsid w:val="005C10BF"/>
    <w:rsid w:val="005C1B1F"/>
    <w:rsid w:val="005C1D3F"/>
    <w:rsid w:val="005C2026"/>
    <w:rsid w:val="005C262A"/>
    <w:rsid w:val="005C26A3"/>
    <w:rsid w:val="005C2D1D"/>
    <w:rsid w:val="005C2D34"/>
    <w:rsid w:val="005C2FE7"/>
    <w:rsid w:val="005C44AB"/>
    <w:rsid w:val="005C4A8B"/>
    <w:rsid w:val="005C4BE9"/>
    <w:rsid w:val="005C5047"/>
    <w:rsid w:val="005C504E"/>
    <w:rsid w:val="005C520A"/>
    <w:rsid w:val="005C520D"/>
    <w:rsid w:val="005C5656"/>
    <w:rsid w:val="005C5CC8"/>
    <w:rsid w:val="005C5D18"/>
    <w:rsid w:val="005C5ECF"/>
    <w:rsid w:val="005C6229"/>
    <w:rsid w:val="005C65AB"/>
    <w:rsid w:val="005C665B"/>
    <w:rsid w:val="005C67CC"/>
    <w:rsid w:val="005C6B64"/>
    <w:rsid w:val="005C7244"/>
    <w:rsid w:val="005C7708"/>
    <w:rsid w:val="005C77E0"/>
    <w:rsid w:val="005C7D23"/>
    <w:rsid w:val="005D0101"/>
    <w:rsid w:val="005D09C7"/>
    <w:rsid w:val="005D12CF"/>
    <w:rsid w:val="005D132F"/>
    <w:rsid w:val="005D167A"/>
    <w:rsid w:val="005D2238"/>
    <w:rsid w:val="005D2505"/>
    <w:rsid w:val="005D2544"/>
    <w:rsid w:val="005D2565"/>
    <w:rsid w:val="005D259A"/>
    <w:rsid w:val="005D2669"/>
    <w:rsid w:val="005D2A71"/>
    <w:rsid w:val="005D3238"/>
    <w:rsid w:val="005D35E9"/>
    <w:rsid w:val="005D450A"/>
    <w:rsid w:val="005D4522"/>
    <w:rsid w:val="005D4684"/>
    <w:rsid w:val="005D488E"/>
    <w:rsid w:val="005D528D"/>
    <w:rsid w:val="005D568E"/>
    <w:rsid w:val="005D58E7"/>
    <w:rsid w:val="005D622F"/>
    <w:rsid w:val="005D6A46"/>
    <w:rsid w:val="005D6DA7"/>
    <w:rsid w:val="005D7341"/>
    <w:rsid w:val="005D7B27"/>
    <w:rsid w:val="005D7EA2"/>
    <w:rsid w:val="005E0335"/>
    <w:rsid w:val="005E09E7"/>
    <w:rsid w:val="005E0B6D"/>
    <w:rsid w:val="005E0E87"/>
    <w:rsid w:val="005E130D"/>
    <w:rsid w:val="005E16DA"/>
    <w:rsid w:val="005E1A1E"/>
    <w:rsid w:val="005E1AFC"/>
    <w:rsid w:val="005E1C3C"/>
    <w:rsid w:val="005E24D6"/>
    <w:rsid w:val="005E28AA"/>
    <w:rsid w:val="005E2E8F"/>
    <w:rsid w:val="005E32C8"/>
    <w:rsid w:val="005E32D8"/>
    <w:rsid w:val="005E394E"/>
    <w:rsid w:val="005E3C20"/>
    <w:rsid w:val="005E41CA"/>
    <w:rsid w:val="005E42F5"/>
    <w:rsid w:val="005E4304"/>
    <w:rsid w:val="005E4519"/>
    <w:rsid w:val="005E5236"/>
    <w:rsid w:val="005E56D0"/>
    <w:rsid w:val="005E57C8"/>
    <w:rsid w:val="005E5BA3"/>
    <w:rsid w:val="005E5D11"/>
    <w:rsid w:val="005E6495"/>
    <w:rsid w:val="005E64AA"/>
    <w:rsid w:val="005E68CF"/>
    <w:rsid w:val="005E6CC8"/>
    <w:rsid w:val="005E7438"/>
    <w:rsid w:val="005E7546"/>
    <w:rsid w:val="005F0305"/>
    <w:rsid w:val="005F094B"/>
    <w:rsid w:val="005F1192"/>
    <w:rsid w:val="005F1470"/>
    <w:rsid w:val="005F16DF"/>
    <w:rsid w:val="005F1875"/>
    <w:rsid w:val="005F1BAC"/>
    <w:rsid w:val="005F1CA2"/>
    <w:rsid w:val="005F240A"/>
    <w:rsid w:val="005F2486"/>
    <w:rsid w:val="005F2851"/>
    <w:rsid w:val="005F3360"/>
    <w:rsid w:val="005F343C"/>
    <w:rsid w:val="005F44CB"/>
    <w:rsid w:val="005F48A9"/>
    <w:rsid w:val="005F4A3D"/>
    <w:rsid w:val="005F4B70"/>
    <w:rsid w:val="005F5551"/>
    <w:rsid w:val="005F55A9"/>
    <w:rsid w:val="005F59DF"/>
    <w:rsid w:val="005F5A98"/>
    <w:rsid w:val="005F5AC6"/>
    <w:rsid w:val="005F5E9B"/>
    <w:rsid w:val="005F611A"/>
    <w:rsid w:val="005F629F"/>
    <w:rsid w:val="005F62D0"/>
    <w:rsid w:val="005F67B3"/>
    <w:rsid w:val="005F72B0"/>
    <w:rsid w:val="005F755F"/>
    <w:rsid w:val="005F7A0B"/>
    <w:rsid w:val="006003C9"/>
    <w:rsid w:val="00600F57"/>
    <w:rsid w:val="0060106A"/>
    <w:rsid w:val="0060133D"/>
    <w:rsid w:val="00602918"/>
    <w:rsid w:val="00602CE6"/>
    <w:rsid w:val="0060339B"/>
    <w:rsid w:val="006033A8"/>
    <w:rsid w:val="0060364E"/>
    <w:rsid w:val="00603B8A"/>
    <w:rsid w:val="0060484A"/>
    <w:rsid w:val="006048DE"/>
    <w:rsid w:val="006053BA"/>
    <w:rsid w:val="00605D5B"/>
    <w:rsid w:val="00606126"/>
    <w:rsid w:val="006061D2"/>
    <w:rsid w:val="0060629F"/>
    <w:rsid w:val="006066F1"/>
    <w:rsid w:val="006069A8"/>
    <w:rsid w:val="00606FEC"/>
    <w:rsid w:val="006071DF"/>
    <w:rsid w:val="006072EF"/>
    <w:rsid w:val="0060748A"/>
    <w:rsid w:val="00607AF4"/>
    <w:rsid w:val="00607BF9"/>
    <w:rsid w:val="00607C8A"/>
    <w:rsid w:val="006100D8"/>
    <w:rsid w:val="00610104"/>
    <w:rsid w:val="0061050A"/>
    <w:rsid w:val="006106D8"/>
    <w:rsid w:val="006108C8"/>
    <w:rsid w:val="00610D1B"/>
    <w:rsid w:val="006110D9"/>
    <w:rsid w:val="0061157A"/>
    <w:rsid w:val="00611689"/>
    <w:rsid w:val="00611C71"/>
    <w:rsid w:val="00611EB9"/>
    <w:rsid w:val="00611FE3"/>
    <w:rsid w:val="00612A6D"/>
    <w:rsid w:val="00612C9C"/>
    <w:rsid w:val="00613DB8"/>
    <w:rsid w:val="00613EB6"/>
    <w:rsid w:val="00613EEA"/>
    <w:rsid w:val="00614A68"/>
    <w:rsid w:val="00614D4A"/>
    <w:rsid w:val="0061533E"/>
    <w:rsid w:val="00615C6D"/>
    <w:rsid w:val="00615D85"/>
    <w:rsid w:val="006161ED"/>
    <w:rsid w:val="0061651D"/>
    <w:rsid w:val="0061657C"/>
    <w:rsid w:val="0061657F"/>
    <w:rsid w:val="006166AF"/>
    <w:rsid w:val="00616BC8"/>
    <w:rsid w:val="006175EE"/>
    <w:rsid w:val="0061793D"/>
    <w:rsid w:val="0061797C"/>
    <w:rsid w:val="00617B26"/>
    <w:rsid w:val="00620388"/>
    <w:rsid w:val="00620A27"/>
    <w:rsid w:val="00620A93"/>
    <w:rsid w:val="00621302"/>
    <w:rsid w:val="0062135C"/>
    <w:rsid w:val="00621834"/>
    <w:rsid w:val="006223FA"/>
    <w:rsid w:val="006227CB"/>
    <w:rsid w:val="0062294B"/>
    <w:rsid w:val="00623634"/>
    <w:rsid w:val="006238BC"/>
    <w:rsid w:val="00623AA4"/>
    <w:rsid w:val="00624A5C"/>
    <w:rsid w:val="00624A73"/>
    <w:rsid w:val="00624BD5"/>
    <w:rsid w:val="00624CAF"/>
    <w:rsid w:val="00624F1D"/>
    <w:rsid w:val="00625381"/>
    <w:rsid w:val="00625EEB"/>
    <w:rsid w:val="00626FFA"/>
    <w:rsid w:val="00627063"/>
    <w:rsid w:val="0062707D"/>
    <w:rsid w:val="006300A3"/>
    <w:rsid w:val="006301DB"/>
    <w:rsid w:val="00630AF2"/>
    <w:rsid w:val="00630CAE"/>
    <w:rsid w:val="00630CB1"/>
    <w:rsid w:val="00630F47"/>
    <w:rsid w:val="006311BF"/>
    <w:rsid w:val="006312F9"/>
    <w:rsid w:val="00631322"/>
    <w:rsid w:val="00631C80"/>
    <w:rsid w:val="00631F38"/>
    <w:rsid w:val="00632347"/>
    <w:rsid w:val="0063291C"/>
    <w:rsid w:val="00632AA3"/>
    <w:rsid w:val="00632C3B"/>
    <w:rsid w:val="00632D0D"/>
    <w:rsid w:val="006333EE"/>
    <w:rsid w:val="00633482"/>
    <w:rsid w:val="00633566"/>
    <w:rsid w:val="00633635"/>
    <w:rsid w:val="0063391D"/>
    <w:rsid w:val="00633CAA"/>
    <w:rsid w:val="0063444F"/>
    <w:rsid w:val="00634694"/>
    <w:rsid w:val="00634814"/>
    <w:rsid w:val="006348E7"/>
    <w:rsid w:val="00634A7C"/>
    <w:rsid w:val="00635189"/>
    <w:rsid w:val="006356C8"/>
    <w:rsid w:val="006359C3"/>
    <w:rsid w:val="00635C39"/>
    <w:rsid w:val="006362BE"/>
    <w:rsid w:val="006363EB"/>
    <w:rsid w:val="00636FC2"/>
    <w:rsid w:val="0063774D"/>
    <w:rsid w:val="0063791B"/>
    <w:rsid w:val="00637A5D"/>
    <w:rsid w:val="00637AB9"/>
    <w:rsid w:val="0064038D"/>
    <w:rsid w:val="00640D59"/>
    <w:rsid w:val="006413B8"/>
    <w:rsid w:val="00641D1D"/>
    <w:rsid w:val="00642ED1"/>
    <w:rsid w:val="00643060"/>
    <w:rsid w:val="006432C0"/>
    <w:rsid w:val="006432FA"/>
    <w:rsid w:val="006436E9"/>
    <w:rsid w:val="006438FC"/>
    <w:rsid w:val="00643E86"/>
    <w:rsid w:val="00643F0A"/>
    <w:rsid w:val="00644197"/>
    <w:rsid w:val="006445BC"/>
    <w:rsid w:val="006447E8"/>
    <w:rsid w:val="00644965"/>
    <w:rsid w:val="00644B1F"/>
    <w:rsid w:val="00644C03"/>
    <w:rsid w:val="00644E77"/>
    <w:rsid w:val="00645424"/>
    <w:rsid w:val="0064572F"/>
    <w:rsid w:val="00645DA4"/>
    <w:rsid w:val="00645DAE"/>
    <w:rsid w:val="006467F9"/>
    <w:rsid w:val="0064680D"/>
    <w:rsid w:val="00646C14"/>
    <w:rsid w:val="00647918"/>
    <w:rsid w:val="00647C96"/>
    <w:rsid w:val="006500F9"/>
    <w:rsid w:val="00650121"/>
    <w:rsid w:val="0065062A"/>
    <w:rsid w:val="00650730"/>
    <w:rsid w:val="00650A87"/>
    <w:rsid w:val="0065102E"/>
    <w:rsid w:val="006515B4"/>
    <w:rsid w:val="006515D3"/>
    <w:rsid w:val="006515E6"/>
    <w:rsid w:val="00652342"/>
    <w:rsid w:val="0065243B"/>
    <w:rsid w:val="006525E7"/>
    <w:rsid w:val="006530F1"/>
    <w:rsid w:val="00653165"/>
    <w:rsid w:val="006535C1"/>
    <w:rsid w:val="006537D4"/>
    <w:rsid w:val="006539B1"/>
    <w:rsid w:val="00653C6D"/>
    <w:rsid w:val="006541A7"/>
    <w:rsid w:val="006543B3"/>
    <w:rsid w:val="00654460"/>
    <w:rsid w:val="006547F8"/>
    <w:rsid w:val="00654A94"/>
    <w:rsid w:val="00654B7B"/>
    <w:rsid w:val="00655097"/>
    <w:rsid w:val="0065552B"/>
    <w:rsid w:val="006556E2"/>
    <w:rsid w:val="00655AB7"/>
    <w:rsid w:val="00655C97"/>
    <w:rsid w:val="00656018"/>
    <w:rsid w:val="00656558"/>
    <w:rsid w:val="00656792"/>
    <w:rsid w:val="00656A5D"/>
    <w:rsid w:val="00656B43"/>
    <w:rsid w:val="00656F24"/>
    <w:rsid w:val="00657081"/>
    <w:rsid w:val="006576B1"/>
    <w:rsid w:val="00657BF0"/>
    <w:rsid w:val="00657DC9"/>
    <w:rsid w:val="0066096C"/>
    <w:rsid w:val="00660C03"/>
    <w:rsid w:val="00660FD8"/>
    <w:rsid w:val="0066109E"/>
    <w:rsid w:val="006613F9"/>
    <w:rsid w:val="00661640"/>
    <w:rsid w:val="006616AC"/>
    <w:rsid w:val="00661D60"/>
    <w:rsid w:val="00662A54"/>
    <w:rsid w:val="00662D42"/>
    <w:rsid w:val="00662FD1"/>
    <w:rsid w:val="006640E7"/>
    <w:rsid w:val="006642F2"/>
    <w:rsid w:val="006643CF"/>
    <w:rsid w:val="00664CC0"/>
    <w:rsid w:val="00664F67"/>
    <w:rsid w:val="00664FA1"/>
    <w:rsid w:val="00665013"/>
    <w:rsid w:val="006650B1"/>
    <w:rsid w:val="0066551B"/>
    <w:rsid w:val="00665651"/>
    <w:rsid w:val="006656C3"/>
    <w:rsid w:val="006665DB"/>
    <w:rsid w:val="0066779D"/>
    <w:rsid w:val="006677F3"/>
    <w:rsid w:val="00667D7F"/>
    <w:rsid w:val="00667DBA"/>
    <w:rsid w:val="006703A3"/>
    <w:rsid w:val="006704E9"/>
    <w:rsid w:val="006706FC"/>
    <w:rsid w:val="00670A2F"/>
    <w:rsid w:val="00670FB4"/>
    <w:rsid w:val="006717EF"/>
    <w:rsid w:val="006719BD"/>
    <w:rsid w:val="006719C7"/>
    <w:rsid w:val="00671AC4"/>
    <w:rsid w:val="00671B72"/>
    <w:rsid w:val="006720B0"/>
    <w:rsid w:val="0067238A"/>
    <w:rsid w:val="0067266F"/>
    <w:rsid w:val="0067269F"/>
    <w:rsid w:val="00672D43"/>
    <w:rsid w:val="00672E65"/>
    <w:rsid w:val="00673539"/>
    <w:rsid w:val="0067379F"/>
    <w:rsid w:val="00673DA4"/>
    <w:rsid w:val="0067461A"/>
    <w:rsid w:val="006747F6"/>
    <w:rsid w:val="00674A8F"/>
    <w:rsid w:val="00675F42"/>
    <w:rsid w:val="0067623C"/>
    <w:rsid w:val="00676401"/>
    <w:rsid w:val="00676728"/>
    <w:rsid w:val="0067680B"/>
    <w:rsid w:val="00676D34"/>
    <w:rsid w:val="00676D89"/>
    <w:rsid w:val="006771AB"/>
    <w:rsid w:val="006779C0"/>
    <w:rsid w:val="00677A1E"/>
    <w:rsid w:val="00677DB1"/>
    <w:rsid w:val="00677DB8"/>
    <w:rsid w:val="0068009A"/>
    <w:rsid w:val="00680C75"/>
    <w:rsid w:val="00680F83"/>
    <w:rsid w:val="006816EE"/>
    <w:rsid w:val="0068190B"/>
    <w:rsid w:val="00681946"/>
    <w:rsid w:val="00681990"/>
    <w:rsid w:val="00682006"/>
    <w:rsid w:val="00682246"/>
    <w:rsid w:val="00682302"/>
    <w:rsid w:val="0068253F"/>
    <w:rsid w:val="006825B0"/>
    <w:rsid w:val="006827AA"/>
    <w:rsid w:val="00682D31"/>
    <w:rsid w:val="006832DA"/>
    <w:rsid w:val="0068368C"/>
    <w:rsid w:val="006838E2"/>
    <w:rsid w:val="006839A5"/>
    <w:rsid w:val="00684732"/>
    <w:rsid w:val="00684EAD"/>
    <w:rsid w:val="00684F1E"/>
    <w:rsid w:val="0068505F"/>
    <w:rsid w:val="00685061"/>
    <w:rsid w:val="00685500"/>
    <w:rsid w:val="00686079"/>
    <w:rsid w:val="006861E8"/>
    <w:rsid w:val="006863DF"/>
    <w:rsid w:val="0068646E"/>
    <w:rsid w:val="0068647E"/>
    <w:rsid w:val="006867DC"/>
    <w:rsid w:val="00686C23"/>
    <w:rsid w:val="006874C7"/>
    <w:rsid w:val="00687ADF"/>
    <w:rsid w:val="00687C87"/>
    <w:rsid w:val="0069032C"/>
    <w:rsid w:val="00690548"/>
    <w:rsid w:val="006905EA"/>
    <w:rsid w:val="00690819"/>
    <w:rsid w:val="00691084"/>
    <w:rsid w:val="0069127F"/>
    <w:rsid w:val="00691454"/>
    <w:rsid w:val="00691703"/>
    <w:rsid w:val="00691B10"/>
    <w:rsid w:val="00691C75"/>
    <w:rsid w:val="00691D44"/>
    <w:rsid w:val="00692455"/>
    <w:rsid w:val="00692AF8"/>
    <w:rsid w:val="00693132"/>
    <w:rsid w:val="006934BB"/>
    <w:rsid w:val="0069354B"/>
    <w:rsid w:val="0069397F"/>
    <w:rsid w:val="00693DDA"/>
    <w:rsid w:val="00694018"/>
    <w:rsid w:val="00694187"/>
    <w:rsid w:val="006941D0"/>
    <w:rsid w:val="006942F2"/>
    <w:rsid w:val="0069435D"/>
    <w:rsid w:val="006949E2"/>
    <w:rsid w:val="006951B2"/>
    <w:rsid w:val="006957CE"/>
    <w:rsid w:val="00695BE6"/>
    <w:rsid w:val="00695BF5"/>
    <w:rsid w:val="00695DB5"/>
    <w:rsid w:val="00696048"/>
    <w:rsid w:val="00696875"/>
    <w:rsid w:val="006976AA"/>
    <w:rsid w:val="006977BB"/>
    <w:rsid w:val="00697B0F"/>
    <w:rsid w:val="00697E5F"/>
    <w:rsid w:val="006A038D"/>
    <w:rsid w:val="006A0C96"/>
    <w:rsid w:val="006A0D69"/>
    <w:rsid w:val="006A0E60"/>
    <w:rsid w:val="006A1136"/>
    <w:rsid w:val="006A130B"/>
    <w:rsid w:val="006A149E"/>
    <w:rsid w:val="006A1DF1"/>
    <w:rsid w:val="006A210E"/>
    <w:rsid w:val="006A222D"/>
    <w:rsid w:val="006A22B0"/>
    <w:rsid w:val="006A2CEE"/>
    <w:rsid w:val="006A2FD0"/>
    <w:rsid w:val="006A340A"/>
    <w:rsid w:val="006A3560"/>
    <w:rsid w:val="006A35E9"/>
    <w:rsid w:val="006A3815"/>
    <w:rsid w:val="006A391E"/>
    <w:rsid w:val="006A4113"/>
    <w:rsid w:val="006A4836"/>
    <w:rsid w:val="006A4CFF"/>
    <w:rsid w:val="006A500A"/>
    <w:rsid w:val="006A557E"/>
    <w:rsid w:val="006A56F2"/>
    <w:rsid w:val="006A5B66"/>
    <w:rsid w:val="006A5D29"/>
    <w:rsid w:val="006A5FF9"/>
    <w:rsid w:val="006A6090"/>
    <w:rsid w:val="006A60EA"/>
    <w:rsid w:val="006A6556"/>
    <w:rsid w:val="006A6602"/>
    <w:rsid w:val="006A68EC"/>
    <w:rsid w:val="006A7466"/>
    <w:rsid w:val="006A79CE"/>
    <w:rsid w:val="006B086A"/>
    <w:rsid w:val="006B0AC9"/>
    <w:rsid w:val="006B0B9F"/>
    <w:rsid w:val="006B0ED4"/>
    <w:rsid w:val="006B1DB7"/>
    <w:rsid w:val="006B2135"/>
    <w:rsid w:val="006B2838"/>
    <w:rsid w:val="006B32A2"/>
    <w:rsid w:val="006B33D6"/>
    <w:rsid w:val="006B3751"/>
    <w:rsid w:val="006B3CF2"/>
    <w:rsid w:val="006B4339"/>
    <w:rsid w:val="006B48AC"/>
    <w:rsid w:val="006B4A82"/>
    <w:rsid w:val="006B52E5"/>
    <w:rsid w:val="006B5303"/>
    <w:rsid w:val="006B54DA"/>
    <w:rsid w:val="006B5832"/>
    <w:rsid w:val="006B5AA3"/>
    <w:rsid w:val="006B5B3D"/>
    <w:rsid w:val="006B5B6D"/>
    <w:rsid w:val="006B6672"/>
    <w:rsid w:val="006B66E8"/>
    <w:rsid w:val="006B67A6"/>
    <w:rsid w:val="006B683F"/>
    <w:rsid w:val="006B69FC"/>
    <w:rsid w:val="006B6B32"/>
    <w:rsid w:val="006B74AE"/>
    <w:rsid w:val="006B7990"/>
    <w:rsid w:val="006B79A3"/>
    <w:rsid w:val="006B7D74"/>
    <w:rsid w:val="006B7E2E"/>
    <w:rsid w:val="006C0357"/>
    <w:rsid w:val="006C06E2"/>
    <w:rsid w:val="006C0A82"/>
    <w:rsid w:val="006C15F5"/>
    <w:rsid w:val="006C18F4"/>
    <w:rsid w:val="006C1AF2"/>
    <w:rsid w:val="006C1F74"/>
    <w:rsid w:val="006C2471"/>
    <w:rsid w:val="006C39DF"/>
    <w:rsid w:val="006C3CD8"/>
    <w:rsid w:val="006C4A5C"/>
    <w:rsid w:val="006C4DBC"/>
    <w:rsid w:val="006C4EB0"/>
    <w:rsid w:val="006C4F63"/>
    <w:rsid w:val="006C52A0"/>
    <w:rsid w:val="006C586F"/>
    <w:rsid w:val="006C5D85"/>
    <w:rsid w:val="006C5E2A"/>
    <w:rsid w:val="006C5EDA"/>
    <w:rsid w:val="006C6009"/>
    <w:rsid w:val="006C6B6A"/>
    <w:rsid w:val="006C6DED"/>
    <w:rsid w:val="006C709D"/>
    <w:rsid w:val="006C7107"/>
    <w:rsid w:val="006C717D"/>
    <w:rsid w:val="006C723A"/>
    <w:rsid w:val="006C7987"/>
    <w:rsid w:val="006C7BB7"/>
    <w:rsid w:val="006C7D94"/>
    <w:rsid w:val="006D0154"/>
    <w:rsid w:val="006D06AD"/>
    <w:rsid w:val="006D0C96"/>
    <w:rsid w:val="006D1870"/>
    <w:rsid w:val="006D1882"/>
    <w:rsid w:val="006D19A9"/>
    <w:rsid w:val="006D1A22"/>
    <w:rsid w:val="006D1A65"/>
    <w:rsid w:val="006D288C"/>
    <w:rsid w:val="006D2CD3"/>
    <w:rsid w:val="006D2EE9"/>
    <w:rsid w:val="006D2F9D"/>
    <w:rsid w:val="006D33F1"/>
    <w:rsid w:val="006D38D5"/>
    <w:rsid w:val="006D3AB9"/>
    <w:rsid w:val="006D4184"/>
    <w:rsid w:val="006D4527"/>
    <w:rsid w:val="006D4993"/>
    <w:rsid w:val="006D524B"/>
    <w:rsid w:val="006D5284"/>
    <w:rsid w:val="006D537C"/>
    <w:rsid w:val="006D53E4"/>
    <w:rsid w:val="006D5882"/>
    <w:rsid w:val="006D59F7"/>
    <w:rsid w:val="006D5E3B"/>
    <w:rsid w:val="006D5ED8"/>
    <w:rsid w:val="006D707C"/>
    <w:rsid w:val="006D75D7"/>
    <w:rsid w:val="006D79B3"/>
    <w:rsid w:val="006D7DCC"/>
    <w:rsid w:val="006D7F47"/>
    <w:rsid w:val="006D7FD4"/>
    <w:rsid w:val="006E06ED"/>
    <w:rsid w:val="006E0725"/>
    <w:rsid w:val="006E0EA9"/>
    <w:rsid w:val="006E16E9"/>
    <w:rsid w:val="006E187B"/>
    <w:rsid w:val="006E1AFD"/>
    <w:rsid w:val="006E1B74"/>
    <w:rsid w:val="006E1F30"/>
    <w:rsid w:val="006E2312"/>
    <w:rsid w:val="006E2793"/>
    <w:rsid w:val="006E3957"/>
    <w:rsid w:val="006E39B5"/>
    <w:rsid w:val="006E3B80"/>
    <w:rsid w:val="006E3BC8"/>
    <w:rsid w:val="006E3CB4"/>
    <w:rsid w:val="006E42EF"/>
    <w:rsid w:val="006E4571"/>
    <w:rsid w:val="006E4643"/>
    <w:rsid w:val="006E51CD"/>
    <w:rsid w:val="006E554B"/>
    <w:rsid w:val="006E5DCB"/>
    <w:rsid w:val="006E5F18"/>
    <w:rsid w:val="006E625D"/>
    <w:rsid w:val="006E6305"/>
    <w:rsid w:val="006E6CF9"/>
    <w:rsid w:val="006E7076"/>
    <w:rsid w:val="006E7220"/>
    <w:rsid w:val="006E754D"/>
    <w:rsid w:val="006E7562"/>
    <w:rsid w:val="006E785D"/>
    <w:rsid w:val="006E7FC0"/>
    <w:rsid w:val="006F04FC"/>
    <w:rsid w:val="006F0ADA"/>
    <w:rsid w:val="006F0BF3"/>
    <w:rsid w:val="006F0DE6"/>
    <w:rsid w:val="006F1386"/>
    <w:rsid w:val="006F13D1"/>
    <w:rsid w:val="006F1528"/>
    <w:rsid w:val="006F15E4"/>
    <w:rsid w:val="006F170A"/>
    <w:rsid w:val="006F18D5"/>
    <w:rsid w:val="006F195A"/>
    <w:rsid w:val="006F1B27"/>
    <w:rsid w:val="006F2313"/>
    <w:rsid w:val="006F25E1"/>
    <w:rsid w:val="006F2685"/>
    <w:rsid w:val="006F2AA2"/>
    <w:rsid w:val="006F2D29"/>
    <w:rsid w:val="006F3A8B"/>
    <w:rsid w:val="006F3AAA"/>
    <w:rsid w:val="006F3E4F"/>
    <w:rsid w:val="006F3F30"/>
    <w:rsid w:val="006F4059"/>
    <w:rsid w:val="006F437D"/>
    <w:rsid w:val="006F47C6"/>
    <w:rsid w:val="006F4DCD"/>
    <w:rsid w:val="006F4E16"/>
    <w:rsid w:val="006F5417"/>
    <w:rsid w:val="006F545E"/>
    <w:rsid w:val="006F5606"/>
    <w:rsid w:val="006F5E81"/>
    <w:rsid w:val="006F631D"/>
    <w:rsid w:val="006F6350"/>
    <w:rsid w:val="006F641A"/>
    <w:rsid w:val="006F6507"/>
    <w:rsid w:val="006F651C"/>
    <w:rsid w:val="006F7065"/>
    <w:rsid w:val="006F707D"/>
    <w:rsid w:val="006F7097"/>
    <w:rsid w:val="006F72D5"/>
    <w:rsid w:val="006F7317"/>
    <w:rsid w:val="006F7374"/>
    <w:rsid w:val="006F73C5"/>
    <w:rsid w:val="006F7861"/>
    <w:rsid w:val="006F79F1"/>
    <w:rsid w:val="006F7C4E"/>
    <w:rsid w:val="006F7EE5"/>
    <w:rsid w:val="0070007F"/>
    <w:rsid w:val="007000EB"/>
    <w:rsid w:val="007002E4"/>
    <w:rsid w:val="007003BC"/>
    <w:rsid w:val="0070052D"/>
    <w:rsid w:val="00700555"/>
    <w:rsid w:val="00700B73"/>
    <w:rsid w:val="00700E2E"/>
    <w:rsid w:val="00701160"/>
    <w:rsid w:val="00701B75"/>
    <w:rsid w:val="00702871"/>
    <w:rsid w:val="00702914"/>
    <w:rsid w:val="00702998"/>
    <w:rsid w:val="00702F68"/>
    <w:rsid w:val="007030F8"/>
    <w:rsid w:val="00703440"/>
    <w:rsid w:val="00703555"/>
    <w:rsid w:val="007037C9"/>
    <w:rsid w:val="00703B95"/>
    <w:rsid w:val="0070414A"/>
    <w:rsid w:val="0070437A"/>
    <w:rsid w:val="00704EDA"/>
    <w:rsid w:val="007056EB"/>
    <w:rsid w:val="00705AE4"/>
    <w:rsid w:val="00706007"/>
    <w:rsid w:val="0070619C"/>
    <w:rsid w:val="00706351"/>
    <w:rsid w:val="0070636E"/>
    <w:rsid w:val="00706798"/>
    <w:rsid w:val="00706812"/>
    <w:rsid w:val="00706A42"/>
    <w:rsid w:val="00706A7C"/>
    <w:rsid w:val="00706D56"/>
    <w:rsid w:val="00706D68"/>
    <w:rsid w:val="007072EF"/>
    <w:rsid w:val="00707348"/>
    <w:rsid w:val="00710102"/>
    <w:rsid w:val="00710277"/>
    <w:rsid w:val="00710503"/>
    <w:rsid w:val="007106E9"/>
    <w:rsid w:val="00710A86"/>
    <w:rsid w:val="00710BB5"/>
    <w:rsid w:val="00710C7A"/>
    <w:rsid w:val="00711B4D"/>
    <w:rsid w:val="00711B99"/>
    <w:rsid w:val="00711E1A"/>
    <w:rsid w:val="00711E4C"/>
    <w:rsid w:val="00712024"/>
    <w:rsid w:val="007122C0"/>
    <w:rsid w:val="0071231E"/>
    <w:rsid w:val="0071266F"/>
    <w:rsid w:val="00712BA6"/>
    <w:rsid w:val="00712DF8"/>
    <w:rsid w:val="00712EBE"/>
    <w:rsid w:val="00712F49"/>
    <w:rsid w:val="00712F87"/>
    <w:rsid w:val="00713B6A"/>
    <w:rsid w:val="00713CB1"/>
    <w:rsid w:val="00713D88"/>
    <w:rsid w:val="00713F5E"/>
    <w:rsid w:val="007144BD"/>
    <w:rsid w:val="00714C5A"/>
    <w:rsid w:val="00714D74"/>
    <w:rsid w:val="00714F79"/>
    <w:rsid w:val="00715B1F"/>
    <w:rsid w:val="007167E3"/>
    <w:rsid w:val="00716987"/>
    <w:rsid w:val="00716C41"/>
    <w:rsid w:val="007170EF"/>
    <w:rsid w:val="007172AD"/>
    <w:rsid w:val="00717442"/>
    <w:rsid w:val="00717CA1"/>
    <w:rsid w:val="007205FA"/>
    <w:rsid w:val="007206FC"/>
    <w:rsid w:val="00720C4A"/>
    <w:rsid w:val="00720C4F"/>
    <w:rsid w:val="00720EC6"/>
    <w:rsid w:val="00721129"/>
    <w:rsid w:val="007211EF"/>
    <w:rsid w:val="00721424"/>
    <w:rsid w:val="00721CA9"/>
    <w:rsid w:val="00721ECA"/>
    <w:rsid w:val="007221F6"/>
    <w:rsid w:val="0072226C"/>
    <w:rsid w:val="00722361"/>
    <w:rsid w:val="00722949"/>
    <w:rsid w:val="00722DD9"/>
    <w:rsid w:val="00724244"/>
    <w:rsid w:val="0072465C"/>
    <w:rsid w:val="00724FB2"/>
    <w:rsid w:val="00725200"/>
    <w:rsid w:val="00725254"/>
    <w:rsid w:val="007254B1"/>
    <w:rsid w:val="007257B1"/>
    <w:rsid w:val="00725843"/>
    <w:rsid w:val="007259F9"/>
    <w:rsid w:val="0072616C"/>
    <w:rsid w:val="007264AC"/>
    <w:rsid w:val="00726A7E"/>
    <w:rsid w:val="00726D8E"/>
    <w:rsid w:val="00726EC5"/>
    <w:rsid w:val="00726EE2"/>
    <w:rsid w:val="00727A53"/>
    <w:rsid w:val="00727CB2"/>
    <w:rsid w:val="00727ED4"/>
    <w:rsid w:val="0073014F"/>
    <w:rsid w:val="007306F8"/>
    <w:rsid w:val="0073079B"/>
    <w:rsid w:val="00730ECD"/>
    <w:rsid w:val="007314DA"/>
    <w:rsid w:val="00731634"/>
    <w:rsid w:val="0073189B"/>
    <w:rsid w:val="00731AB4"/>
    <w:rsid w:val="00731C6B"/>
    <w:rsid w:val="007321AE"/>
    <w:rsid w:val="007326B5"/>
    <w:rsid w:val="00732FC1"/>
    <w:rsid w:val="0073321A"/>
    <w:rsid w:val="007334F6"/>
    <w:rsid w:val="00734641"/>
    <w:rsid w:val="0073528D"/>
    <w:rsid w:val="007356A6"/>
    <w:rsid w:val="00735C63"/>
    <w:rsid w:val="00735C68"/>
    <w:rsid w:val="00735CBC"/>
    <w:rsid w:val="00735F68"/>
    <w:rsid w:val="0073617A"/>
    <w:rsid w:val="007361EB"/>
    <w:rsid w:val="007365C4"/>
    <w:rsid w:val="00736947"/>
    <w:rsid w:val="0073726F"/>
    <w:rsid w:val="00737761"/>
    <w:rsid w:val="007377FB"/>
    <w:rsid w:val="00737DF7"/>
    <w:rsid w:val="0074008B"/>
    <w:rsid w:val="0074061B"/>
    <w:rsid w:val="00740931"/>
    <w:rsid w:val="00740977"/>
    <w:rsid w:val="00740A26"/>
    <w:rsid w:val="007410F7"/>
    <w:rsid w:val="007413F1"/>
    <w:rsid w:val="007416C6"/>
    <w:rsid w:val="00741712"/>
    <w:rsid w:val="00742453"/>
    <w:rsid w:val="007425E0"/>
    <w:rsid w:val="007426EA"/>
    <w:rsid w:val="00742CA3"/>
    <w:rsid w:val="007431BA"/>
    <w:rsid w:val="00743D9D"/>
    <w:rsid w:val="00743DA2"/>
    <w:rsid w:val="0074409D"/>
    <w:rsid w:val="0074425F"/>
    <w:rsid w:val="007444F7"/>
    <w:rsid w:val="0074462A"/>
    <w:rsid w:val="00744679"/>
    <w:rsid w:val="00744D29"/>
    <w:rsid w:val="00744EC4"/>
    <w:rsid w:val="00745048"/>
    <w:rsid w:val="00745152"/>
    <w:rsid w:val="00745244"/>
    <w:rsid w:val="00745581"/>
    <w:rsid w:val="0074620D"/>
    <w:rsid w:val="00746407"/>
    <w:rsid w:val="0074673C"/>
    <w:rsid w:val="00746AAC"/>
    <w:rsid w:val="00746B7C"/>
    <w:rsid w:val="00746CBC"/>
    <w:rsid w:val="00746CCB"/>
    <w:rsid w:val="00746D9D"/>
    <w:rsid w:val="0074717F"/>
    <w:rsid w:val="00747909"/>
    <w:rsid w:val="00747CB8"/>
    <w:rsid w:val="00747CE3"/>
    <w:rsid w:val="00747E13"/>
    <w:rsid w:val="007501C4"/>
    <w:rsid w:val="00750227"/>
    <w:rsid w:val="00750839"/>
    <w:rsid w:val="007508AF"/>
    <w:rsid w:val="00750FE8"/>
    <w:rsid w:val="0075155E"/>
    <w:rsid w:val="00751AAB"/>
    <w:rsid w:val="00752129"/>
    <w:rsid w:val="007522DA"/>
    <w:rsid w:val="007529FA"/>
    <w:rsid w:val="00752EE7"/>
    <w:rsid w:val="0075372B"/>
    <w:rsid w:val="00753A4D"/>
    <w:rsid w:val="00753B41"/>
    <w:rsid w:val="00753B8B"/>
    <w:rsid w:val="00753DCA"/>
    <w:rsid w:val="00753DF9"/>
    <w:rsid w:val="00754778"/>
    <w:rsid w:val="00755188"/>
    <w:rsid w:val="00755531"/>
    <w:rsid w:val="007559FF"/>
    <w:rsid w:val="00755B40"/>
    <w:rsid w:val="00756CD6"/>
    <w:rsid w:val="00756E1A"/>
    <w:rsid w:val="00756F91"/>
    <w:rsid w:val="00757289"/>
    <w:rsid w:val="0075731E"/>
    <w:rsid w:val="00757566"/>
    <w:rsid w:val="0075793F"/>
    <w:rsid w:val="007579DC"/>
    <w:rsid w:val="00757D9C"/>
    <w:rsid w:val="00760558"/>
    <w:rsid w:val="00760A5F"/>
    <w:rsid w:val="00760C7F"/>
    <w:rsid w:val="00760E8A"/>
    <w:rsid w:val="00761082"/>
    <w:rsid w:val="00761150"/>
    <w:rsid w:val="007616AA"/>
    <w:rsid w:val="007616F2"/>
    <w:rsid w:val="0076188A"/>
    <w:rsid w:val="00761BE9"/>
    <w:rsid w:val="00761D5B"/>
    <w:rsid w:val="00761F8F"/>
    <w:rsid w:val="007621AA"/>
    <w:rsid w:val="00762670"/>
    <w:rsid w:val="00762C26"/>
    <w:rsid w:val="00762F3A"/>
    <w:rsid w:val="007630B1"/>
    <w:rsid w:val="007631E0"/>
    <w:rsid w:val="00763682"/>
    <w:rsid w:val="00763842"/>
    <w:rsid w:val="00763D82"/>
    <w:rsid w:val="00764211"/>
    <w:rsid w:val="007642E3"/>
    <w:rsid w:val="00764382"/>
    <w:rsid w:val="007661CF"/>
    <w:rsid w:val="00766945"/>
    <w:rsid w:val="00766F0A"/>
    <w:rsid w:val="007671CB"/>
    <w:rsid w:val="007677BD"/>
    <w:rsid w:val="00767C55"/>
    <w:rsid w:val="00767C57"/>
    <w:rsid w:val="00770620"/>
    <w:rsid w:val="00770730"/>
    <w:rsid w:val="00770742"/>
    <w:rsid w:val="00770B8E"/>
    <w:rsid w:val="00770BA1"/>
    <w:rsid w:val="00771019"/>
    <w:rsid w:val="00771545"/>
    <w:rsid w:val="007715B3"/>
    <w:rsid w:val="007717DF"/>
    <w:rsid w:val="00771960"/>
    <w:rsid w:val="00771BA7"/>
    <w:rsid w:val="007722A8"/>
    <w:rsid w:val="007724A6"/>
    <w:rsid w:val="007725FB"/>
    <w:rsid w:val="00772833"/>
    <w:rsid w:val="00773152"/>
    <w:rsid w:val="007731A9"/>
    <w:rsid w:val="00773241"/>
    <w:rsid w:val="00773C26"/>
    <w:rsid w:val="00774224"/>
    <w:rsid w:val="00774304"/>
    <w:rsid w:val="00774574"/>
    <w:rsid w:val="00774AB6"/>
    <w:rsid w:val="00775310"/>
    <w:rsid w:val="007757D5"/>
    <w:rsid w:val="00775AFB"/>
    <w:rsid w:val="00775EE2"/>
    <w:rsid w:val="00776E48"/>
    <w:rsid w:val="007774C3"/>
    <w:rsid w:val="007774D9"/>
    <w:rsid w:val="007775B5"/>
    <w:rsid w:val="00777742"/>
    <w:rsid w:val="0077797A"/>
    <w:rsid w:val="00777E15"/>
    <w:rsid w:val="00777ED4"/>
    <w:rsid w:val="00780130"/>
    <w:rsid w:val="007802EB"/>
    <w:rsid w:val="00780C79"/>
    <w:rsid w:val="00780D7B"/>
    <w:rsid w:val="007814B7"/>
    <w:rsid w:val="00781EC6"/>
    <w:rsid w:val="00782278"/>
    <w:rsid w:val="007827A1"/>
    <w:rsid w:val="00782B76"/>
    <w:rsid w:val="00782B85"/>
    <w:rsid w:val="00782BB4"/>
    <w:rsid w:val="00782D6D"/>
    <w:rsid w:val="0078331D"/>
    <w:rsid w:val="007838CC"/>
    <w:rsid w:val="00783978"/>
    <w:rsid w:val="007839F5"/>
    <w:rsid w:val="00783FBB"/>
    <w:rsid w:val="00784042"/>
    <w:rsid w:val="0078485F"/>
    <w:rsid w:val="00784D2B"/>
    <w:rsid w:val="00784E86"/>
    <w:rsid w:val="00785896"/>
    <w:rsid w:val="00785A8F"/>
    <w:rsid w:val="00785C65"/>
    <w:rsid w:val="007863B5"/>
    <w:rsid w:val="007864BC"/>
    <w:rsid w:val="00786EB2"/>
    <w:rsid w:val="0078721D"/>
    <w:rsid w:val="007875D9"/>
    <w:rsid w:val="00787A09"/>
    <w:rsid w:val="00787AA9"/>
    <w:rsid w:val="00787B22"/>
    <w:rsid w:val="00787E43"/>
    <w:rsid w:val="00790FC0"/>
    <w:rsid w:val="0079112D"/>
    <w:rsid w:val="0079128D"/>
    <w:rsid w:val="00792054"/>
    <w:rsid w:val="007921B2"/>
    <w:rsid w:val="0079255F"/>
    <w:rsid w:val="00792866"/>
    <w:rsid w:val="00793399"/>
    <w:rsid w:val="00793788"/>
    <w:rsid w:val="0079381B"/>
    <w:rsid w:val="00793A26"/>
    <w:rsid w:val="00793D53"/>
    <w:rsid w:val="007940DE"/>
    <w:rsid w:val="0079411B"/>
    <w:rsid w:val="0079433C"/>
    <w:rsid w:val="007944BF"/>
    <w:rsid w:val="007946DD"/>
    <w:rsid w:val="00794961"/>
    <w:rsid w:val="00794996"/>
    <w:rsid w:val="00794BD9"/>
    <w:rsid w:val="00795267"/>
    <w:rsid w:val="00795477"/>
    <w:rsid w:val="00795B73"/>
    <w:rsid w:val="00795EC7"/>
    <w:rsid w:val="00795FEE"/>
    <w:rsid w:val="00796DB6"/>
    <w:rsid w:val="00796E9D"/>
    <w:rsid w:val="00797159"/>
    <w:rsid w:val="00797EF2"/>
    <w:rsid w:val="007A0170"/>
    <w:rsid w:val="007A0245"/>
    <w:rsid w:val="007A02F6"/>
    <w:rsid w:val="007A0398"/>
    <w:rsid w:val="007A0588"/>
    <w:rsid w:val="007A063F"/>
    <w:rsid w:val="007A098C"/>
    <w:rsid w:val="007A0A5F"/>
    <w:rsid w:val="007A0B16"/>
    <w:rsid w:val="007A0EF7"/>
    <w:rsid w:val="007A1470"/>
    <w:rsid w:val="007A1631"/>
    <w:rsid w:val="007A16D4"/>
    <w:rsid w:val="007A1E30"/>
    <w:rsid w:val="007A2D4C"/>
    <w:rsid w:val="007A3018"/>
    <w:rsid w:val="007A34FD"/>
    <w:rsid w:val="007A3964"/>
    <w:rsid w:val="007A3AA4"/>
    <w:rsid w:val="007A43D8"/>
    <w:rsid w:val="007A459D"/>
    <w:rsid w:val="007A4739"/>
    <w:rsid w:val="007A493D"/>
    <w:rsid w:val="007A49BB"/>
    <w:rsid w:val="007A4A06"/>
    <w:rsid w:val="007A4F72"/>
    <w:rsid w:val="007A53DC"/>
    <w:rsid w:val="007A5452"/>
    <w:rsid w:val="007A58A3"/>
    <w:rsid w:val="007A5DBC"/>
    <w:rsid w:val="007A60DC"/>
    <w:rsid w:val="007A6328"/>
    <w:rsid w:val="007A67CB"/>
    <w:rsid w:val="007A6C02"/>
    <w:rsid w:val="007A7AA5"/>
    <w:rsid w:val="007B0117"/>
    <w:rsid w:val="007B025F"/>
    <w:rsid w:val="007B07DA"/>
    <w:rsid w:val="007B0C3A"/>
    <w:rsid w:val="007B1585"/>
    <w:rsid w:val="007B15E7"/>
    <w:rsid w:val="007B1BF6"/>
    <w:rsid w:val="007B1C6C"/>
    <w:rsid w:val="007B22D1"/>
    <w:rsid w:val="007B2CB0"/>
    <w:rsid w:val="007B2CB7"/>
    <w:rsid w:val="007B325A"/>
    <w:rsid w:val="007B33F8"/>
    <w:rsid w:val="007B3FCB"/>
    <w:rsid w:val="007B4077"/>
    <w:rsid w:val="007B41F4"/>
    <w:rsid w:val="007B426B"/>
    <w:rsid w:val="007B4424"/>
    <w:rsid w:val="007B5855"/>
    <w:rsid w:val="007B5DFD"/>
    <w:rsid w:val="007B5E85"/>
    <w:rsid w:val="007B6596"/>
    <w:rsid w:val="007B663C"/>
    <w:rsid w:val="007B66DD"/>
    <w:rsid w:val="007B68D2"/>
    <w:rsid w:val="007B6A43"/>
    <w:rsid w:val="007B7044"/>
    <w:rsid w:val="007C0049"/>
    <w:rsid w:val="007C03DE"/>
    <w:rsid w:val="007C0578"/>
    <w:rsid w:val="007C084D"/>
    <w:rsid w:val="007C0BAD"/>
    <w:rsid w:val="007C0D92"/>
    <w:rsid w:val="007C1186"/>
    <w:rsid w:val="007C1C20"/>
    <w:rsid w:val="007C1E0E"/>
    <w:rsid w:val="007C2659"/>
    <w:rsid w:val="007C272D"/>
    <w:rsid w:val="007C35D6"/>
    <w:rsid w:val="007C4287"/>
    <w:rsid w:val="007C4397"/>
    <w:rsid w:val="007C461B"/>
    <w:rsid w:val="007C4F5B"/>
    <w:rsid w:val="007C4F97"/>
    <w:rsid w:val="007C544F"/>
    <w:rsid w:val="007C5B3C"/>
    <w:rsid w:val="007C5E56"/>
    <w:rsid w:val="007C5F90"/>
    <w:rsid w:val="007C5FB2"/>
    <w:rsid w:val="007C634A"/>
    <w:rsid w:val="007C645A"/>
    <w:rsid w:val="007C6514"/>
    <w:rsid w:val="007C656C"/>
    <w:rsid w:val="007C6C03"/>
    <w:rsid w:val="007C750A"/>
    <w:rsid w:val="007C7595"/>
    <w:rsid w:val="007C76F3"/>
    <w:rsid w:val="007C7EC3"/>
    <w:rsid w:val="007D00F6"/>
    <w:rsid w:val="007D0410"/>
    <w:rsid w:val="007D130A"/>
    <w:rsid w:val="007D165A"/>
    <w:rsid w:val="007D1B3E"/>
    <w:rsid w:val="007D1C4C"/>
    <w:rsid w:val="007D1C67"/>
    <w:rsid w:val="007D1E15"/>
    <w:rsid w:val="007D25B8"/>
    <w:rsid w:val="007D27B1"/>
    <w:rsid w:val="007D28AE"/>
    <w:rsid w:val="007D3435"/>
    <w:rsid w:val="007D345A"/>
    <w:rsid w:val="007D36FE"/>
    <w:rsid w:val="007D4201"/>
    <w:rsid w:val="007D51E9"/>
    <w:rsid w:val="007D5A01"/>
    <w:rsid w:val="007D608C"/>
    <w:rsid w:val="007D62A0"/>
    <w:rsid w:val="007D6470"/>
    <w:rsid w:val="007D674C"/>
    <w:rsid w:val="007D6B34"/>
    <w:rsid w:val="007D7ACB"/>
    <w:rsid w:val="007E0048"/>
    <w:rsid w:val="007E0460"/>
    <w:rsid w:val="007E1389"/>
    <w:rsid w:val="007E16B2"/>
    <w:rsid w:val="007E1787"/>
    <w:rsid w:val="007E2E09"/>
    <w:rsid w:val="007E31A8"/>
    <w:rsid w:val="007E323A"/>
    <w:rsid w:val="007E3F12"/>
    <w:rsid w:val="007E3F9B"/>
    <w:rsid w:val="007E3FCB"/>
    <w:rsid w:val="007E4840"/>
    <w:rsid w:val="007E4CB7"/>
    <w:rsid w:val="007E4E0A"/>
    <w:rsid w:val="007E4F0F"/>
    <w:rsid w:val="007E57FA"/>
    <w:rsid w:val="007E5A8C"/>
    <w:rsid w:val="007E5D82"/>
    <w:rsid w:val="007E6032"/>
    <w:rsid w:val="007E63BA"/>
    <w:rsid w:val="007E66D9"/>
    <w:rsid w:val="007E6EF7"/>
    <w:rsid w:val="007E6F31"/>
    <w:rsid w:val="007E727B"/>
    <w:rsid w:val="007E7607"/>
    <w:rsid w:val="007E7923"/>
    <w:rsid w:val="007E7947"/>
    <w:rsid w:val="007E7C02"/>
    <w:rsid w:val="007F0256"/>
    <w:rsid w:val="007F06F6"/>
    <w:rsid w:val="007F0CA7"/>
    <w:rsid w:val="007F0E05"/>
    <w:rsid w:val="007F0F3C"/>
    <w:rsid w:val="007F12AF"/>
    <w:rsid w:val="007F12D1"/>
    <w:rsid w:val="007F170A"/>
    <w:rsid w:val="007F1C32"/>
    <w:rsid w:val="007F1CD5"/>
    <w:rsid w:val="007F1EFC"/>
    <w:rsid w:val="007F3483"/>
    <w:rsid w:val="007F3640"/>
    <w:rsid w:val="007F3889"/>
    <w:rsid w:val="007F3DC7"/>
    <w:rsid w:val="007F414D"/>
    <w:rsid w:val="007F424E"/>
    <w:rsid w:val="007F4F13"/>
    <w:rsid w:val="007F5552"/>
    <w:rsid w:val="007F55F2"/>
    <w:rsid w:val="007F5A6F"/>
    <w:rsid w:val="007F691E"/>
    <w:rsid w:val="007F6C2F"/>
    <w:rsid w:val="007F6D12"/>
    <w:rsid w:val="007F722A"/>
    <w:rsid w:val="007F730F"/>
    <w:rsid w:val="007F7355"/>
    <w:rsid w:val="007F7EE4"/>
    <w:rsid w:val="00800551"/>
    <w:rsid w:val="0080128E"/>
    <w:rsid w:val="00801380"/>
    <w:rsid w:val="00801CBA"/>
    <w:rsid w:val="00801DCA"/>
    <w:rsid w:val="00801F76"/>
    <w:rsid w:val="0080204E"/>
    <w:rsid w:val="008025F9"/>
    <w:rsid w:val="00802960"/>
    <w:rsid w:val="00802A5B"/>
    <w:rsid w:val="00802C6C"/>
    <w:rsid w:val="00803417"/>
    <w:rsid w:val="008035A6"/>
    <w:rsid w:val="00803C08"/>
    <w:rsid w:val="00803E2C"/>
    <w:rsid w:val="00803E4E"/>
    <w:rsid w:val="008040EE"/>
    <w:rsid w:val="0080425D"/>
    <w:rsid w:val="008043EB"/>
    <w:rsid w:val="008049A3"/>
    <w:rsid w:val="00804F16"/>
    <w:rsid w:val="008054D4"/>
    <w:rsid w:val="00805D84"/>
    <w:rsid w:val="008064BF"/>
    <w:rsid w:val="008064D3"/>
    <w:rsid w:val="008065D1"/>
    <w:rsid w:val="008066A5"/>
    <w:rsid w:val="0080677B"/>
    <w:rsid w:val="00807967"/>
    <w:rsid w:val="00807EC3"/>
    <w:rsid w:val="00807F4D"/>
    <w:rsid w:val="008100B3"/>
    <w:rsid w:val="008101E7"/>
    <w:rsid w:val="00810897"/>
    <w:rsid w:val="00810BD8"/>
    <w:rsid w:val="00810CEC"/>
    <w:rsid w:val="00810D1A"/>
    <w:rsid w:val="00810DF4"/>
    <w:rsid w:val="00810F22"/>
    <w:rsid w:val="00810FF2"/>
    <w:rsid w:val="008127E5"/>
    <w:rsid w:val="00812B3E"/>
    <w:rsid w:val="00813333"/>
    <w:rsid w:val="008133D6"/>
    <w:rsid w:val="008140D3"/>
    <w:rsid w:val="008141C7"/>
    <w:rsid w:val="008144F8"/>
    <w:rsid w:val="00814573"/>
    <w:rsid w:val="00815063"/>
    <w:rsid w:val="0081565E"/>
    <w:rsid w:val="008156E1"/>
    <w:rsid w:val="00816222"/>
    <w:rsid w:val="00816578"/>
    <w:rsid w:val="00816635"/>
    <w:rsid w:val="00816862"/>
    <w:rsid w:val="00816888"/>
    <w:rsid w:val="00816CF7"/>
    <w:rsid w:val="00816D83"/>
    <w:rsid w:val="00816EFE"/>
    <w:rsid w:val="00816FE7"/>
    <w:rsid w:val="00817028"/>
    <w:rsid w:val="0081708D"/>
    <w:rsid w:val="00817153"/>
    <w:rsid w:val="00817EB6"/>
    <w:rsid w:val="00820267"/>
    <w:rsid w:val="008202CA"/>
    <w:rsid w:val="00820AD4"/>
    <w:rsid w:val="00820E1B"/>
    <w:rsid w:val="00820FBF"/>
    <w:rsid w:val="00821057"/>
    <w:rsid w:val="00821820"/>
    <w:rsid w:val="00821C2B"/>
    <w:rsid w:val="00821F4F"/>
    <w:rsid w:val="00822266"/>
    <w:rsid w:val="00822AB7"/>
    <w:rsid w:val="00823107"/>
    <w:rsid w:val="00823511"/>
    <w:rsid w:val="00823A24"/>
    <w:rsid w:val="008243C6"/>
    <w:rsid w:val="00824950"/>
    <w:rsid w:val="00824C2F"/>
    <w:rsid w:val="00824C6E"/>
    <w:rsid w:val="00824D80"/>
    <w:rsid w:val="00824F89"/>
    <w:rsid w:val="008250EA"/>
    <w:rsid w:val="008252E7"/>
    <w:rsid w:val="0082551D"/>
    <w:rsid w:val="00825B21"/>
    <w:rsid w:val="00825BD0"/>
    <w:rsid w:val="00825DEB"/>
    <w:rsid w:val="008261A1"/>
    <w:rsid w:val="00826A4C"/>
    <w:rsid w:val="008270BB"/>
    <w:rsid w:val="008277F5"/>
    <w:rsid w:val="00827801"/>
    <w:rsid w:val="00827B04"/>
    <w:rsid w:val="00827E26"/>
    <w:rsid w:val="0083069E"/>
    <w:rsid w:val="00830EB0"/>
    <w:rsid w:val="0083147D"/>
    <w:rsid w:val="0083178B"/>
    <w:rsid w:val="0083187D"/>
    <w:rsid w:val="00831AA7"/>
    <w:rsid w:val="00831C60"/>
    <w:rsid w:val="00832433"/>
    <w:rsid w:val="008324FD"/>
    <w:rsid w:val="008325C2"/>
    <w:rsid w:val="008327B2"/>
    <w:rsid w:val="008331DC"/>
    <w:rsid w:val="00833530"/>
    <w:rsid w:val="00833C58"/>
    <w:rsid w:val="00833D92"/>
    <w:rsid w:val="008340B7"/>
    <w:rsid w:val="008341D1"/>
    <w:rsid w:val="0083432B"/>
    <w:rsid w:val="008343AA"/>
    <w:rsid w:val="008343C3"/>
    <w:rsid w:val="0083496D"/>
    <w:rsid w:val="00834BCC"/>
    <w:rsid w:val="00834F95"/>
    <w:rsid w:val="0083542E"/>
    <w:rsid w:val="008355AF"/>
    <w:rsid w:val="0083582D"/>
    <w:rsid w:val="00835B52"/>
    <w:rsid w:val="00835DC0"/>
    <w:rsid w:val="00836B69"/>
    <w:rsid w:val="00836E9F"/>
    <w:rsid w:val="0083716F"/>
    <w:rsid w:val="008379B6"/>
    <w:rsid w:val="00837DAC"/>
    <w:rsid w:val="00840065"/>
    <w:rsid w:val="0084033B"/>
    <w:rsid w:val="008409AF"/>
    <w:rsid w:val="00840D0B"/>
    <w:rsid w:val="00841B07"/>
    <w:rsid w:val="00842190"/>
    <w:rsid w:val="00842C5C"/>
    <w:rsid w:val="00842D96"/>
    <w:rsid w:val="00842DCD"/>
    <w:rsid w:val="00843020"/>
    <w:rsid w:val="0084349F"/>
    <w:rsid w:val="00843579"/>
    <w:rsid w:val="00843BAD"/>
    <w:rsid w:val="00843BEE"/>
    <w:rsid w:val="008440EE"/>
    <w:rsid w:val="00844196"/>
    <w:rsid w:val="008444AC"/>
    <w:rsid w:val="00844C32"/>
    <w:rsid w:val="00844E35"/>
    <w:rsid w:val="00844E53"/>
    <w:rsid w:val="00844E9B"/>
    <w:rsid w:val="0084512A"/>
    <w:rsid w:val="00845303"/>
    <w:rsid w:val="00845764"/>
    <w:rsid w:val="00845825"/>
    <w:rsid w:val="008458A9"/>
    <w:rsid w:val="008458E1"/>
    <w:rsid w:val="00845D5C"/>
    <w:rsid w:val="008461A0"/>
    <w:rsid w:val="008465F5"/>
    <w:rsid w:val="00846DD4"/>
    <w:rsid w:val="008476A2"/>
    <w:rsid w:val="00847725"/>
    <w:rsid w:val="008479F9"/>
    <w:rsid w:val="00847A03"/>
    <w:rsid w:val="00847AF1"/>
    <w:rsid w:val="00847CAF"/>
    <w:rsid w:val="00847F8C"/>
    <w:rsid w:val="008501B3"/>
    <w:rsid w:val="00850404"/>
    <w:rsid w:val="00850B9F"/>
    <w:rsid w:val="00851405"/>
    <w:rsid w:val="00851539"/>
    <w:rsid w:val="00851EDC"/>
    <w:rsid w:val="00852163"/>
    <w:rsid w:val="00852D87"/>
    <w:rsid w:val="00853551"/>
    <w:rsid w:val="00853594"/>
    <w:rsid w:val="0085360E"/>
    <w:rsid w:val="00853854"/>
    <w:rsid w:val="008539A5"/>
    <w:rsid w:val="008541BB"/>
    <w:rsid w:val="00854245"/>
    <w:rsid w:val="00855050"/>
    <w:rsid w:val="00855292"/>
    <w:rsid w:val="00855852"/>
    <w:rsid w:val="00855CA6"/>
    <w:rsid w:val="00855CB9"/>
    <w:rsid w:val="00855DB7"/>
    <w:rsid w:val="00855EB4"/>
    <w:rsid w:val="00856528"/>
    <w:rsid w:val="008567E9"/>
    <w:rsid w:val="00856934"/>
    <w:rsid w:val="00857263"/>
    <w:rsid w:val="0086005C"/>
    <w:rsid w:val="00860846"/>
    <w:rsid w:val="00860A48"/>
    <w:rsid w:val="00861696"/>
    <w:rsid w:val="008617D7"/>
    <w:rsid w:val="00861898"/>
    <w:rsid w:val="0086193D"/>
    <w:rsid w:val="00861E05"/>
    <w:rsid w:val="008625A9"/>
    <w:rsid w:val="00862C3D"/>
    <w:rsid w:val="00862DDC"/>
    <w:rsid w:val="00863361"/>
    <w:rsid w:val="008635BD"/>
    <w:rsid w:val="00863664"/>
    <w:rsid w:val="00863C30"/>
    <w:rsid w:val="00864054"/>
    <w:rsid w:val="00864A20"/>
    <w:rsid w:val="00865296"/>
    <w:rsid w:val="008662C5"/>
    <w:rsid w:val="00866375"/>
    <w:rsid w:val="00866503"/>
    <w:rsid w:val="00866932"/>
    <w:rsid w:val="00866DDC"/>
    <w:rsid w:val="00866E6A"/>
    <w:rsid w:val="00866E7F"/>
    <w:rsid w:val="00866EC2"/>
    <w:rsid w:val="00867156"/>
    <w:rsid w:val="00867162"/>
    <w:rsid w:val="0086778F"/>
    <w:rsid w:val="00867827"/>
    <w:rsid w:val="00867DA8"/>
    <w:rsid w:val="00867E35"/>
    <w:rsid w:val="00870019"/>
    <w:rsid w:val="0087024D"/>
    <w:rsid w:val="008708A9"/>
    <w:rsid w:val="00870DDE"/>
    <w:rsid w:val="008710CF"/>
    <w:rsid w:val="00871531"/>
    <w:rsid w:val="0087165A"/>
    <w:rsid w:val="008719D2"/>
    <w:rsid w:val="0087303B"/>
    <w:rsid w:val="00873188"/>
    <w:rsid w:val="008731CB"/>
    <w:rsid w:val="008741DF"/>
    <w:rsid w:val="00874216"/>
    <w:rsid w:val="008745E4"/>
    <w:rsid w:val="00874B64"/>
    <w:rsid w:val="00874CF0"/>
    <w:rsid w:val="00874E42"/>
    <w:rsid w:val="008755ED"/>
    <w:rsid w:val="00875B13"/>
    <w:rsid w:val="00875BFA"/>
    <w:rsid w:val="00876E6C"/>
    <w:rsid w:val="00877469"/>
    <w:rsid w:val="00877F31"/>
    <w:rsid w:val="008807AF"/>
    <w:rsid w:val="0088085D"/>
    <w:rsid w:val="00880C9B"/>
    <w:rsid w:val="00880D8D"/>
    <w:rsid w:val="00880F6C"/>
    <w:rsid w:val="00880FDB"/>
    <w:rsid w:val="00881036"/>
    <w:rsid w:val="008810AA"/>
    <w:rsid w:val="0088217B"/>
    <w:rsid w:val="00882643"/>
    <w:rsid w:val="00882986"/>
    <w:rsid w:val="00882C87"/>
    <w:rsid w:val="00882E32"/>
    <w:rsid w:val="00883E91"/>
    <w:rsid w:val="0088459B"/>
    <w:rsid w:val="00884A22"/>
    <w:rsid w:val="00884A41"/>
    <w:rsid w:val="008854DF"/>
    <w:rsid w:val="0088598C"/>
    <w:rsid w:val="00885A03"/>
    <w:rsid w:val="00885D8C"/>
    <w:rsid w:val="0088628A"/>
    <w:rsid w:val="00886328"/>
    <w:rsid w:val="00886AD6"/>
    <w:rsid w:val="00886E66"/>
    <w:rsid w:val="008871B9"/>
    <w:rsid w:val="00887A4B"/>
    <w:rsid w:val="00890A23"/>
    <w:rsid w:val="00890B30"/>
    <w:rsid w:val="00890B9D"/>
    <w:rsid w:val="00890C90"/>
    <w:rsid w:val="00891011"/>
    <w:rsid w:val="00891308"/>
    <w:rsid w:val="00891556"/>
    <w:rsid w:val="00891EFB"/>
    <w:rsid w:val="00892563"/>
    <w:rsid w:val="00892845"/>
    <w:rsid w:val="0089284D"/>
    <w:rsid w:val="00892B53"/>
    <w:rsid w:val="00893309"/>
    <w:rsid w:val="008935BE"/>
    <w:rsid w:val="008939C2"/>
    <w:rsid w:val="00893BFA"/>
    <w:rsid w:val="00893FAE"/>
    <w:rsid w:val="0089575A"/>
    <w:rsid w:val="00895819"/>
    <w:rsid w:val="008958AE"/>
    <w:rsid w:val="00895B4B"/>
    <w:rsid w:val="00895C74"/>
    <w:rsid w:val="008966A9"/>
    <w:rsid w:val="00896E6B"/>
    <w:rsid w:val="00896E9B"/>
    <w:rsid w:val="0089719F"/>
    <w:rsid w:val="00897E1E"/>
    <w:rsid w:val="008A0144"/>
    <w:rsid w:val="008A01DE"/>
    <w:rsid w:val="008A020A"/>
    <w:rsid w:val="008A0279"/>
    <w:rsid w:val="008A0361"/>
    <w:rsid w:val="008A0A6E"/>
    <w:rsid w:val="008A0B8D"/>
    <w:rsid w:val="008A0CCF"/>
    <w:rsid w:val="008A0DC8"/>
    <w:rsid w:val="008A0DEE"/>
    <w:rsid w:val="008A1834"/>
    <w:rsid w:val="008A2E28"/>
    <w:rsid w:val="008A3120"/>
    <w:rsid w:val="008A341F"/>
    <w:rsid w:val="008A3BB2"/>
    <w:rsid w:val="008A3F71"/>
    <w:rsid w:val="008A4650"/>
    <w:rsid w:val="008A496F"/>
    <w:rsid w:val="008A497C"/>
    <w:rsid w:val="008A4F6C"/>
    <w:rsid w:val="008A5707"/>
    <w:rsid w:val="008A5A97"/>
    <w:rsid w:val="008A5BB5"/>
    <w:rsid w:val="008A6507"/>
    <w:rsid w:val="008A65B4"/>
    <w:rsid w:val="008A65EF"/>
    <w:rsid w:val="008A66CD"/>
    <w:rsid w:val="008A7219"/>
    <w:rsid w:val="008A7C5D"/>
    <w:rsid w:val="008B028B"/>
    <w:rsid w:val="008B1730"/>
    <w:rsid w:val="008B1A2A"/>
    <w:rsid w:val="008B1C85"/>
    <w:rsid w:val="008B1F0C"/>
    <w:rsid w:val="008B2A37"/>
    <w:rsid w:val="008B3127"/>
    <w:rsid w:val="008B3547"/>
    <w:rsid w:val="008B3F9D"/>
    <w:rsid w:val="008B4165"/>
    <w:rsid w:val="008B4443"/>
    <w:rsid w:val="008B49B8"/>
    <w:rsid w:val="008B4BE2"/>
    <w:rsid w:val="008B4CB1"/>
    <w:rsid w:val="008B4FAB"/>
    <w:rsid w:val="008B5865"/>
    <w:rsid w:val="008B5CC9"/>
    <w:rsid w:val="008B5E4F"/>
    <w:rsid w:val="008B6154"/>
    <w:rsid w:val="008B63F4"/>
    <w:rsid w:val="008B66DE"/>
    <w:rsid w:val="008B6924"/>
    <w:rsid w:val="008B74A2"/>
    <w:rsid w:val="008B7555"/>
    <w:rsid w:val="008B779C"/>
    <w:rsid w:val="008B7EF4"/>
    <w:rsid w:val="008C04C5"/>
    <w:rsid w:val="008C09DB"/>
    <w:rsid w:val="008C0B9C"/>
    <w:rsid w:val="008C10F3"/>
    <w:rsid w:val="008C11A9"/>
    <w:rsid w:val="008C149E"/>
    <w:rsid w:val="008C14A8"/>
    <w:rsid w:val="008C16F6"/>
    <w:rsid w:val="008C178B"/>
    <w:rsid w:val="008C2194"/>
    <w:rsid w:val="008C2767"/>
    <w:rsid w:val="008C2ABD"/>
    <w:rsid w:val="008C3012"/>
    <w:rsid w:val="008C3318"/>
    <w:rsid w:val="008C33A9"/>
    <w:rsid w:val="008C34DA"/>
    <w:rsid w:val="008C3F4A"/>
    <w:rsid w:val="008C4127"/>
    <w:rsid w:val="008C4209"/>
    <w:rsid w:val="008C431C"/>
    <w:rsid w:val="008C4BB2"/>
    <w:rsid w:val="008C5BB4"/>
    <w:rsid w:val="008C61A1"/>
    <w:rsid w:val="008C61CA"/>
    <w:rsid w:val="008C6D7B"/>
    <w:rsid w:val="008C7373"/>
    <w:rsid w:val="008C7EA8"/>
    <w:rsid w:val="008D009C"/>
    <w:rsid w:val="008D00D8"/>
    <w:rsid w:val="008D03E9"/>
    <w:rsid w:val="008D0CBA"/>
    <w:rsid w:val="008D0E8F"/>
    <w:rsid w:val="008D13F7"/>
    <w:rsid w:val="008D1686"/>
    <w:rsid w:val="008D168C"/>
    <w:rsid w:val="008D16D8"/>
    <w:rsid w:val="008D1A32"/>
    <w:rsid w:val="008D1A61"/>
    <w:rsid w:val="008D1F3B"/>
    <w:rsid w:val="008D2767"/>
    <w:rsid w:val="008D29C9"/>
    <w:rsid w:val="008D2E81"/>
    <w:rsid w:val="008D36B9"/>
    <w:rsid w:val="008D3CBF"/>
    <w:rsid w:val="008D3DA2"/>
    <w:rsid w:val="008D41ED"/>
    <w:rsid w:val="008D516F"/>
    <w:rsid w:val="008D5800"/>
    <w:rsid w:val="008D59B8"/>
    <w:rsid w:val="008D5E64"/>
    <w:rsid w:val="008D5FCA"/>
    <w:rsid w:val="008D60AD"/>
    <w:rsid w:val="008D72F2"/>
    <w:rsid w:val="008D7376"/>
    <w:rsid w:val="008D74D5"/>
    <w:rsid w:val="008D7AF1"/>
    <w:rsid w:val="008D7B57"/>
    <w:rsid w:val="008D7C04"/>
    <w:rsid w:val="008D7FF9"/>
    <w:rsid w:val="008E0B3F"/>
    <w:rsid w:val="008E0C43"/>
    <w:rsid w:val="008E0ED4"/>
    <w:rsid w:val="008E0F26"/>
    <w:rsid w:val="008E1521"/>
    <w:rsid w:val="008E1645"/>
    <w:rsid w:val="008E1670"/>
    <w:rsid w:val="008E1ECE"/>
    <w:rsid w:val="008E1F09"/>
    <w:rsid w:val="008E22AF"/>
    <w:rsid w:val="008E2569"/>
    <w:rsid w:val="008E2ECB"/>
    <w:rsid w:val="008E377F"/>
    <w:rsid w:val="008E391E"/>
    <w:rsid w:val="008E3C46"/>
    <w:rsid w:val="008E4077"/>
    <w:rsid w:val="008E41C5"/>
    <w:rsid w:val="008E45C0"/>
    <w:rsid w:val="008E51B1"/>
    <w:rsid w:val="008E53E2"/>
    <w:rsid w:val="008E56B2"/>
    <w:rsid w:val="008E56DB"/>
    <w:rsid w:val="008E59E4"/>
    <w:rsid w:val="008E5C9C"/>
    <w:rsid w:val="008E5D6B"/>
    <w:rsid w:val="008E5F40"/>
    <w:rsid w:val="008E6464"/>
    <w:rsid w:val="008E659A"/>
    <w:rsid w:val="008E6755"/>
    <w:rsid w:val="008E7156"/>
    <w:rsid w:val="008E7E5A"/>
    <w:rsid w:val="008F0709"/>
    <w:rsid w:val="008F07A8"/>
    <w:rsid w:val="008F13F6"/>
    <w:rsid w:val="008F1D20"/>
    <w:rsid w:val="008F1E4C"/>
    <w:rsid w:val="008F1F89"/>
    <w:rsid w:val="008F2AD4"/>
    <w:rsid w:val="008F34A2"/>
    <w:rsid w:val="008F38A3"/>
    <w:rsid w:val="008F39CA"/>
    <w:rsid w:val="008F3A73"/>
    <w:rsid w:val="008F3ADE"/>
    <w:rsid w:val="008F3D26"/>
    <w:rsid w:val="008F3DAE"/>
    <w:rsid w:val="008F400C"/>
    <w:rsid w:val="008F4C9A"/>
    <w:rsid w:val="008F4CE3"/>
    <w:rsid w:val="008F4DE3"/>
    <w:rsid w:val="008F51B8"/>
    <w:rsid w:val="008F51EF"/>
    <w:rsid w:val="008F5378"/>
    <w:rsid w:val="008F54C3"/>
    <w:rsid w:val="008F5714"/>
    <w:rsid w:val="008F59B8"/>
    <w:rsid w:val="008F5AC9"/>
    <w:rsid w:val="008F5B92"/>
    <w:rsid w:val="008F5C64"/>
    <w:rsid w:val="008F5C6E"/>
    <w:rsid w:val="008F6284"/>
    <w:rsid w:val="008F640F"/>
    <w:rsid w:val="008F6590"/>
    <w:rsid w:val="008F6611"/>
    <w:rsid w:val="008F6A8E"/>
    <w:rsid w:val="008F6D7B"/>
    <w:rsid w:val="008F6D85"/>
    <w:rsid w:val="008F6F32"/>
    <w:rsid w:val="008F72F9"/>
    <w:rsid w:val="008F74DF"/>
    <w:rsid w:val="008F76CF"/>
    <w:rsid w:val="0090035D"/>
    <w:rsid w:val="009007E5"/>
    <w:rsid w:val="00900ABD"/>
    <w:rsid w:val="00900C80"/>
    <w:rsid w:val="00900D1A"/>
    <w:rsid w:val="00900FFA"/>
    <w:rsid w:val="00901412"/>
    <w:rsid w:val="00901DD0"/>
    <w:rsid w:val="0090234A"/>
    <w:rsid w:val="00902D15"/>
    <w:rsid w:val="00902F38"/>
    <w:rsid w:val="009031BC"/>
    <w:rsid w:val="00903995"/>
    <w:rsid w:val="00903FD1"/>
    <w:rsid w:val="009042B8"/>
    <w:rsid w:val="009047F1"/>
    <w:rsid w:val="00904BA3"/>
    <w:rsid w:val="00905142"/>
    <w:rsid w:val="00905555"/>
    <w:rsid w:val="00905571"/>
    <w:rsid w:val="0090562F"/>
    <w:rsid w:val="009056E8"/>
    <w:rsid w:val="009057BE"/>
    <w:rsid w:val="00905817"/>
    <w:rsid w:val="00905BE7"/>
    <w:rsid w:val="009060FC"/>
    <w:rsid w:val="0090643A"/>
    <w:rsid w:val="00906A87"/>
    <w:rsid w:val="00906A93"/>
    <w:rsid w:val="00906E35"/>
    <w:rsid w:val="00907178"/>
    <w:rsid w:val="009071E3"/>
    <w:rsid w:val="00907E58"/>
    <w:rsid w:val="00907FE6"/>
    <w:rsid w:val="0091048F"/>
    <w:rsid w:val="0091069A"/>
    <w:rsid w:val="00910749"/>
    <w:rsid w:val="009107B8"/>
    <w:rsid w:val="009108DC"/>
    <w:rsid w:val="00911154"/>
    <w:rsid w:val="00911556"/>
    <w:rsid w:val="00912245"/>
    <w:rsid w:val="00912526"/>
    <w:rsid w:val="00912578"/>
    <w:rsid w:val="00912658"/>
    <w:rsid w:val="0091266E"/>
    <w:rsid w:val="0091289D"/>
    <w:rsid w:val="009128D0"/>
    <w:rsid w:val="00912B51"/>
    <w:rsid w:val="00913809"/>
    <w:rsid w:val="009138BC"/>
    <w:rsid w:val="0091430C"/>
    <w:rsid w:val="00914825"/>
    <w:rsid w:val="009151E6"/>
    <w:rsid w:val="009155A4"/>
    <w:rsid w:val="009155E0"/>
    <w:rsid w:val="00915855"/>
    <w:rsid w:val="00915D8A"/>
    <w:rsid w:val="00916023"/>
    <w:rsid w:val="0091617E"/>
    <w:rsid w:val="0091645D"/>
    <w:rsid w:val="00916AEB"/>
    <w:rsid w:val="009171BF"/>
    <w:rsid w:val="009172AD"/>
    <w:rsid w:val="00917348"/>
    <w:rsid w:val="00917403"/>
    <w:rsid w:val="00917D59"/>
    <w:rsid w:val="009200D1"/>
    <w:rsid w:val="009201CF"/>
    <w:rsid w:val="00920B0A"/>
    <w:rsid w:val="0092107D"/>
    <w:rsid w:val="009217F4"/>
    <w:rsid w:val="0092194B"/>
    <w:rsid w:val="009219F6"/>
    <w:rsid w:val="00921AE9"/>
    <w:rsid w:val="00921BA0"/>
    <w:rsid w:val="0092247F"/>
    <w:rsid w:val="009233B9"/>
    <w:rsid w:val="00923986"/>
    <w:rsid w:val="00923E90"/>
    <w:rsid w:val="00923E92"/>
    <w:rsid w:val="009240F5"/>
    <w:rsid w:val="00924E4D"/>
    <w:rsid w:val="00924EA3"/>
    <w:rsid w:val="00924F9A"/>
    <w:rsid w:val="009250DA"/>
    <w:rsid w:val="009251C9"/>
    <w:rsid w:val="0092524A"/>
    <w:rsid w:val="0092663A"/>
    <w:rsid w:val="00926EE5"/>
    <w:rsid w:val="0092787F"/>
    <w:rsid w:val="00927A8E"/>
    <w:rsid w:val="00930576"/>
    <w:rsid w:val="009305BD"/>
    <w:rsid w:val="009306C1"/>
    <w:rsid w:val="009307BC"/>
    <w:rsid w:val="00930AB1"/>
    <w:rsid w:val="00930BC3"/>
    <w:rsid w:val="00930E57"/>
    <w:rsid w:val="00930EC4"/>
    <w:rsid w:val="009310F4"/>
    <w:rsid w:val="009318BD"/>
    <w:rsid w:val="0093220D"/>
    <w:rsid w:val="009330D8"/>
    <w:rsid w:val="0093349E"/>
    <w:rsid w:val="0093373B"/>
    <w:rsid w:val="0093454E"/>
    <w:rsid w:val="00934A68"/>
    <w:rsid w:val="00934AE2"/>
    <w:rsid w:val="00934B28"/>
    <w:rsid w:val="00935259"/>
    <w:rsid w:val="009352BF"/>
    <w:rsid w:val="00935790"/>
    <w:rsid w:val="00935846"/>
    <w:rsid w:val="0093589F"/>
    <w:rsid w:val="00935FA2"/>
    <w:rsid w:val="00935FD2"/>
    <w:rsid w:val="009367D5"/>
    <w:rsid w:val="0093697B"/>
    <w:rsid w:val="00937684"/>
    <w:rsid w:val="00937BDC"/>
    <w:rsid w:val="009400C5"/>
    <w:rsid w:val="00940838"/>
    <w:rsid w:val="00940AB9"/>
    <w:rsid w:val="00941498"/>
    <w:rsid w:val="009416FC"/>
    <w:rsid w:val="009418C6"/>
    <w:rsid w:val="00942637"/>
    <w:rsid w:val="0094280E"/>
    <w:rsid w:val="00942CD0"/>
    <w:rsid w:val="00942D26"/>
    <w:rsid w:val="0094340F"/>
    <w:rsid w:val="00943411"/>
    <w:rsid w:val="009434C7"/>
    <w:rsid w:val="009435B5"/>
    <w:rsid w:val="0094430B"/>
    <w:rsid w:val="0094467B"/>
    <w:rsid w:val="00944818"/>
    <w:rsid w:val="00944AC9"/>
    <w:rsid w:val="009452ED"/>
    <w:rsid w:val="009454E1"/>
    <w:rsid w:val="009456D1"/>
    <w:rsid w:val="00945E6A"/>
    <w:rsid w:val="009461C0"/>
    <w:rsid w:val="00946213"/>
    <w:rsid w:val="009462FF"/>
    <w:rsid w:val="0094638B"/>
    <w:rsid w:val="00946E66"/>
    <w:rsid w:val="00947152"/>
    <w:rsid w:val="0094737F"/>
    <w:rsid w:val="00947424"/>
    <w:rsid w:val="009477EC"/>
    <w:rsid w:val="00947995"/>
    <w:rsid w:val="00947B9F"/>
    <w:rsid w:val="009501A3"/>
    <w:rsid w:val="00950DAA"/>
    <w:rsid w:val="00951354"/>
    <w:rsid w:val="009516FC"/>
    <w:rsid w:val="0095170A"/>
    <w:rsid w:val="009517B0"/>
    <w:rsid w:val="0095198A"/>
    <w:rsid w:val="0095203F"/>
    <w:rsid w:val="0095265D"/>
    <w:rsid w:val="00952D3F"/>
    <w:rsid w:val="0095328C"/>
    <w:rsid w:val="009532E0"/>
    <w:rsid w:val="0095345F"/>
    <w:rsid w:val="00953979"/>
    <w:rsid w:val="009539D4"/>
    <w:rsid w:val="00953F1E"/>
    <w:rsid w:val="00954073"/>
    <w:rsid w:val="00954369"/>
    <w:rsid w:val="009546DA"/>
    <w:rsid w:val="00954AD2"/>
    <w:rsid w:val="00954B91"/>
    <w:rsid w:val="00954E21"/>
    <w:rsid w:val="00955301"/>
    <w:rsid w:val="009554D1"/>
    <w:rsid w:val="00955692"/>
    <w:rsid w:val="009557E2"/>
    <w:rsid w:val="0095581C"/>
    <w:rsid w:val="00955909"/>
    <w:rsid w:val="00955C8E"/>
    <w:rsid w:val="009563DF"/>
    <w:rsid w:val="00956685"/>
    <w:rsid w:val="00956B7D"/>
    <w:rsid w:val="00956BCD"/>
    <w:rsid w:val="00956D84"/>
    <w:rsid w:val="0095729C"/>
    <w:rsid w:val="009575CF"/>
    <w:rsid w:val="009601EC"/>
    <w:rsid w:val="00960ABD"/>
    <w:rsid w:val="00960DCB"/>
    <w:rsid w:val="00961227"/>
    <w:rsid w:val="00961B8C"/>
    <w:rsid w:val="00962190"/>
    <w:rsid w:val="00962AD8"/>
    <w:rsid w:val="00962EC2"/>
    <w:rsid w:val="009631D7"/>
    <w:rsid w:val="009633BD"/>
    <w:rsid w:val="00964675"/>
    <w:rsid w:val="009657CD"/>
    <w:rsid w:val="00965855"/>
    <w:rsid w:val="00966319"/>
    <w:rsid w:val="009666FA"/>
    <w:rsid w:val="00966884"/>
    <w:rsid w:val="00966B15"/>
    <w:rsid w:val="00966C1B"/>
    <w:rsid w:val="00966EE2"/>
    <w:rsid w:val="0096726F"/>
    <w:rsid w:val="00970763"/>
    <w:rsid w:val="00970B93"/>
    <w:rsid w:val="00970CBA"/>
    <w:rsid w:val="00970D13"/>
    <w:rsid w:val="00970F4E"/>
    <w:rsid w:val="00971134"/>
    <w:rsid w:val="009713C6"/>
    <w:rsid w:val="00971BFA"/>
    <w:rsid w:val="00971D55"/>
    <w:rsid w:val="00971E4A"/>
    <w:rsid w:val="0097211D"/>
    <w:rsid w:val="00972268"/>
    <w:rsid w:val="00972B05"/>
    <w:rsid w:val="00972F10"/>
    <w:rsid w:val="00972FB5"/>
    <w:rsid w:val="00973251"/>
    <w:rsid w:val="009733CF"/>
    <w:rsid w:val="00974178"/>
    <w:rsid w:val="00974662"/>
    <w:rsid w:val="009747C1"/>
    <w:rsid w:val="009747CD"/>
    <w:rsid w:val="009753BB"/>
    <w:rsid w:val="009757B2"/>
    <w:rsid w:val="00975ACB"/>
    <w:rsid w:val="00975B20"/>
    <w:rsid w:val="0097600B"/>
    <w:rsid w:val="009766E1"/>
    <w:rsid w:val="00976D1B"/>
    <w:rsid w:val="0097712D"/>
    <w:rsid w:val="0098020D"/>
    <w:rsid w:val="00980C6C"/>
    <w:rsid w:val="0098148F"/>
    <w:rsid w:val="00981561"/>
    <w:rsid w:val="009815D5"/>
    <w:rsid w:val="0098228A"/>
    <w:rsid w:val="00982654"/>
    <w:rsid w:val="00983611"/>
    <w:rsid w:val="00984324"/>
    <w:rsid w:val="0098458C"/>
    <w:rsid w:val="0098465A"/>
    <w:rsid w:val="009846CC"/>
    <w:rsid w:val="00984755"/>
    <w:rsid w:val="0098476B"/>
    <w:rsid w:val="009848BD"/>
    <w:rsid w:val="00984A8E"/>
    <w:rsid w:val="00984C0D"/>
    <w:rsid w:val="00984E28"/>
    <w:rsid w:val="00984EA9"/>
    <w:rsid w:val="00984F01"/>
    <w:rsid w:val="00984F64"/>
    <w:rsid w:val="0098548B"/>
    <w:rsid w:val="00985510"/>
    <w:rsid w:val="0098605C"/>
    <w:rsid w:val="0098632F"/>
    <w:rsid w:val="00986700"/>
    <w:rsid w:val="00986EAE"/>
    <w:rsid w:val="009872FD"/>
    <w:rsid w:val="00987422"/>
    <w:rsid w:val="00987474"/>
    <w:rsid w:val="00987684"/>
    <w:rsid w:val="00987A8B"/>
    <w:rsid w:val="00987B51"/>
    <w:rsid w:val="00990A54"/>
    <w:rsid w:val="00990D24"/>
    <w:rsid w:val="00990F55"/>
    <w:rsid w:val="0099113E"/>
    <w:rsid w:val="00991425"/>
    <w:rsid w:val="0099179A"/>
    <w:rsid w:val="00991F23"/>
    <w:rsid w:val="00991FC6"/>
    <w:rsid w:val="00992404"/>
    <w:rsid w:val="00992723"/>
    <w:rsid w:val="00992DDD"/>
    <w:rsid w:val="00992FD5"/>
    <w:rsid w:val="009930BB"/>
    <w:rsid w:val="00993791"/>
    <w:rsid w:val="00993D45"/>
    <w:rsid w:val="00994133"/>
    <w:rsid w:val="009942FD"/>
    <w:rsid w:val="00994541"/>
    <w:rsid w:val="009945ED"/>
    <w:rsid w:val="00994D6D"/>
    <w:rsid w:val="00994EE6"/>
    <w:rsid w:val="00995267"/>
    <w:rsid w:val="009954E9"/>
    <w:rsid w:val="009959A6"/>
    <w:rsid w:val="00995EDF"/>
    <w:rsid w:val="009960CF"/>
    <w:rsid w:val="0099628C"/>
    <w:rsid w:val="009963E7"/>
    <w:rsid w:val="00996793"/>
    <w:rsid w:val="009967F5"/>
    <w:rsid w:val="0099697B"/>
    <w:rsid w:val="00997162"/>
    <w:rsid w:val="0099766D"/>
    <w:rsid w:val="009A0320"/>
    <w:rsid w:val="009A07B2"/>
    <w:rsid w:val="009A0D5B"/>
    <w:rsid w:val="009A0F28"/>
    <w:rsid w:val="009A0F5C"/>
    <w:rsid w:val="009A1065"/>
    <w:rsid w:val="009A19CB"/>
    <w:rsid w:val="009A1E0A"/>
    <w:rsid w:val="009A2045"/>
    <w:rsid w:val="009A20E5"/>
    <w:rsid w:val="009A2160"/>
    <w:rsid w:val="009A23A1"/>
    <w:rsid w:val="009A2458"/>
    <w:rsid w:val="009A24EB"/>
    <w:rsid w:val="009A259A"/>
    <w:rsid w:val="009A2A33"/>
    <w:rsid w:val="009A2DA5"/>
    <w:rsid w:val="009A3219"/>
    <w:rsid w:val="009A337F"/>
    <w:rsid w:val="009A3873"/>
    <w:rsid w:val="009A38F1"/>
    <w:rsid w:val="009A3B39"/>
    <w:rsid w:val="009A3C7C"/>
    <w:rsid w:val="009A3FBB"/>
    <w:rsid w:val="009A42C5"/>
    <w:rsid w:val="009A4582"/>
    <w:rsid w:val="009A4C60"/>
    <w:rsid w:val="009A4CF7"/>
    <w:rsid w:val="009A4D30"/>
    <w:rsid w:val="009A4EBC"/>
    <w:rsid w:val="009A533D"/>
    <w:rsid w:val="009A582A"/>
    <w:rsid w:val="009A5947"/>
    <w:rsid w:val="009A5D2B"/>
    <w:rsid w:val="009A61F2"/>
    <w:rsid w:val="009A66D1"/>
    <w:rsid w:val="009A696D"/>
    <w:rsid w:val="009A6E6F"/>
    <w:rsid w:val="009A7078"/>
    <w:rsid w:val="009A72E0"/>
    <w:rsid w:val="009A7377"/>
    <w:rsid w:val="009A7896"/>
    <w:rsid w:val="009A7B37"/>
    <w:rsid w:val="009B0315"/>
    <w:rsid w:val="009B0472"/>
    <w:rsid w:val="009B0764"/>
    <w:rsid w:val="009B0D6D"/>
    <w:rsid w:val="009B0D99"/>
    <w:rsid w:val="009B0DE9"/>
    <w:rsid w:val="009B0EA2"/>
    <w:rsid w:val="009B1009"/>
    <w:rsid w:val="009B12FC"/>
    <w:rsid w:val="009B16D0"/>
    <w:rsid w:val="009B2445"/>
    <w:rsid w:val="009B25DC"/>
    <w:rsid w:val="009B2A89"/>
    <w:rsid w:val="009B2BF2"/>
    <w:rsid w:val="009B2C57"/>
    <w:rsid w:val="009B3209"/>
    <w:rsid w:val="009B3214"/>
    <w:rsid w:val="009B331B"/>
    <w:rsid w:val="009B39F4"/>
    <w:rsid w:val="009B3D95"/>
    <w:rsid w:val="009B3E4D"/>
    <w:rsid w:val="009B41EC"/>
    <w:rsid w:val="009B41F9"/>
    <w:rsid w:val="009B452E"/>
    <w:rsid w:val="009B4811"/>
    <w:rsid w:val="009B566D"/>
    <w:rsid w:val="009B580C"/>
    <w:rsid w:val="009B59FA"/>
    <w:rsid w:val="009B5DFD"/>
    <w:rsid w:val="009B5E01"/>
    <w:rsid w:val="009B61E5"/>
    <w:rsid w:val="009B68B9"/>
    <w:rsid w:val="009B6C84"/>
    <w:rsid w:val="009B6F47"/>
    <w:rsid w:val="009B6F9A"/>
    <w:rsid w:val="009B7164"/>
    <w:rsid w:val="009B738F"/>
    <w:rsid w:val="009B73BB"/>
    <w:rsid w:val="009B78D6"/>
    <w:rsid w:val="009C010C"/>
    <w:rsid w:val="009C01AB"/>
    <w:rsid w:val="009C03D2"/>
    <w:rsid w:val="009C0520"/>
    <w:rsid w:val="009C095B"/>
    <w:rsid w:val="009C09BB"/>
    <w:rsid w:val="009C0C97"/>
    <w:rsid w:val="009C1232"/>
    <w:rsid w:val="009C1B4E"/>
    <w:rsid w:val="009C1E35"/>
    <w:rsid w:val="009C1F11"/>
    <w:rsid w:val="009C213E"/>
    <w:rsid w:val="009C2A61"/>
    <w:rsid w:val="009C2BF3"/>
    <w:rsid w:val="009C2E88"/>
    <w:rsid w:val="009C336D"/>
    <w:rsid w:val="009C34C6"/>
    <w:rsid w:val="009C3A9D"/>
    <w:rsid w:val="009C3C09"/>
    <w:rsid w:val="009C3EF3"/>
    <w:rsid w:val="009C418D"/>
    <w:rsid w:val="009C4338"/>
    <w:rsid w:val="009C46A0"/>
    <w:rsid w:val="009C4BFF"/>
    <w:rsid w:val="009C57F8"/>
    <w:rsid w:val="009C5F24"/>
    <w:rsid w:val="009C639C"/>
    <w:rsid w:val="009C6A58"/>
    <w:rsid w:val="009C6E33"/>
    <w:rsid w:val="009C7394"/>
    <w:rsid w:val="009C788A"/>
    <w:rsid w:val="009C7A50"/>
    <w:rsid w:val="009C7D3B"/>
    <w:rsid w:val="009D0209"/>
    <w:rsid w:val="009D0298"/>
    <w:rsid w:val="009D10D7"/>
    <w:rsid w:val="009D1295"/>
    <w:rsid w:val="009D1309"/>
    <w:rsid w:val="009D1EC5"/>
    <w:rsid w:val="009D1FE3"/>
    <w:rsid w:val="009D2575"/>
    <w:rsid w:val="009D27E6"/>
    <w:rsid w:val="009D2BB9"/>
    <w:rsid w:val="009D2C68"/>
    <w:rsid w:val="009D3A95"/>
    <w:rsid w:val="009D3FA0"/>
    <w:rsid w:val="009D3FF4"/>
    <w:rsid w:val="009D44A0"/>
    <w:rsid w:val="009D4670"/>
    <w:rsid w:val="009D5B2E"/>
    <w:rsid w:val="009D5E69"/>
    <w:rsid w:val="009D5FF6"/>
    <w:rsid w:val="009D616A"/>
    <w:rsid w:val="009D67D7"/>
    <w:rsid w:val="009D6C81"/>
    <w:rsid w:val="009D6F1F"/>
    <w:rsid w:val="009D7115"/>
    <w:rsid w:val="009D7410"/>
    <w:rsid w:val="009D7518"/>
    <w:rsid w:val="009D7666"/>
    <w:rsid w:val="009D7D29"/>
    <w:rsid w:val="009E0194"/>
    <w:rsid w:val="009E0EF3"/>
    <w:rsid w:val="009E18EA"/>
    <w:rsid w:val="009E1948"/>
    <w:rsid w:val="009E2110"/>
    <w:rsid w:val="009E22A6"/>
    <w:rsid w:val="009E244B"/>
    <w:rsid w:val="009E35E1"/>
    <w:rsid w:val="009E4009"/>
    <w:rsid w:val="009E451B"/>
    <w:rsid w:val="009E4670"/>
    <w:rsid w:val="009E49D2"/>
    <w:rsid w:val="009E4BC3"/>
    <w:rsid w:val="009E5397"/>
    <w:rsid w:val="009E5D8E"/>
    <w:rsid w:val="009E6141"/>
    <w:rsid w:val="009E6814"/>
    <w:rsid w:val="009E7695"/>
    <w:rsid w:val="009E76FD"/>
    <w:rsid w:val="009E7BA3"/>
    <w:rsid w:val="009E7D72"/>
    <w:rsid w:val="009E7D8E"/>
    <w:rsid w:val="009F0423"/>
    <w:rsid w:val="009F0B82"/>
    <w:rsid w:val="009F0E3F"/>
    <w:rsid w:val="009F1586"/>
    <w:rsid w:val="009F1631"/>
    <w:rsid w:val="009F18E9"/>
    <w:rsid w:val="009F1C11"/>
    <w:rsid w:val="009F1C4E"/>
    <w:rsid w:val="009F1FB9"/>
    <w:rsid w:val="009F2359"/>
    <w:rsid w:val="009F28D3"/>
    <w:rsid w:val="009F29B4"/>
    <w:rsid w:val="009F3A4D"/>
    <w:rsid w:val="009F4259"/>
    <w:rsid w:val="009F4A48"/>
    <w:rsid w:val="009F4CAC"/>
    <w:rsid w:val="009F4E5B"/>
    <w:rsid w:val="009F4ED2"/>
    <w:rsid w:val="009F5016"/>
    <w:rsid w:val="009F5586"/>
    <w:rsid w:val="009F5D60"/>
    <w:rsid w:val="009F60F2"/>
    <w:rsid w:val="009F6307"/>
    <w:rsid w:val="009F6535"/>
    <w:rsid w:val="009F6648"/>
    <w:rsid w:val="009F6C78"/>
    <w:rsid w:val="009F7225"/>
    <w:rsid w:val="009F7495"/>
    <w:rsid w:val="009F7610"/>
    <w:rsid w:val="009F7B85"/>
    <w:rsid w:val="00A008C6"/>
    <w:rsid w:val="00A00CEC"/>
    <w:rsid w:val="00A00DFD"/>
    <w:rsid w:val="00A011F4"/>
    <w:rsid w:val="00A0125B"/>
    <w:rsid w:val="00A0142B"/>
    <w:rsid w:val="00A017F2"/>
    <w:rsid w:val="00A01982"/>
    <w:rsid w:val="00A01FC3"/>
    <w:rsid w:val="00A027F2"/>
    <w:rsid w:val="00A02851"/>
    <w:rsid w:val="00A0301F"/>
    <w:rsid w:val="00A0314D"/>
    <w:rsid w:val="00A032C8"/>
    <w:rsid w:val="00A0347D"/>
    <w:rsid w:val="00A039EA"/>
    <w:rsid w:val="00A03ADF"/>
    <w:rsid w:val="00A03B7E"/>
    <w:rsid w:val="00A03C4E"/>
    <w:rsid w:val="00A03EEB"/>
    <w:rsid w:val="00A04471"/>
    <w:rsid w:val="00A04A8C"/>
    <w:rsid w:val="00A0579F"/>
    <w:rsid w:val="00A058AC"/>
    <w:rsid w:val="00A0599E"/>
    <w:rsid w:val="00A05AA8"/>
    <w:rsid w:val="00A05D60"/>
    <w:rsid w:val="00A05E65"/>
    <w:rsid w:val="00A05F93"/>
    <w:rsid w:val="00A06501"/>
    <w:rsid w:val="00A065D1"/>
    <w:rsid w:val="00A06777"/>
    <w:rsid w:val="00A06D37"/>
    <w:rsid w:val="00A06E91"/>
    <w:rsid w:val="00A07769"/>
    <w:rsid w:val="00A07920"/>
    <w:rsid w:val="00A07A08"/>
    <w:rsid w:val="00A07E45"/>
    <w:rsid w:val="00A07FE4"/>
    <w:rsid w:val="00A1099B"/>
    <w:rsid w:val="00A114AD"/>
    <w:rsid w:val="00A11702"/>
    <w:rsid w:val="00A11BD2"/>
    <w:rsid w:val="00A12401"/>
    <w:rsid w:val="00A124BF"/>
    <w:rsid w:val="00A125C3"/>
    <w:rsid w:val="00A12DBE"/>
    <w:rsid w:val="00A12DEB"/>
    <w:rsid w:val="00A1346A"/>
    <w:rsid w:val="00A134D1"/>
    <w:rsid w:val="00A138FD"/>
    <w:rsid w:val="00A13904"/>
    <w:rsid w:val="00A13B7F"/>
    <w:rsid w:val="00A13DA6"/>
    <w:rsid w:val="00A13FD4"/>
    <w:rsid w:val="00A14256"/>
    <w:rsid w:val="00A14AFA"/>
    <w:rsid w:val="00A14B15"/>
    <w:rsid w:val="00A14E27"/>
    <w:rsid w:val="00A15133"/>
    <w:rsid w:val="00A152C6"/>
    <w:rsid w:val="00A15579"/>
    <w:rsid w:val="00A157BF"/>
    <w:rsid w:val="00A159EF"/>
    <w:rsid w:val="00A168B0"/>
    <w:rsid w:val="00A171EA"/>
    <w:rsid w:val="00A17314"/>
    <w:rsid w:val="00A17600"/>
    <w:rsid w:val="00A17601"/>
    <w:rsid w:val="00A1768A"/>
    <w:rsid w:val="00A20D51"/>
    <w:rsid w:val="00A20EF1"/>
    <w:rsid w:val="00A20F71"/>
    <w:rsid w:val="00A21277"/>
    <w:rsid w:val="00A215E9"/>
    <w:rsid w:val="00A219C7"/>
    <w:rsid w:val="00A21F3C"/>
    <w:rsid w:val="00A22777"/>
    <w:rsid w:val="00A227F1"/>
    <w:rsid w:val="00A22942"/>
    <w:rsid w:val="00A22DF4"/>
    <w:rsid w:val="00A23553"/>
    <w:rsid w:val="00A23633"/>
    <w:rsid w:val="00A23687"/>
    <w:rsid w:val="00A2382C"/>
    <w:rsid w:val="00A23F88"/>
    <w:rsid w:val="00A24305"/>
    <w:rsid w:val="00A245A6"/>
    <w:rsid w:val="00A24BBE"/>
    <w:rsid w:val="00A24FD0"/>
    <w:rsid w:val="00A25606"/>
    <w:rsid w:val="00A25B75"/>
    <w:rsid w:val="00A25D1B"/>
    <w:rsid w:val="00A26535"/>
    <w:rsid w:val="00A2678B"/>
    <w:rsid w:val="00A26943"/>
    <w:rsid w:val="00A26A84"/>
    <w:rsid w:val="00A26D12"/>
    <w:rsid w:val="00A27BE4"/>
    <w:rsid w:val="00A27C84"/>
    <w:rsid w:val="00A27D23"/>
    <w:rsid w:val="00A300E7"/>
    <w:rsid w:val="00A30506"/>
    <w:rsid w:val="00A3105A"/>
    <w:rsid w:val="00A3122A"/>
    <w:rsid w:val="00A31BA4"/>
    <w:rsid w:val="00A32B57"/>
    <w:rsid w:val="00A32F58"/>
    <w:rsid w:val="00A32F88"/>
    <w:rsid w:val="00A334C3"/>
    <w:rsid w:val="00A33558"/>
    <w:rsid w:val="00A336C6"/>
    <w:rsid w:val="00A339F4"/>
    <w:rsid w:val="00A33A9B"/>
    <w:rsid w:val="00A33DD5"/>
    <w:rsid w:val="00A34039"/>
    <w:rsid w:val="00A3485E"/>
    <w:rsid w:val="00A34C20"/>
    <w:rsid w:val="00A34D97"/>
    <w:rsid w:val="00A35044"/>
    <w:rsid w:val="00A35FF6"/>
    <w:rsid w:val="00A361AB"/>
    <w:rsid w:val="00A367B9"/>
    <w:rsid w:val="00A36B08"/>
    <w:rsid w:val="00A3732A"/>
    <w:rsid w:val="00A37962"/>
    <w:rsid w:val="00A37B0F"/>
    <w:rsid w:val="00A37E91"/>
    <w:rsid w:val="00A37EDD"/>
    <w:rsid w:val="00A40791"/>
    <w:rsid w:val="00A40C4C"/>
    <w:rsid w:val="00A40C5C"/>
    <w:rsid w:val="00A40C9B"/>
    <w:rsid w:val="00A40F3D"/>
    <w:rsid w:val="00A40FC2"/>
    <w:rsid w:val="00A414B2"/>
    <w:rsid w:val="00A41543"/>
    <w:rsid w:val="00A41571"/>
    <w:rsid w:val="00A41644"/>
    <w:rsid w:val="00A41A36"/>
    <w:rsid w:val="00A41C6E"/>
    <w:rsid w:val="00A42038"/>
    <w:rsid w:val="00A4261B"/>
    <w:rsid w:val="00A430F3"/>
    <w:rsid w:val="00A4336D"/>
    <w:rsid w:val="00A43963"/>
    <w:rsid w:val="00A43EC9"/>
    <w:rsid w:val="00A44120"/>
    <w:rsid w:val="00A44A76"/>
    <w:rsid w:val="00A44C83"/>
    <w:rsid w:val="00A44DBA"/>
    <w:rsid w:val="00A44FCB"/>
    <w:rsid w:val="00A4506D"/>
    <w:rsid w:val="00A4515C"/>
    <w:rsid w:val="00A458A6"/>
    <w:rsid w:val="00A459D2"/>
    <w:rsid w:val="00A45C4F"/>
    <w:rsid w:val="00A45F36"/>
    <w:rsid w:val="00A45F98"/>
    <w:rsid w:val="00A460D1"/>
    <w:rsid w:val="00A46580"/>
    <w:rsid w:val="00A466BA"/>
    <w:rsid w:val="00A467B6"/>
    <w:rsid w:val="00A4689F"/>
    <w:rsid w:val="00A468B4"/>
    <w:rsid w:val="00A46A87"/>
    <w:rsid w:val="00A473E6"/>
    <w:rsid w:val="00A4761C"/>
    <w:rsid w:val="00A476A1"/>
    <w:rsid w:val="00A4774C"/>
    <w:rsid w:val="00A47CE6"/>
    <w:rsid w:val="00A5001C"/>
    <w:rsid w:val="00A50059"/>
    <w:rsid w:val="00A503C8"/>
    <w:rsid w:val="00A50549"/>
    <w:rsid w:val="00A50B84"/>
    <w:rsid w:val="00A50E60"/>
    <w:rsid w:val="00A517EA"/>
    <w:rsid w:val="00A51C56"/>
    <w:rsid w:val="00A51ED7"/>
    <w:rsid w:val="00A51FD9"/>
    <w:rsid w:val="00A526F0"/>
    <w:rsid w:val="00A52713"/>
    <w:rsid w:val="00A52B84"/>
    <w:rsid w:val="00A52E85"/>
    <w:rsid w:val="00A5341A"/>
    <w:rsid w:val="00A53EF5"/>
    <w:rsid w:val="00A5444A"/>
    <w:rsid w:val="00A545DF"/>
    <w:rsid w:val="00A54A74"/>
    <w:rsid w:val="00A54AD3"/>
    <w:rsid w:val="00A54D04"/>
    <w:rsid w:val="00A54D71"/>
    <w:rsid w:val="00A55058"/>
    <w:rsid w:val="00A550FC"/>
    <w:rsid w:val="00A55164"/>
    <w:rsid w:val="00A551A4"/>
    <w:rsid w:val="00A551D1"/>
    <w:rsid w:val="00A552E2"/>
    <w:rsid w:val="00A55C3E"/>
    <w:rsid w:val="00A560CD"/>
    <w:rsid w:val="00A56371"/>
    <w:rsid w:val="00A565EF"/>
    <w:rsid w:val="00A56B04"/>
    <w:rsid w:val="00A56FAA"/>
    <w:rsid w:val="00A5753C"/>
    <w:rsid w:val="00A578F3"/>
    <w:rsid w:val="00A60859"/>
    <w:rsid w:val="00A60896"/>
    <w:rsid w:val="00A60A9C"/>
    <w:rsid w:val="00A60B68"/>
    <w:rsid w:val="00A60BB4"/>
    <w:rsid w:val="00A60E8D"/>
    <w:rsid w:val="00A610B2"/>
    <w:rsid w:val="00A611D9"/>
    <w:rsid w:val="00A61738"/>
    <w:rsid w:val="00A61D1A"/>
    <w:rsid w:val="00A61D93"/>
    <w:rsid w:val="00A62037"/>
    <w:rsid w:val="00A6243F"/>
    <w:rsid w:val="00A62464"/>
    <w:rsid w:val="00A624C4"/>
    <w:rsid w:val="00A624D4"/>
    <w:rsid w:val="00A62613"/>
    <w:rsid w:val="00A634A5"/>
    <w:rsid w:val="00A63CAC"/>
    <w:rsid w:val="00A63D03"/>
    <w:rsid w:val="00A63F0D"/>
    <w:rsid w:val="00A63FF8"/>
    <w:rsid w:val="00A640D8"/>
    <w:rsid w:val="00A645D8"/>
    <w:rsid w:val="00A6463A"/>
    <w:rsid w:val="00A647C2"/>
    <w:rsid w:val="00A64FB6"/>
    <w:rsid w:val="00A6522D"/>
    <w:rsid w:val="00A65243"/>
    <w:rsid w:val="00A654E5"/>
    <w:rsid w:val="00A65596"/>
    <w:rsid w:val="00A659E3"/>
    <w:rsid w:val="00A65A32"/>
    <w:rsid w:val="00A65B61"/>
    <w:rsid w:val="00A66451"/>
    <w:rsid w:val="00A6671B"/>
    <w:rsid w:val="00A6682D"/>
    <w:rsid w:val="00A66B15"/>
    <w:rsid w:val="00A67555"/>
    <w:rsid w:val="00A67836"/>
    <w:rsid w:val="00A67967"/>
    <w:rsid w:val="00A67DBC"/>
    <w:rsid w:val="00A67E84"/>
    <w:rsid w:val="00A70342"/>
    <w:rsid w:val="00A70366"/>
    <w:rsid w:val="00A703AD"/>
    <w:rsid w:val="00A70CA1"/>
    <w:rsid w:val="00A70ED9"/>
    <w:rsid w:val="00A714CA"/>
    <w:rsid w:val="00A714D2"/>
    <w:rsid w:val="00A7184E"/>
    <w:rsid w:val="00A71864"/>
    <w:rsid w:val="00A71AE1"/>
    <w:rsid w:val="00A71D6D"/>
    <w:rsid w:val="00A743C0"/>
    <w:rsid w:val="00A749F3"/>
    <w:rsid w:val="00A74FE8"/>
    <w:rsid w:val="00A7525E"/>
    <w:rsid w:val="00A75406"/>
    <w:rsid w:val="00A75E77"/>
    <w:rsid w:val="00A76013"/>
    <w:rsid w:val="00A762C4"/>
    <w:rsid w:val="00A76327"/>
    <w:rsid w:val="00A76AA2"/>
    <w:rsid w:val="00A76D45"/>
    <w:rsid w:val="00A76D9B"/>
    <w:rsid w:val="00A77035"/>
    <w:rsid w:val="00A77244"/>
    <w:rsid w:val="00A77359"/>
    <w:rsid w:val="00A773EA"/>
    <w:rsid w:val="00A77EB9"/>
    <w:rsid w:val="00A801A8"/>
    <w:rsid w:val="00A80339"/>
    <w:rsid w:val="00A8052C"/>
    <w:rsid w:val="00A806DC"/>
    <w:rsid w:val="00A80725"/>
    <w:rsid w:val="00A808EB"/>
    <w:rsid w:val="00A809BD"/>
    <w:rsid w:val="00A80A80"/>
    <w:rsid w:val="00A80F5B"/>
    <w:rsid w:val="00A812A5"/>
    <w:rsid w:val="00A816F5"/>
    <w:rsid w:val="00A81A50"/>
    <w:rsid w:val="00A8236F"/>
    <w:rsid w:val="00A8283F"/>
    <w:rsid w:val="00A82E0A"/>
    <w:rsid w:val="00A837A4"/>
    <w:rsid w:val="00A838E4"/>
    <w:rsid w:val="00A839D0"/>
    <w:rsid w:val="00A83A3B"/>
    <w:rsid w:val="00A83B1E"/>
    <w:rsid w:val="00A8437B"/>
    <w:rsid w:val="00A84463"/>
    <w:rsid w:val="00A85028"/>
    <w:rsid w:val="00A85FC4"/>
    <w:rsid w:val="00A862CE"/>
    <w:rsid w:val="00A86396"/>
    <w:rsid w:val="00A86F97"/>
    <w:rsid w:val="00A87052"/>
    <w:rsid w:val="00A87DA0"/>
    <w:rsid w:val="00A90371"/>
    <w:rsid w:val="00A90515"/>
    <w:rsid w:val="00A906A9"/>
    <w:rsid w:val="00A90F47"/>
    <w:rsid w:val="00A91149"/>
    <w:rsid w:val="00A9140C"/>
    <w:rsid w:val="00A91C05"/>
    <w:rsid w:val="00A91C5D"/>
    <w:rsid w:val="00A928EA"/>
    <w:rsid w:val="00A92A87"/>
    <w:rsid w:val="00A93196"/>
    <w:rsid w:val="00A9378D"/>
    <w:rsid w:val="00A941CF"/>
    <w:rsid w:val="00A944F6"/>
    <w:rsid w:val="00A94917"/>
    <w:rsid w:val="00A94921"/>
    <w:rsid w:val="00A94925"/>
    <w:rsid w:val="00A94B92"/>
    <w:rsid w:val="00A95374"/>
    <w:rsid w:val="00A95916"/>
    <w:rsid w:val="00A95EE9"/>
    <w:rsid w:val="00A96250"/>
    <w:rsid w:val="00A969BA"/>
    <w:rsid w:val="00A96F86"/>
    <w:rsid w:val="00A97195"/>
    <w:rsid w:val="00A976B2"/>
    <w:rsid w:val="00AA036C"/>
    <w:rsid w:val="00AA10F7"/>
    <w:rsid w:val="00AA19F8"/>
    <w:rsid w:val="00AA1CD5"/>
    <w:rsid w:val="00AA2520"/>
    <w:rsid w:val="00AA29E7"/>
    <w:rsid w:val="00AA392F"/>
    <w:rsid w:val="00AA39D9"/>
    <w:rsid w:val="00AA3A91"/>
    <w:rsid w:val="00AA3BFF"/>
    <w:rsid w:val="00AA3D8B"/>
    <w:rsid w:val="00AA4354"/>
    <w:rsid w:val="00AA4B7B"/>
    <w:rsid w:val="00AA4CC2"/>
    <w:rsid w:val="00AA4D55"/>
    <w:rsid w:val="00AA5224"/>
    <w:rsid w:val="00AA5283"/>
    <w:rsid w:val="00AA5869"/>
    <w:rsid w:val="00AA59D0"/>
    <w:rsid w:val="00AA5AD2"/>
    <w:rsid w:val="00AA5B73"/>
    <w:rsid w:val="00AA5C3E"/>
    <w:rsid w:val="00AA600C"/>
    <w:rsid w:val="00AA6042"/>
    <w:rsid w:val="00AA6454"/>
    <w:rsid w:val="00AA671D"/>
    <w:rsid w:val="00AA692E"/>
    <w:rsid w:val="00AA7525"/>
    <w:rsid w:val="00AA7621"/>
    <w:rsid w:val="00AA7664"/>
    <w:rsid w:val="00AA76D6"/>
    <w:rsid w:val="00AA78FE"/>
    <w:rsid w:val="00AA7D1D"/>
    <w:rsid w:val="00AA7EFC"/>
    <w:rsid w:val="00AB0261"/>
    <w:rsid w:val="00AB065C"/>
    <w:rsid w:val="00AB0E4C"/>
    <w:rsid w:val="00AB0FEB"/>
    <w:rsid w:val="00AB139B"/>
    <w:rsid w:val="00AB15CE"/>
    <w:rsid w:val="00AB19E6"/>
    <w:rsid w:val="00AB1A03"/>
    <w:rsid w:val="00AB1DA3"/>
    <w:rsid w:val="00AB2962"/>
    <w:rsid w:val="00AB2DE2"/>
    <w:rsid w:val="00AB34CF"/>
    <w:rsid w:val="00AB3518"/>
    <w:rsid w:val="00AB3536"/>
    <w:rsid w:val="00AB3841"/>
    <w:rsid w:val="00AB392F"/>
    <w:rsid w:val="00AB3A04"/>
    <w:rsid w:val="00AB4745"/>
    <w:rsid w:val="00AB4932"/>
    <w:rsid w:val="00AB4CDB"/>
    <w:rsid w:val="00AB4F2A"/>
    <w:rsid w:val="00AB5042"/>
    <w:rsid w:val="00AB505A"/>
    <w:rsid w:val="00AB5535"/>
    <w:rsid w:val="00AB5546"/>
    <w:rsid w:val="00AB5732"/>
    <w:rsid w:val="00AB5936"/>
    <w:rsid w:val="00AB5B81"/>
    <w:rsid w:val="00AB5F90"/>
    <w:rsid w:val="00AB6080"/>
    <w:rsid w:val="00AB61EF"/>
    <w:rsid w:val="00AB67B9"/>
    <w:rsid w:val="00AB67BE"/>
    <w:rsid w:val="00AB6AC0"/>
    <w:rsid w:val="00AB6B84"/>
    <w:rsid w:val="00AB7102"/>
    <w:rsid w:val="00AB71CF"/>
    <w:rsid w:val="00AB7565"/>
    <w:rsid w:val="00AB7F40"/>
    <w:rsid w:val="00AC0311"/>
    <w:rsid w:val="00AC03D7"/>
    <w:rsid w:val="00AC0820"/>
    <w:rsid w:val="00AC1172"/>
    <w:rsid w:val="00AC136E"/>
    <w:rsid w:val="00AC1423"/>
    <w:rsid w:val="00AC17C5"/>
    <w:rsid w:val="00AC1E47"/>
    <w:rsid w:val="00AC1E87"/>
    <w:rsid w:val="00AC22C8"/>
    <w:rsid w:val="00AC2E4F"/>
    <w:rsid w:val="00AC2EF9"/>
    <w:rsid w:val="00AC30D9"/>
    <w:rsid w:val="00AC321A"/>
    <w:rsid w:val="00AC3336"/>
    <w:rsid w:val="00AC3C11"/>
    <w:rsid w:val="00AC3E97"/>
    <w:rsid w:val="00AC4102"/>
    <w:rsid w:val="00AC4DC4"/>
    <w:rsid w:val="00AC58F4"/>
    <w:rsid w:val="00AC5B17"/>
    <w:rsid w:val="00AC6154"/>
    <w:rsid w:val="00AC6325"/>
    <w:rsid w:val="00AC6495"/>
    <w:rsid w:val="00AC65DB"/>
    <w:rsid w:val="00AC84E9"/>
    <w:rsid w:val="00AD0E09"/>
    <w:rsid w:val="00AD10EC"/>
    <w:rsid w:val="00AD125E"/>
    <w:rsid w:val="00AD17F6"/>
    <w:rsid w:val="00AD1A90"/>
    <w:rsid w:val="00AD1DBF"/>
    <w:rsid w:val="00AD1F66"/>
    <w:rsid w:val="00AD22AB"/>
    <w:rsid w:val="00AD2338"/>
    <w:rsid w:val="00AD28A5"/>
    <w:rsid w:val="00AD35E0"/>
    <w:rsid w:val="00AD3D0A"/>
    <w:rsid w:val="00AD3F07"/>
    <w:rsid w:val="00AD47B3"/>
    <w:rsid w:val="00AD4F85"/>
    <w:rsid w:val="00AD530F"/>
    <w:rsid w:val="00AD5510"/>
    <w:rsid w:val="00AD59C2"/>
    <w:rsid w:val="00AD644C"/>
    <w:rsid w:val="00AD6590"/>
    <w:rsid w:val="00AD6952"/>
    <w:rsid w:val="00AD71D8"/>
    <w:rsid w:val="00AD7222"/>
    <w:rsid w:val="00AD7918"/>
    <w:rsid w:val="00AD7A84"/>
    <w:rsid w:val="00AE129F"/>
    <w:rsid w:val="00AE1883"/>
    <w:rsid w:val="00AE1F39"/>
    <w:rsid w:val="00AE20C6"/>
    <w:rsid w:val="00AE2400"/>
    <w:rsid w:val="00AE260C"/>
    <w:rsid w:val="00AE2A19"/>
    <w:rsid w:val="00AE2E82"/>
    <w:rsid w:val="00AE2F2A"/>
    <w:rsid w:val="00AE302A"/>
    <w:rsid w:val="00AE30B3"/>
    <w:rsid w:val="00AE3435"/>
    <w:rsid w:val="00AE4B35"/>
    <w:rsid w:val="00AE4F8B"/>
    <w:rsid w:val="00AE53B3"/>
    <w:rsid w:val="00AE5453"/>
    <w:rsid w:val="00AE5663"/>
    <w:rsid w:val="00AE5A5C"/>
    <w:rsid w:val="00AE5F70"/>
    <w:rsid w:val="00AE6199"/>
    <w:rsid w:val="00AE7CBD"/>
    <w:rsid w:val="00AF05D7"/>
    <w:rsid w:val="00AF0886"/>
    <w:rsid w:val="00AF0B76"/>
    <w:rsid w:val="00AF0C89"/>
    <w:rsid w:val="00AF10B5"/>
    <w:rsid w:val="00AF12B9"/>
    <w:rsid w:val="00AF13C7"/>
    <w:rsid w:val="00AF1412"/>
    <w:rsid w:val="00AF1487"/>
    <w:rsid w:val="00AF14B2"/>
    <w:rsid w:val="00AF14D5"/>
    <w:rsid w:val="00AF14E9"/>
    <w:rsid w:val="00AF1937"/>
    <w:rsid w:val="00AF1972"/>
    <w:rsid w:val="00AF1DC5"/>
    <w:rsid w:val="00AF226D"/>
    <w:rsid w:val="00AF2431"/>
    <w:rsid w:val="00AF2A5E"/>
    <w:rsid w:val="00AF2B0E"/>
    <w:rsid w:val="00AF2B83"/>
    <w:rsid w:val="00AF3CAE"/>
    <w:rsid w:val="00AF4484"/>
    <w:rsid w:val="00AF49B1"/>
    <w:rsid w:val="00AF4B0C"/>
    <w:rsid w:val="00AF4B6D"/>
    <w:rsid w:val="00AF4B71"/>
    <w:rsid w:val="00AF4DFB"/>
    <w:rsid w:val="00AF501E"/>
    <w:rsid w:val="00AF554B"/>
    <w:rsid w:val="00AF5B79"/>
    <w:rsid w:val="00AF5BCD"/>
    <w:rsid w:val="00AF5CB3"/>
    <w:rsid w:val="00AF662B"/>
    <w:rsid w:val="00AF72DC"/>
    <w:rsid w:val="00AF79DD"/>
    <w:rsid w:val="00AF7D7E"/>
    <w:rsid w:val="00B00A27"/>
    <w:rsid w:val="00B00BD9"/>
    <w:rsid w:val="00B0196C"/>
    <w:rsid w:val="00B01F79"/>
    <w:rsid w:val="00B021CA"/>
    <w:rsid w:val="00B02579"/>
    <w:rsid w:val="00B027C4"/>
    <w:rsid w:val="00B02AFF"/>
    <w:rsid w:val="00B02E16"/>
    <w:rsid w:val="00B02EF8"/>
    <w:rsid w:val="00B03326"/>
    <w:rsid w:val="00B033C4"/>
    <w:rsid w:val="00B03422"/>
    <w:rsid w:val="00B03479"/>
    <w:rsid w:val="00B03906"/>
    <w:rsid w:val="00B03C24"/>
    <w:rsid w:val="00B0452C"/>
    <w:rsid w:val="00B04923"/>
    <w:rsid w:val="00B04AED"/>
    <w:rsid w:val="00B04BF8"/>
    <w:rsid w:val="00B04CFD"/>
    <w:rsid w:val="00B050BE"/>
    <w:rsid w:val="00B050C5"/>
    <w:rsid w:val="00B0544C"/>
    <w:rsid w:val="00B05CC3"/>
    <w:rsid w:val="00B0605A"/>
    <w:rsid w:val="00B06060"/>
    <w:rsid w:val="00B06248"/>
    <w:rsid w:val="00B06744"/>
    <w:rsid w:val="00B06954"/>
    <w:rsid w:val="00B06D00"/>
    <w:rsid w:val="00B0743A"/>
    <w:rsid w:val="00B0793D"/>
    <w:rsid w:val="00B07B9D"/>
    <w:rsid w:val="00B10921"/>
    <w:rsid w:val="00B10BBE"/>
    <w:rsid w:val="00B11160"/>
    <w:rsid w:val="00B11225"/>
    <w:rsid w:val="00B116D9"/>
    <w:rsid w:val="00B11A90"/>
    <w:rsid w:val="00B11E9F"/>
    <w:rsid w:val="00B11ED9"/>
    <w:rsid w:val="00B11EFE"/>
    <w:rsid w:val="00B1224D"/>
    <w:rsid w:val="00B12D1D"/>
    <w:rsid w:val="00B1397D"/>
    <w:rsid w:val="00B13C25"/>
    <w:rsid w:val="00B14225"/>
    <w:rsid w:val="00B142C5"/>
    <w:rsid w:val="00B144EE"/>
    <w:rsid w:val="00B14518"/>
    <w:rsid w:val="00B14A37"/>
    <w:rsid w:val="00B14B1B"/>
    <w:rsid w:val="00B14F9B"/>
    <w:rsid w:val="00B1500D"/>
    <w:rsid w:val="00B1525A"/>
    <w:rsid w:val="00B157CB"/>
    <w:rsid w:val="00B157DF"/>
    <w:rsid w:val="00B15EAE"/>
    <w:rsid w:val="00B1617E"/>
    <w:rsid w:val="00B1656E"/>
    <w:rsid w:val="00B16618"/>
    <w:rsid w:val="00B16A33"/>
    <w:rsid w:val="00B16E3E"/>
    <w:rsid w:val="00B179A9"/>
    <w:rsid w:val="00B2019D"/>
    <w:rsid w:val="00B20780"/>
    <w:rsid w:val="00B20D7F"/>
    <w:rsid w:val="00B20DE5"/>
    <w:rsid w:val="00B21245"/>
    <w:rsid w:val="00B21357"/>
    <w:rsid w:val="00B2153B"/>
    <w:rsid w:val="00B21A33"/>
    <w:rsid w:val="00B22033"/>
    <w:rsid w:val="00B223EC"/>
    <w:rsid w:val="00B228D9"/>
    <w:rsid w:val="00B22F15"/>
    <w:rsid w:val="00B231A8"/>
    <w:rsid w:val="00B23227"/>
    <w:rsid w:val="00B23573"/>
    <w:rsid w:val="00B23923"/>
    <w:rsid w:val="00B23943"/>
    <w:rsid w:val="00B23945"/>
    <w:rsid w:val="00B23B40"/>
    <w:rsid w:val="00B24290"/>
    <w:rsid w:val="00B25198"/>
    <w:rsid w:val="00B2540A"/>
    <w:rsid w:val="00B2549E"/>
    <w:rsid w:val="00B262A0"/>
    <w:rsid w:val="00B2679D"/>
    <w:rsid w:val="00B267F0"/>
    <w:rsid w:val="00B26A32"/>
    <w:rsid w:val="00B27254"/>
    <w:rsid w:val="00B2731E"/>
    <w:rsid w:val="00B2793C"/>
    <w:rsid w:val="00B30440"/>
    <w:rsid w:val="00B304AA"/>
    <w:rsid w:val="00B3059C"/>
    <w:rsid w:val="00B305F1"/>
    <w:rsid w:val="00B309CA"/>
    <w:rsid w:val="00B30A1C"/>
    <w:rsid w:val="00B30D4C"/>
    <w:rsid w:val="00B3142B"/>
    <w:rsid w:val="00B317B5"/>
    <w:rsid w:val="00B317B8"/>
    <w:rsid w:val="00B31B3E"/>
    <w:rsid w:val="00B31BBF"/>
    <w:rsid w:val="00B31EAB"/>
    <w:rsid w:val="00B31EC8"/>
    <w:rsid w:val="00B32158"/>
    <w:rsid w:val="00B321BF"/>
    <w:rsid w:val="00B32ABA"/>
    <w:rsid w:val="00B32F6E"/>
    <w:rsid w:val="00B3328D"/>
    <w:rsid w:val="00B33511"/>
    <w:rsid w:val="00B340C6"/>
    <w:rsid w:val="00B347B8"/>
    <w:rsid w:val="00B34BDC"/>
    <w:rsid w:val="00B34CBB"/>
    <w:rsid w:val="00B3525F"/>
    <w:rsid w:val="00B3532B"/>
    <w:rsid w:val="00B3544A"/>
    <w:rsid w:val="00B35952"/>
    <w:rsid w:val="00B363C7"/>
    <w:rsid w:val="00B364F7"/>
    <w:rsid w:val="00B36A12"/>
    <w:rsid w:val="00B36E84"/>
    <w:rsid w:val="00B37ABC"/>
    <w:rsid w:val="00B40160"/>
    <w:rsid w:val="00B401DA"/>
    <w:rsid w:val="00B406AB"/>
    <w:rsid w:val="00B407F7"/>
    <w:rsid w:val="00B40CCD"/>
    <w:rsid w:val="00B417C7"/>
    <w:rsid w:val="00B417CD"/>
    <w:rsid w:val="00B418B7"/>
    <w:rsid w:val="00B41B50"/>
    <w:rsid w:val="00B41B98"/>
    <w:rsid w:val="00B41D2C"/>
    <w:rsid w:val="00B42596"/>
    <w:rsid w:val="00B42A64"/>
    <w:rsid w:val="00B42A6E"/>
    <w:rsid w:val="00B43351"/>
    <w:rsid w:val="00B43514"/>
    <w:rsid w:val="00B43B5E"/>
    <w:rsid w:val="00B4487D"/>
    <w:rsid w:val="00B448E7"/>
    <w:rsid w:val="00B449C2"/>
    <w:rsid w:val="00B44F58"/>
    <w:rsid w:val="00B45260"/>
    <w:rsid w:val="00B456F6"/>
    <w:rsid w:val="00B457DB"/>
    <w:rsid w:val="00B45D19"/>
    <w:rsid w:val="00B46B3F"/>
    <w:rsid w:val="00B472FA"/>
    <w:rsid w:val="00B473E0"/>
    <w:rsid w:val="00B47417"/>
    <w:rsid w:val="00B47523"/>
    <w:rsid w:val="00B47970"/>
    <w:rsid w:val="00B47D37"/>
    <w:rsid w:val="00B50213"/>
    <w:rsid w:val="00B504E7"/>
    <w:rsid w:val="00B507FA"/>
    <w:rsid w:val="00B51147"/>
    <w:rsid w:val="00B51694"/>
    <w:rsid w:val="00B5171A"/>
    <w:rsid w:val="00B518D9"/>
    <w:rsid w:val="00B5256E"/>
    <w:rsid w:val="00B52788"/>
    <w:rsid w:val="00B531F6"/>
    <w:rsid w:val="00B53533"/>
    <w:rsid w:val="00B53643"/>
    <w:rsid w:val="00B53CA3"/>
    <w:rsid w:val="00B5405F"/>
    <w:rsid w:val="00B548DD"/>
    <w:rsid w:val="00B54AD3"/>
    <w:rsid w:val="00B54BF0"/>
    <w:rsid w:val="00B54CEA"/>
    <w:rsid w:val="00B551DF"/>
    <w:rsid w:val="00B551F3"/>
    <w:rsid w:val="00B56C7E"/>
    <w:rsid w:val="00B56CF4"/>
    <w:rsid w:val="00B56E95"/>
    <w:rsid w:val="00B57022"/>
    <w:rsid w:val="00B573C0"/>
    <w:rsid w:val="00B57718"/>
    <w:rsid w:val="00B60060"/>
    <w:rsid w:val="00B60891"/>
    <w:rsid w:val="00B60EC7"/>
    <w:rsid w:val="00B61509"/>
    <w:rsid w:val="00B615F3"/>
    <w:rsid w:val="00B61A7A"/>
    <w:rsid w:val="00B61D67"/>
    <w:rsid w:val="00B61EA8"/>
    <w:rsid w:val="00B61F40"/>
    <w:rsid w:val="00B6252E"/>
    <w:rsid w:val="00B627E4"/>
    <w:rsid w:val="00B62836"/>
    <w:rsid w:val="00B63FAA"/>
    <w:rsid w:val="00B6406B"/>
    <w:rsid w:val="00B64228"/>
    <w:rsid w:val="00B64358"/>
    <w:rsid w:val="00B64B6F"/>
    <w:rsid w:val="00B64BDB"/>
    <w:rsid w:val="00B65058"/>
    <w:rsid w:val="00B6517A"/>
    <w:rsid w:val="00B65BF8"/>
    <w:rsid w:val="00B6617D"/>
    <w:rsid w:val="00B664E7"/>
    <w:rsid w:val="00B66894"/>
    <w:rsid w:val="00B67420"/>
    <w:rsid w:val="00B67479"/>
    <w:rsid w:val="00B676FD"/>
    <w:rsid w:val="00B67A22"/>
    <w:rsid w:val="00B703E4"/>
    <w:rsid w:val="00B70CC7"/>
    <w:rsid w:val="00B70D4C"/>
    <w:rsid w:val="00B70F9D"/>
    <w:rsid w:val="00B7123D"/>
    <w:rsid w:val="00B7141B"/>
    <w:rsid w:val="00B714AC"/>
    <w:rsid w:val="00B7189B"/>
    <w:rsid w:val="00B71FC6"/>
    <w:rsid w:val="00B72253"/>
    <w:rsid w:val="00B72709"/>
    <w:rsid w:val="00B727A1"/>
    <w:rsid w:val="00B72D4C"/>
    <w:rsid w:val="00B73005"/>
    <w:rsid w:val="00B732D8"/>
    <w:rsid w:val="00B73662"/>
    <w:rsid w:val="00B73900"/>
    <w:rsid w:val="00B73B5A"/>
    <w:rsid w:val="00B7442C"/>
    <w:rsid w:val="00B744F8"/>
    <w:rsid w:val="00B745F0"/>
    <w:rsid w:val="00B7460F"/>
    <w:rsid w:val="00B74856"/>
    <w:rsid w:val="00B74EE5"/>
    <w:rsid w:val="00B7555A"/>
    <w:rsid w:val="00B755E9"/>
    <w:rsid w:val="00B75CBB"/>
    <w:rsid w:val="00B76F90"/>
    <w:rsid w:val="00B771CE"/>
    <w:rsid w:val="00B7721E"/>
    <w:rsid w:val="00B77BB1"/>
    <w:rsid w:val="00B77C92"/>
    <w:rsid w:val="00B8087F"/>
    <w:rsid w:val="00B80AE5"/>
    <w:rsid w:val="00B80D58"/>
    <w:rsid w:val="00B81171"/>
    <w:rsid w:val="00B8138A"/>
    <w:rsid w:val="00B814A5"/>
    <w:rsid w:val="00B815F5"/>
    <w:rsid w:val="00B81CDB"/>
    <w:rsid w:val="00B81F0C"/>
    <w:rsid w:val="00B826B0"/>
    <w:rsid w:val="00B82E4D"/>
    <w:rsid w:val="00B82F67"/>
    <w:rsid w:val="00B836E3"/>
    <w:rsid w:val="00B83B8E"/>
    <w:rsid w:val="00B842D1"/>
    <w:rsid w:val="00B8431D"/>
    <w:rsid w:val="00B8445C"/>
    <w:rsid w:val="00B847EF"/>
    <w:rsid w:val="00B84D44"/>
    <w:rsid w:val="00B84F8E"/>
    <w:rsid w:val="00B8510F"/>
    <w:rsid w:val="00B856D9"/>
    <w:rsid w:val="00B859E5"/>
    <w:rsid w:val="00B86380"/>
    <w:rsid w:val="00B86644"/>
    <w:rsid w:val="00B869CA"/>
    <w:rsid w:val="00B86A99"/>
    <w:rsid w:val="00B86B9F"/>
    <w:rsid w:val="00B87091"/>
    <w:rsid w:val="00B8763C"/>
    <w:rsid w:val="00B878D0"/>
    <w:rsid w:val="00B905C0"/>
    <w:rsid w:val="00B9091A"/>
    <w:rsid w:val="00B90DEE"/>
    <w:rsid w:val="00B9201E"/>
    <w:rsid w:val="00B924D1"/>
    <w:rsid w:val="00B92C22"/>
    <w:rsid w:val="00B92D23"/>
    <w:rsid w:val="00B93168"/>
    <w:rsid w:val="00B9336A"/>
    <w:rsid w:val="00B9364B"/>
    <w:rsid w:val="00B93B22"/>
    <w:rsid w:val="00B93D39"/>
    <w:rsid w:val="00B94458"/>
    <w:rsid w:val="00B946F2"/>
    <w:rsid w:val="00B94985"/>
    <w:rsid w:val="00B94CFF"/>
    <w:rsid w:val="00B953DD"/>
    <w:rsid w:val="00B956B1"/>
    <w:rsid w:val="00B960A2"/>
    <w:rsid w:val="00B96414"/>
    <w:rsid w:val="00B96994"/>
    <w:rsid w:val="00B96CB3"/>
    <w:rsid w:val="00B974E6"/>
    <w:rsid w:val="00B974FF"/>
    <w:rsid w:val="00B97882"/>
    <w:rsid w:val="00B97FAA"/>
    <w:rsid w:val="00BA0059"/>
    <w:rsid w:val="00BA0077"/>
    <w:rsid w:val="00BA0167"/>
    <w:rsid w:val="00BA03F3"/>
    <w:rsid w:val="00BA0825"/>
    <w:rsid w:val="00BA0EA8"/>
    <w:rsid w:val="00BA0EF5"/>
    <w:rsid w:val="00BA115B"/>
    <w:rsid w:val="00BA172C"/>
    <w:rsid w:val="00BA17EF"/>
    <w:rsid w:val="00BA19A3"/>
    <w:rsid w:val="00BA1F9D"/>
    <w:rsid w:val="00BA2D22"/>
    <w:rsid w:val="00BA3150"/>
    <w:rsid w:val="00BA34A0"/>
    <w:rsid w:val="00BA34C7"/>
    <w:rsid w:val="00BA38FB"/>
    <w:rsid w:val="00BA3A92"/>
    <w:rsid w:val="00BA3DAE"/>
    <w:rsid w:val="00BA43D9"/>
    <w:rsid w:val="00BA4496"/>
    <w:rsid w:val="00BA4CE2"/>
    <w:rsid w:val="00BA511E"/>
    <w:rsid w:val="00BA517F"/>
    <w:rsid w:val="00BA5529"/>
    <w:rsid w:val="00BA5B89"/>
    <w:rsid w:val="00BA5F36"/>
    <w:rsid w:val="00BA5F5D"/>
    <w:rsid w:val="00BA6255"/>
    <w:rsid w:val="00BA66FD"/>
    <w:rsid w:val="00BA6F9B"/>
    <w:rsid w:val="00BA7177"/>
    <w:rsid w:val="00BA7328"/>
    <w:rsid w:val="00BA734F"/>
    <w:rsid w:val="00BA7511"/>
    <w:rsid w:val="00BA7772"/>
    <w:rsid w:val="00BA79E2"/>
    <w:rsid w:val="00BB0072"/>
    <w:rsid w:val="00BB07C7"/>
    <w:rsid w:val="00BB08A1"/>
    <w:rsid w:val="00BB13D0"/>
    <w:rsid w:val="00BB1B2D"/>
    <w:rsid w:val="00BB1F3E"/>
    <w:rsid w:val="00BB21F7"/>
    <w:rsid w:val="00BB2248"/>
    <w:rsid w:val="00BB234A"/>
    <w:rsid w:val="00BB2438"/>
    <w:rsid w:val="00BB2542"/>
    <w:rsid w:val="00BB286A"/>
    <w:rsid w:val="00BB2ABB"/>
    <w:rsid w:val="00BB2D04"/>
    <w:rsid w:val="00BB2EF4"/>
    <w:rsid w:val="00BB30B7"/>
    <w:rsid w:val="00BB31DA"/>
    <w:rsid w:val="00BB3238"/>
    <w:rsid w:val="00BB341B"/>
    <w:rsid w:val="00BB3598"/>
    <w:rsid w:val="00BB4635"/>
    <w:rsid w:val="00BB4732"/>
    <w:rsid w:val="00BB4C56"/>
    <w:rsid w:val="00BB5594"/>
    <w:rsid w:val="00BB563A"/>
    <w:rsid w:val="00BB62CB"/>
    <w:rsid w:val="00BB6BCC"/>
    <w:rsid w:val="00BB705C"/>
    <w:rsid w:val="00BB70A3"/>
    <w:rsid w:val="00BB71AF"/>
    <w:rsid w:val="00BB7937"/>
    <w:rsid w:val="00BB7A41"/>
    <w:rsid w:val="00BB7DDF"/>
    <w:rsid w:val="00BC05DE"/>
    <w:rsid w:val="00BC07E7"/>
    <w:rsid w:val="00BC0E1B"/>
    <w:rsid w:val="00BC1857"/>
    <w:rsid w:val="00BC1E02"/>
    <w:rsid w:val="00BC1F8A"/>
    <w:rsid w:val="00BC20A8"/>
    <w:rsid w:val="00BC28D5"/>
    <w:rsid w:val="00BC2EB1"/>
    <w:rsid w:val="00BC31F5"/>
    <w:rsid w:val="00BC3772"/>
    <w:rsid w:val="00BC3BEF"/>
    <w:rsid w:val="00BC3E9F"/>
    <w:rsid w:val="00BC3F30"/>
    <w:rsid w:val="00BC432A"/>
    <w:rsid w:val="00BC47A5"/>
    <w:rsid w:val="00BC4CD4"/>
    <w:rsid w:val="00BC5859"/>
    <w:rsid w:val="00BC58CB"/>
    <w:rsid w:val="00BC637C"/>
    <w:rsid w:val="00BC6BD0"/>
    <w:rsid w:val="00BC6DF7"/>
    <w:rsid w:val="00BC70CB"/>
    <w:rsid w:val="00BC775B"/>
    <w:rsid w:val="00BC7998"/>
    <w:rsid w:val="00BC7B90"/>
    <w:rsid w:val="00BC7DCD"/>
    <w:rsid w:val="00BC7F9B"/>
    <w:rsid w:val="00BD060A"/>
    <w:rsid w:val="00BD08FD"/>
    <w:rsid w:val="00BD0977"/>
    <w:rsid w:val="00BD0D27"/>
    <w:rsid w:val="00BD0DEA"/>
    <w:rsid w:val="00BD13D7"/>
    <w:rsid w:val="00BD1566"/>
    <w:rsid w:val="00BD1745"/>
    <w:rsid w:val="00BD1B99"/>
    <w:rsid w:val="00BD2411"/>
    <w:rsid w:val="00BD3121"/>
    <w:rsid w:val="00BD3501"/>
    <w:rsid w:val="00BD3700"/>
    <w:rsid w:val="00BD37EA"/>
    <w:rsid w:val="00BD3C55"/>
    <w:rsid w:val="00BD4020"/>
    <w:rsid w:val="00BD4206"/>
    <w:rsid w:val="00BD4273"/>
    <w:rsid w:val="00BD498D"/>
    <w:rsid w:val="00BD4EB1"/>
    <w:rsid w:val="00BD5035"/>
    <w:rsid w:val="00BD579A"/>
    <w:rsid w:val="00BD6091"/>
    <w:rsid w:val="00BD614C"/>
    <w:rsid w:val="00BD70AC"/>
    <w:rsid w:val="00BD715B"/>
    <w:rsid w:val="00BD71AD"/>
    <w:rsid w:val="00BD7949"/>
    <w:rsid w:val="00BE02D6"/>
    <w:rsid w:val="00BE04B0"/>
    <w:rsid w:val="00BE0622"/>
    <w:rsid w:val="00BE080B"/>
    <w:rsid w:val="00BE0A06"/>
    <w:rsid w:val="00BE0B57"/>
    <w:rsid w:val="00BE0E03"/>
    <w:rsid w:val="00BE1047"/>
    <w:rsid w:val="00BE1136"/>
    <w:rsid w:val="00BE124C"/>
    <w:rsid w:val="00BE1262"/>
    <w:rsid w:val="00BE1EDB"/>
    <w:rsid w:val="00BE21B9"/>
    <w:rsid w:val="00BE228E"/>
    <w:rsid w:val="00BE23F4"/>
    <w:rsid w:val="00BE24B2"/>
    <w:rsid w:val="00BE2688"/>
    <w:rsid w:val="00BE2CBA"/>
    <w:rsid w:val="00BE3073"/>
    <w:rsid w:val="00BE3133"/>
    <w:rsid w:val="00BE3587"/>
    <w:rsid w:val="00BE4954"/>
    <w:rsid w:val="00BE4EED"/>
    <w:rsid w:val="00BE4FCC"/>
    <w:rsid w:val="00BE52C8"/>
    <w:rsid w:val="00BE530A"/>
    <w:rsid w:val="00BE555D"/>
    <w:rsid w:val="00BE558B"/>
    <w:rsid w:val="00BE582D"/>
    <w:rsid w:val="00BE5C5F"/>
    <w:rsid w:val="00BE63D4"/>
    <w:rsid w:val="00BE64B6"/>
    <w:rsid w:val="00BE65ED"/>
    <w:rsid w:val="00BE686C"/>
    <w:rsid w:val="00BE6A10"/>
    <w:rsid w:val="00BE6ECE"/>
    <w:rsid w:val="00BE72E1"/>
    <w:rsid w:val="00BE748C"/>
    <w:rsid w:val="00BE784F"/>
    <w:rsid w:val="00BE7B7F"/>
    <w:rsid w:val="00BF0974"/>
    <w:rsid w:val="00BF0A8F"/>
    <w:rsid w:val="00BF1001"/>
    <w:rsid w:val="00BF10DC"/>
    <w:rsid w:val="00BF11AB"/>
    <w:rsid w:val="00BF1644"/>
    <w:rsid w:val="00BF1799"/>
    <w:rsid w:val="00BF2369"/>
    <w:rsid w:val="00BF242C"/>
    <w:rsid w:val="00BF25DE"/>
    <w:rsid w:val="00BF268C"/>
    <w:rsid w:val="00BF286C"/>
    <w:rsid w:val="00BF287C"/>
    <w:rsid w:val="00BF2D30"/>
    <w:rsid w:val="00BF2F2B"/>
    <w:rsid w:val="00BF3077"/>
    <w:rsid w:val="00BF32DD"/>
    <w:rsid w:val="00BF3595"/>
    <w:rsid w:val="00BF37DB"/>
    <w:rsid w:val="00BF37EA"/>
    <w:rsid w:val="00BF3910"/>
    <w:rsid w:val="00BF3A41"/>
    <w:rsid w:val="00BF3BDB"/>
    <w:rsid w:val="00BF4245"/>
    <w:rsid w:val="00BF442B"/>
    <w:rsid w:val="00BF4734"/>
    <w:rsid w:val="00BF4898"/>
    <w:rsid w:val="00BF4AC2"/>
    <w:rsid w:val="00BF4C37"/>
    <w:rsid w:val="00BF5230"/>
    <w:rsid w:val="00BF553C"/>
    <w:rsid w:val="00BF5669"/>
    <w:rsid w:val="00BF57F8"/>
    <w:rsid w:val="00BF588D"/>
    <w:rsid w:val="00BF5BE1"/>
    <w:rsid w:val="00BF712E"/>
    <w:rsid w:val="00BF72B3"/>
    <w:rsid w:val="00BF771B"/>
    <w:rsid w:val="00BF7F99"/>
    <w:rsid w:val="00C006FD"/>
    <w:rsid w:val="00C00B6B"/>
    <w:rsid w:val="00C00BB8"/>
    <w:rsid w:val="00C00C2F"/>
    <w:rsid w:val="00C00CD4"/>
    <w:rsid w:val="00C00F1A"/>
    <w:rsid w:val="00C011F0"/>
    <w:rsid w:val="00C0135E"/>
    <w:rsid w:val="00C01390"/>
    <w:rsid w:val="00C01548"/>
    <w:rsid w:val="00C015C8"/>
    <w:rsid w:val="00C01C00"/>
    <w:rsid w:val="00C01CF8"/>
    <w:rsid w:val="00C01E2B"/>
    <w:rsid w:val="00C01EA3"/>
    <w:rsid w:val="00C01F6D"/>
    <w:rsid w:val="00C02157"/>
    <w:rsid w:val="00C02833"/>
    <w:rsid w:val="00C036F3"/>
    <w:rsid w:val="00C03AC6"/>
    <w:rsid w:val="00C05640"/>
    <w:rsid w:val="00C059ED"/>
    <w:rsid w:val="00C05A8C"/>
    <w:rsid w:val="00C05D5B"/>
    <w:rsid w:val="00C05EA7"/>
    <w:rsid w:val="00C05EAB"/>
    <w:rsid w:val="00C06125"/>
    <w:rsid w:val="00C0668E"/>
    <w:rsid w:val="00C069E2"/>
    <w:rsid w:val="00C06FF7"/>
    <w:rsid w:val="00C07289"/>
    <w:rsid w:val="00C07405"/>
    <w:rsid w:val="00C076BC"/>
    <w:rsid w:val="00C07C24"/>
    <w:rsid w:val="00C1039A"/>
    <w:rsid w:val="00C10406"/>
    <w:rsid w:val="00C1062C"/>
    <w:rsid w:val="00C10A80"/>
    <w:rsid w:val="00C110B6"/>
    <w:rsid w:val="00C11290"/>
    <w:rsid w:val="00C11367"/>
    <w:rsid w:val="00C11977"/>
    <w:rsid w:val="00C1238D"/>
    <w:rsid w:val="00C12F17"/>
    <w:rsid w:val="00C130E1"/>
    <w:rsid w:val="00C13429"/>
    <w:rsid w:val="00C138E5"/>
    <w:rsid w:val="00C138EA"/>
    <w:rsid w:val="00C13A81"/>
    <w:rsid w:val="00C142B0"/>
    <w:rsid w:val="00C14322"/>
    <w:rsid w:val="00C143E9"/>
    <w:rsid w:val="00C14CE3"/>
    <w:rsid w:val="00C15003"/>
    <w:rsid w:val="00C15A1A"/>
    <w:rsid w:val="00C15ABA"/>
    <w:rsid w:val="00C16378"/>
    <w:rsid w:val="00C164DE"/>
    <w:rsid w:val="00C16D13"/>
    <w:rsid w:val="00C1786A"/>
    <w:rsid w:val="00C17B90"/>
    <w:rsid w:val="00C200F7"/>
    <w:rsid w:val="00C20B3F"/>
    <w:rsid w:val="00C20C2C"/>
    <w:rsid w:val="00C20D41"/>
    <w:rsid w:val="00C2125A"/>
    <w:rsid w:val="00C21A2E"/>
    <w:rsid w:val="00C21A92"/>
    <w:rsid w:val="00C21AA5"/>
    <w:rsid w:val="00C21B9C"/>
    <w:rsid w:val="00C21F1E"/>
    <w:rsid w:val="00C222E6"/>
    <w:rsid w:val="00C229DB"/>
    <w:rsid w:val="00C23489"/>
    <w:rsid w:val="00C2372E"/>
    <w:rsid w:val="00C23B3C"/>
    <w:rsid w:val="00C23BF9"/>
    <w:rsid w:val="00C23D31"/>
    <w:rsid w:val="00C243EF"/>
    <w:rsid w:val="00C24434"/>
    <w:rsid w:val="00C24484"/>
    <w:rsid w:val="00C24544"/>
    <w:rsid w:val="00C24551"/>
    <w:rsid w:val="00C24696"/>
    <w:rsid w:val="00C252C4"/>
    <w:rsid w:val="00C25353"/>
    <w:rsid w:val="00C253A5"/>
    <w:rsid w:val="00C2588E"/>
    <w:rsid w:val="00C25890"/>
    <w:rsid w:val="00C25F17"/>
    <w:rsid w:val="00C25F74"/>
    <w:rsid w:val="00C26997"/>
    <w:rsid w:val="00C26FA1"/>
    <w:rsid w:val="00C2733B"/>
    <w:rsid w:val="00C27347"/>
    <w:rsid w:val="00C275D6"/>
    <w:rsid w:val="00C277B5"/>
    <w:rsid w:val="00C27904"/>
    <w:rsid w:val="00C27AD4"/>
    <w:rsid w:val="00C303A8"/>
    <w:rsid w:val="00C3078E"/>
    <w:rsid w:val="00C30818"/>
    <w:rsid w:val="00C30821"/>
    <w:rsid w:val="00C30C9B"/>
    <w:rsid w:val="00C31390"/>
    <w:rsid w:val="00C314BE"/>
    <w:rsid w:val="00C31B0C"/>
    <w:rsid w:val="00C31BB2"/>
    <w:rsid w:val="00C31C82"/>
    <w:rsid w:val="00C31DDC"/>
    <w:rsid w:val="00C320AC"/>
    <w:rsid w:val="00C321EF"/>
    <w:rsid w:val="00C32656"/>
    <w:rsid w:val="00C329FC"/>
    <w:rsid w:val="00C32CBB"/>
    <w:rsid w:val="00C32F28"/>
    <w:rsid w:val="00C33B87"/>
    <w:rsid w:val="00C3411B"/>
    <w:rsid w:val="00C348B1"/>
    <w:rsid w:val="00C34ABE"/>
    <w:rsid w:val="00C34C2E"/>
    <w:rsid w:val="00C35016"/>
    <w:rsid w:val="00C35392"/>
    <w:rsid w:val="00C3542E"/>
    <w:rsid w:val="00C35A45"/>
    <w:rsid w:val="00C361C1"/>
    <w:rsid w:val="00C36486"/>
    <w:rsid w:val="00C366CD"/>
    <w:rsid w:val="00C366DB"/>
    <w:rsid w:val="00C36D87"/>
    <w:rsid w:val="00C36DC0"/>
    <w:rsid w:val="00C372B3"/>
    <w:rsid w:val="00C373FF"/>
    <w:rsid w:val="00C37777"/>
    <w:rsid w:val="00C37B4C"/>
    <w:rsid w:val="00C4000F"/>
    <w:rsid w:val="00C406EC"/>
    <w:rsid w:val="00C40CFE"/>
    <w:rsid w:val="00C40E2D"/>
    <w:rsid w:val="00C40FC1"/>
    <w:rsid w:val="00C415F4"/>
    <w:rsid w:val="00C41CEF"/>
    <w:rsid w:val="00C420BD"/>
    <w:rsid w:val="00C42A5A"/>
    <w:rsid w:val="00C431EE"/>
    <w:rsid w:val="00C434BA"/>
    <w:rsid w:val="00C4352C"/>
    <w:rsid w:val="00C438C0"/>
    <w:rsid w:val="00C440EA"/>
    <w:rsid w:val="00C44656"/>
    <w:rsid w:val="00C446B8"/>
    <w:rsid w:val="00C448C6"/>
    <w:rsid w:val="00C44957"/>
    <w:rsid w:val="00C45223"/>
    <w:rsid w:val="00C45717"/>
    <w:rsid w:val="00C45795"/>
    <w:rsid w:val="00C4580E"/>
    <w:rsid w:val="00C4595C"/>
    <w:rsid w:val="00C45F0B"/>
    <w:rsid w:val="00C460AB"/>
    <w:rsid w:val="00C46323"/>
    <w:rsid w:val="00C466F8"/>
    <w:rsid w:val="00C4691F"/>
    <w:rsid w:val="00C46DB3"/>
    <w:rsid w:val="00C47A76"/>
    <w:rsid w:val="00C47FEC"/>
    <w:rsid w:val="00C50246"/>
    <w:rsid w:val="00C50565"/>
    <w:rsid w:val="00C51269"/>
    <w:rsid w:val="00C51F99"/>
    <w:rsid w:val="00C5208A"/>
    <w:rsid w:val="00C5229B"/>
    <w:rsid w:val="00C52476"/>
    <w:rsid w:val="00C526EE"/>
    <w:rsid w:val="00C52D06"/>
    <w:rsid w:val="00C53084"/>
    <w:rsid w:val="00C532CA"/>
    <w:rsid w:val="00C5397F"/>
    <w:rsid w:val="00C545BE"/>
    <w:rsid w:val="00C54EBC"/>
    <w:rsid w:val="00C554F9"/>
    <w:rsid w:val="00C558CB"/>
    <w:rsid w:val="00C55AE1"/>
    <w:rsid w:val="00C55FA5"/>
    <w:rsid w:val="00C56341"/>
    <w:rsid w:val="00C56861"/>
    <w:rsid w:val="00C56BD8"/>
    <w:rsid w:val="00C56DB0"/>
    <w:rsid w:val="00C57347"/>
    <w:rsid w:val="00C577D8"/>
    <w:rsid w:val="00C57B22"/>
    <w:rsid w:val="00C6043E"/>
    <w:rsid w:val="00C60526"/>
    <w:rsid w:val="00C60727"/>
    <w:rsid w:val="00C609A7"/>
    <w:rsid w:val="00C609EE"/>
    <w:rsid w:val="00C611EB"/>
    <w:rsid w:val="00C6287D"/>
    <w:rsid w:val="00C63671"/>
    <w:rsid w:val="00C63A1C"/>
    <w:rsid w:val="00C63CFE"/>
    <w:rsid w:val="00C640F7"/>
    <w:rsid w:val="00C64116"/>
    <w:rsid w:val="00C64133"/>
    <w:rsid w:val="00C645B7"/>
    <w:rsid w:val="00C647CA"/>
    <w:rsid w:val="00C65288"/>
    <w:rsid w:val="00C657D4"/>
    <w:rsid w:val="00C65BCB"/>
    <w:rsid w:val="00C65D00"/>
    <w:rsid w:val="00C66305"/>
    <w:rsid w:val="00C66844"/>
    <w:rsid w:val="00C6730C"/>
    <w:rsid w:val="00C67873"/>
    <w:rsid w:val="00C67975"/>
    <w:rsid w:val="00C67DA9"/>
    <w:rsid w:val="00C67E13"/>
    <w:rsid w:val="00C70272"/>
    <w:rsid w:val="00C70B82"/>
    <w:rsid w:val="00C712E0"/>
    <w:rsid w:val="00C71595"/>
    <w:rsid w:val="00C716AE"/>
    <w:rsid w:val="00C7185F"/>
    <w:rsid w:val="00C71ACA"/>
    <w:rsid w:val="00C71E31"/>
    <w:rsid w:val="00C71FA7"/>
    <w:rsid w:val="00C723FF"/>
    <w:rsid w:val="00C72E13"/>
    <w:rsid w:val="00C72E87"/>
    <w:rsid w:val="00C73672"/>
    <w:rsid w:val="00C74962"/>
    <w:rsid w:val="00C75692"/>
    <w:rsid w:val="00C756DA"/>
    <w:rsid w:val="00C75B9E"/>
    <w:rsid w:val="00C7610D"/>
    <w:rsid w:val="00C76523"/>
    <w:rsid w:val="00C76529"/>
    <w:rsid w:val="00C76B2C"/>
    <w:rsid w:val="00C7755D"/>
    <w:rsid w:val="00C7799F"/>
    <w:rsid w:val="00C802D0"/>
    <w:rsid w:val="00C80A4F"/>
    <w:rsid w:val="00C80BEC"/>
    <w:rsid w:val="00C81BB5"/>
    <w:rsid w:val="00C82128"/>
    <w:rsid w:val="00C829CD"/>
    <w:rsid w:val="00C82A87"/>
    <w:rsid w:val="00C83A32"/>
    <w:rsid w:val="00C83A92"/>
    <w:rsid w:val="00C84292"/>
    <w:rsid w:val="00C84F98"/>
    <w:rsid w:val="00C8543E"/>
    <w:rsid w:val="00C85504"/>
    <w:rsid w:val="00C856AA"/>
    <w:rsid w:val="00C860C7"/>
    <w:rsid w:val="00C86C3F"/>
    <w:rsid w:val="00C86E7C"/>
    <w:rsid w:val="00C870D5"/>
    <w:rsid w:val="00C871F1"/>
    <w:rsid w:val="00C875C9"/>
    <w:rsid w:val="00C8762F"/>
    <w:rsid w:val="00C876E4"/>
    <w:rsid w:val="00C87F63"/>
    <w:rsid w:val="00C904D0"/>
    <w:rsid w:val="00C904EB"/>
    <w:rsid w:val="00C9059A"/>
    <w:rsid w:val="00C90CE6"/>
    <w:rsid w:val="00C90DFD"/>
    <w:rsid w:val="00C9112F"/>
    <w:rsid w:val="00C91455"/>
    <w:rsid w:val="00C91464"/>
    <w:rsid w:val="00C91B63"/>
    <w:rsid w:val="00C91F45"/>
    <w:rsid w:val="00C92B61"/>
    <w:rsid w:val="00C92BDF"/>
    <w:rsid w:val="00C92BE5"/>
    <w:rsid w:val="00C92E8B"/>
    <w:rsid w:val="00C92F3B"/>
    <w:rsid w:val="00C933B2"/>
    <w:rsid w:val="00C93488"/>
    <w:rsid w:val="00C93832"/>
    <w:rsid w:val="00C948E6"/>
    <w:rsid w:val="00C9499B"/>
    <w:rsid w:val="00C95043"/>
    <w:rsid w:val="00C954D6"/>
    <w:rsid w:val="00C955F6"/>
    <w:rsid w:val="00C95DA4"/>
    <w:rsid w:val="00C96020"/>
    <w:rsid w:val="00C9612D"/>
    <w:rsid w:val="00C96D9D"/>
    <w:rsid w:val="00C96DF4"/>
    <w:rsid w:val="00C97106"/>
    <w:rsid w:val="00CA1522"/>
    <w:rsid w:val="00CA1917"/>
    <w:rsid w:val="00CA1ACC"/>
    <w:rsid w:val="00CA1C25"/>
    <w:rsid w:val="00CA1DEF"/>
    <w:rsid w:val="00CA21DA"/>
    <w:rsid w:val="00CA222B"/>
    <w:rsid w:val="00CA2352"/>
    <w:rsid w:val="00CA24C0"/>
    <w:rsid w:val="00CA269D"/>
    <w:rsid w:val="00CA284D"/>
    <w:rsid w:val="00CA29BC"/>
    <w:rsid w:val="00CA2C04"/>
    <w:rsid w:val="00CA2FFC"/>
    <w:rsid w:val="00CA31E9"/>
    <w:rsid w:val="00CA3254"/>
    <w:rsid w:val="00CA3CC6"/>
    <w:rsid w:val="00CA3D74"/>
    <w:rsid w:val="00CA3D82"/>
    <w:rsid w:val="00CA4073"/>
    <w:rsid w:val="00CA48A1"/>
    <w:rsid w:val="00CA490C"/>
    <w:rsid w:val="00CA4C4F"/>
    <w:rsid w:val="00CA4DEF"/>
    <w:rsid w:val="00CA4E9E"/>
    <w:rsid w:val="00CA4F9E"/>
    <w:rsid w:val="00CA512A"/>
    <w:rsid w:val="00CA5A77"/>
    <w:rsid w:val="00CA6170"/>
    <w:rsid w:val="00CA6F6E"/>
    <w:rsid w:val="00CA75D2"/>
    <w:rsid w:val="00CA77FA"/>
    <w:rsid w:val="00CA7A61"/>
    <w:rsid w:val="00CB01FD"/>
    <w:rsid w:val="00CB0BFB"/>
    <w:rsid w:val="00CB0D79"/>
    <w:rsid w:val="00CB0F11"/>
    <w:rsid w:val="00CB0F86"/>
    <w:rsid w:val="00CB103B"/>
    <w:rsid w:val="00CB15B2"/>
    <w:rsid w:val="00CB1634"/>
    <w:rsid w:val="00CB1784"/>
    <w:rsid w:val="00CB1801"/>
    <w:rsid w:val="00CB1BDB"/>
    <w:rsid w:val="00CB1E5F"/>
    <w:rsid w:val="00CB1FFC"/>
    <w:rsid w:val="00CB2178"/>
    <w:rsid w:val="00CB28C1"/>
    <w:rsid w:val="00CB33E5"/>
    <w:rsid w:val="00CB38E9"/>
    <w:rsid w:val="00CB3F47"/>
    <w:rsid w:val="00CB40E3"/>
    <w:rsid w:val="00CB41DB"/>
    <w:rsid w:val="00CB47C8"/>
    <w:rsid w:val="00CB499F"/>
    <w:rsid w:val="00CB4D47"/>
    <w:rsid w:val="00CB4E25"/>
    <w:rsid w:val="00CB506B"/>
    <w:rsid w:val="00CB549B"/>
    <w:rsid w:val="00CB5574"/>
    <w:rsid w:val="00CB616A"/>
    <w:rsid w:val="00CB659B"/>
    <w:rsid w:val="00CB693B"/>
    <w:rsid w:val="00CB6A36"/>
    <w:rsid w:val="00CB6B1B"/>
    <w:rsid w:val="00CB7352"/>
    <w:rsid w:val="00CB7856"/>
    <w:rsid w:val="00CB7883"/>
    <w:rsid w:val="00CB7FC5"/>
    <w:rsid w:val="00CC087B"/>
    <w:rsid w:val="00CC0E6B"/>
    <w:rsid w:val="00CC0E92"/>
    <w:rsid w:val="00CC12EF"/>
    <w:rsid w:val="00CC183E"/>
    <w:rsid w:val="00CC19EE"/>
    <w:rsid w:val="00CC1D4F"/>
    <w:rsid w:val="00CC22FD"/>
    <w:rsid w:val="00CC24ED"/>
    <w:rsid w:val="00CC2E06"/>
    <w:rsid w:val="00CC2EC8"/>
    <w:rsid w:val="00CC39FF"/>
    <w:rsid w:val="00CC3CF7"/>
    <w:rsid w:val="00CC3D7C"/>
    <w:rsid w:val="00CC3EB2"/>
    <w:rsid w:val="00CC436E"/>
    <w:rsid w:val="00CC43AA"/>
    <w:rsid w:val="00CC482C"/>
    <w:rsid w:val="00CC4B98"/>
    <w:rsid w:val="00CC4E8D"/>
    <w:rsid w:val="00CC50E7"/>
    <w:rsid w:val="00CC5415"/>
    <w:rsid w:val="00CC54D7"/>
    <w:rsid w:val="00CC57DB"/>
    <w:rsid w:val="00CC66C4"/>
    <w:rsid w:val="00CC68BB"/>
    <w:rsid w:val="00CC6CBA"/>
    <w:rsid w:val="00CC6FF9"/>
    <w:rsid w:val="00CC7271"/>
    <w:rsid w:val="00CC74E4"/>
    <w:rsid w:val="00CC79D8"/>
    <w:rsid w:val="00CC7C22"/>
    <w:rsid w:val="00CC7CDF"/>
    <w:rsid w:val="00CC7E50"/>
    <w:rsid w:val="00CC7E6B"/>
    <w:rsid w:val="00CD04A4"/>
    <w:rsid w:val="00CD0BC9"/>
    <w:rsid w:val="00CD1412"/>
    <w:rsid w:val="00CD18D8"/>
    <w:rsid w:val="00CD1BE5"/>
    <w:rsid w:val="00CD1C47"/>
    <w:rsid w:val="00CD1F15"/>
    <w:rsid w:val="00CD284C"/>
    <w:rsid w:val="00CD2BDD"/>
    <w:rsid w:val="00CD37FC"/>
    <w:rsid w:val="00CD389F"/>
    <w:rsid w:val="00CD3D49"/>
    <w:rsid w:val="00CD44B0"/>
    <w:rsid w:val="00CD4B01"/>
    <w:rsid w:val="00CD4F20"/>
    <w:rsid w:val="00CD50FC"/>
    <w:rsid w:val="00CD5253"/>
    <w:rsid w:val="00CD52EC"/>
    <w:rsid w:val="00CD560D"/>
    <w:rsid w:val="00CD5706"/>
    <w:rsid w:val="00CD5867"/>
    <w:rsid w:val="00CD5D21"/>
    <w:rsid w:val="00CD616F"/>
    <w:rsid w:val="00CD6188"/>
    <w:rsid w:val="00CD627D"/>
    <w:rsid w:val="00CD63A5"/>
    <w:rsid w:val="00CD65DC"/>
    <w:rsid w:val="00CD6737"/>
    <w:rsid w:val="00CD6A70"/>
    <w:rsid w:val="00CD6FAE"/>
    <w:rsid w:val="00CD7167"/>
    <w:rsid w:val="00CD7181"/>
    <w:rsid w:val="00CD77CB"/>
    <w:rsid w:val="00CE0653"/>
    <w:rsid w:val="00CE10DC"/>
    <w:rsid w:val="00CE1349"/>
    <w:rsid w:val="00CE1425"/>
    <w:rsid w:val="00CE15BC"/>
    <w:rsid w:val="00CE1824"/>
    <w:rsid w:val="00CE18E7"/>
    <w:rsid w:val="00CE204D"/>
    <w:rsid w:val="00CE24A6"/>
    <w:rsid w:val="00CE25D3"/>
    <w:rsid w:val="00CE2EC6"/>
    <w:rsid w:val="00CE32C0"/>
    <w:rsid w:val="00CE3504"/>
    <w:rsid w:val="00CE4938"/>
    <w:rsid w:val="00CE4E0E"/>
    <w:rsid w:val="00CE5490"/>
    <w:rsid w:val="00CE56C6"/>
    <w:rsid w:val="00CE5B43"/>
    <w:rsid w:val="00CE6244"/>
    <w:rsid w:val="00CE6D80"/>
    <w:rsid w:val="00CE76FB"/>
    <w:rsid w:val="00CE784B"/>
    <w:rsid w:val="00CE7C73"/>
    <w:rsid w:val="00CF1C2B"/>
    <w:rsid w:val="00CF1CAE"/>
    <w:rsid w:val="00CF240B"/>
    <w:rsid w:val="00CF24F9"/>
    <w:rsid w:val="00CF2718"/>
    <w:rsid w:val="00CF29C2"/>
    <w:rsid w:val="00CF29F1"/>
    <w:rsid w:val="00CF2F37"/>
    <w:rsid w:val="00CF2FCE"/>
    <w:rsid w:val="00CF33B6"/>
    <w:rsid w:val="00CF37D7"/>
    <w:rsid w:val="00CF3A09"/>
    <w:rsid w:val="00CF3B3D"/>
    <w:rsid w:val="00CF3CC1"/>
    <w:rsid w:val="00CF3E37"/>
    <w:rsid w:val="00CF3FD6"/>
    <w:rsid w:val="00CF40C6"/>
    <w:rsid w:val="00CF4297"/>
    <w:rsid w:val="00CF4AD6"/>
    <w:rsid w:val="00CF4F6F"/>
    <w:rsid w:val="00CF5420"/>
    <w:rsid w:val="00CF54A2"/>
    <w:rsid w:val="00CF5DBE"/>
    <w:rsid w:val="00CF62DB"/>
    <w:rsid w:val="00CF65E3"/>
    <w:rsid w:val="00CF6A83"/>
    <w:rsid w:val="00CF6A97"/>
    <w:rsid w:val="00CF6EF2"/>
    <w:rsid w:val="00CF7379"/>
    <w:rsid w:val="00CF7436"/>
    <w:rsid w:val="00CF7537"/>
    <w:rsid w:val="00CF7803"/>
    <w:rsid w:val="00CF7EAD"/>
    <w:rsid w:val="00D0104B"/>
    <w:rsid w:val="00D010A4"/>
    <w:rsid w:val="00D010E6"/>
    <w:rsid w:val="00D013AB"/>
    <w:rsid w:val="00D020B9"/>
    <w:rsid w:val="00D022C0"/>
    <w:rsid w:val="00D02339"/>
    <w:rsid w:val="00D03342"/>
    <w:rsid w:val="00D0362F"/>
    <w:rsid w:val="00D0379F"/>
    <w:rsid w:val="00D03F7F"/>
    <w:rsid w:val="00D04463"/>
    <w:rsid w:val="00D049A9"/>
    <w:rsid w:val="00D04D92"/>
    <w:rsid w:val="00D04F33"/>
    <w:rsid w:val="00D05102"/>
    <w:rsid w:val="00D05107"/>
    <w:rsid w:val="00D052D9"/>
    <w:rsid w:val="00D0622B"/>
    <w:rsid w:val="00D0685B"/>
    <w:rsid w:val="00D06A8F"/>
    <w:rsid w:val="00D077EA"/>
    <w:rsid w:val="00D07D80"/>
    <w:rsid w:val="00D100F0"/>
    <w:rsid w:val="00D102AF"/>
    <w:rsid w:val="00D104FD"/>
    <w:rsid w:val="00D105F0"/>
    <w:rsid w:val="00D106E7"/>
    <w:rsid w:val="00D1089E"/>
    <w:rsid w:val="00D10934"/>
    <w:rsid w:val="00D10B47"/>
    <w:rsid w:val="00D10CB8"/>
    <w:rsid w:val="00D10D05"/>
    <w:rsid w:val="00D10E47"/>
    <w:rsid w:val="00D112BF"/>
    <w:rsid w:val="00D1162A"/>
    <w:rsid w:val="00D1173D"/>
    <w:rsid w:val="00D11930"/>
    <w:rsid w:val="00D119F5"/>
    <w:rsid w:val="00D11D4D"/>
    <w:rsid w:val="00D11D74"/>
    <w:rsid w:val="00D11ECE"/>
    <w:rsid w:val="00D11F17"/>
    <w:rsid w:val="00D122CF"/>
    <w:rsid w:val="00D127BB"/>
    <w:rsid w:val="00D12F0C"/>
    <w:rsid w:val="00D1410B"/>
    <w:rsid w:val="00D14570"/>
    <w:rsid w:val="00D14957"/>
    <w:rsid w:val="00D14A59"/>
    <w:rsid w:val="00D14F37"/>
    <w:rsid w:val="00D150F3"/>
    <w:rsid w:val="00D15182"/>
    <w:rsid w:val="00D15443"/>
    <w:rsid w:val="00D15918"/>
    <w:rsid w:val="00D16109"/>
    <w:rsid w:val="00D1635D"/>
    <w:rsid w:val="00D1666B"/>
    <w:rsid w:val="00D167B3"/>
    <w:rsid w:val="00D16DA4"/>
    <w:rsid w:val="00D172DA"/>
    <w:rsid w:val="00D17377"/>
    <w:rsid w:val="00D173BF"/>
    <w:rsid w:val="00D173E6"/>
    <w:rsid w:val="00D174D5"/>
    <w:rsid w:val="00D17909"/>
    <w:rsid w:val="00D17D78"/>
    <w:rsid w:val="00D20005"/>
    <w:rsid w:val="00D20059"/>
    <w:rsid w:val="00D204F3"/>
    <w:rsid w:val="00D20DF0"/>
    <w:rsid w:val="00D21213"/>
    <w:rsid w:val="00D21F94"/>
    <w:rsid w:val="00D223E0"/>
    <w:rsid w:val="00D223F4"/>
    <w:rsid w:val="00D23012"/>
    <w:rsid w:val="00D2309A"/>
    <w:rsid w:val="00D235EA"/>
    <w:rsid w:val="00D23ACA"/>
    <w:rsid w:val="00D23CCB"/>
    <w:rsid w:val="00D23E3E"/>
    <w:rsid w:val="00D240BB"/>
    <w:rsid w:val="00D24317"/>
    <w:rsid w:val="00D24669"/>
    <w:rsid w:val="00D246F0"/>
    <w:rsid w:val="00D24B7F"/>
    <w:rsid w:val="00D24FAB"/>
    <w:rsid w:val="00D24FCA"/>
    <w:rsid w:val="00D2523F"/>
    <w:rsid w:val="00D25A16"/>
    <w:rsid w:val="00D25A35"/>
    <w:rsid w:val="00D26091"/>
    <w:rsid w:val="00D26265"/>
    <w:rsid w:val="00D26945"/>
    <w:rsid w:val="00D26FA8"/>
    <w:rsid w:val="00D2752A"/>
    <w:rsid w:val="00D27F24"/>
    <w:rsid w:val="00D30434"/>
    <w:rsid w:val="00D30645"/>
    <w:rsid w:val="00D307F9"/>
    <w:rsid w:val="00D30B82"/>
    <w:rsid w:val="00D30DAF"/>
    <w:rsid w:val="00D30DE4"/>
    <w:rsid w:val="00D30EFF"/>
    <w:rsid w:val="00D31109"/>
    <w:rsid w:val="00D313F7"/>
    <w:rsid w:val="00D3156D"/>
    <w:rsid w:val="00D3197A"/>
    <w:rsid w:val="00D31BAA"/>
    <w:rsid w:val="00D31CEB"/>
    <w:rsid w:val="00D31D81"/>
    <w:rsid w:val="00D31E5C"/>
    <w:rsid w:val="00D321DE"/>
    <w:rsid w:val="00D326A8"/>
    <w:rsid w:val="00D32E64"/>
    <w:rsid w:val="00D32F61"/>
    <w:rsid w:val="00D3325E"/>
    <w:rsid w:val="00D33335"/>
    <w:rsid w:val="00D335BA"/>
    <w:rsid w:val="00D336EC"/>
    <w:rsid w:val="00D339C7"/>
    <w:rsid w:val="00D35193"/>
    <w:rsid w:val="00D351F0"/>
    <w:rsid w:val="00D352D8"/>
    <w:rsid w:val="00D356E0"/>
    <w:rsid w:val="00D35F07"/>
    <w:rsid w:val="00D35F1E"/>
    <w:rsid w:val="00D36905"/>
    <w:rsid w:val="00D36E61"/>
    <w:rsid w:val="00D37129"/>
    <w:rsid w:val="00D3712B"/>
    <w:rsid w:val="00D4057D"/>
    <w:rsid w:val="00D406EA"/>
    <w:rsid w:val="00D40AEE"/>
    <w:rsid w:val="00D41C63"/>
    <w:rsid w:val="00D41D4D"/>
    <w:rsid w:val="00D41E5E"/>
    <w:rsid w:val="00D41FC7"/>
    <w:rsid w:val="00D42759"/>
    <w:rsid w:val="00D429FA"/>
    <w:rsid w:val="00D42BB4"/>
    <w:rsid w:val="00D42CC1"/>
    <w:rsid w:val="00D42F96"/>
    <w:rsid w:val="00D43024"/>
    <w:rsid w:val="00D43E13"/>
    <w:rsid w:val="00D4402D"/>
    <w:rsid w:val="00D440E3"/>
    <w:rsid w:val="00D4435B"/>
    <w:rsid w:val="00D44916"/>
    <w:rsid w:val="00D44990"/>
    <w:rsid w:val="00D44A38"/>
    <w:rsid w:val="00D44AA1"/>
    <w:rsid w:val="00D4512D"/>
    <w:rsid w:val="00D45299"/>
    <w:rsid w:val="00D454DB"/>
    <w:rsid w:val="00D45813"/>
    <w:rsid w:val="00D45825"/>
    <w:rsid w:val="00D45898"/>
    <w:rsid w:val="00D4592E"/>
    <w:rsid w:val="00D45B1F"/>
    <w:rsid w:val="00D45B85"/>
    <w:rsid w:val="00D45E56"/>
    <w:rsid w:val="00D463C0"/>
    <w:rsid w:val="00D46535"/>
    <w:rsid w:val="00D465EA"/>
    <w:rsid w:val="00D46799"/>
    <w:rsid w:val="00D46B00"/>
    <w:rsid w:val="00D46C53"/>
    <w:rsid w:val="00D46E38"/>
    <w:rsid w:val="00D4700C"/>
    <w:rsid w:val="00D47250"/>
    <w:rsid w:val="00D4779A"/>
    <w:rsid w:val="00D47B2A"/>
    <w:rsid w:val="00D47B6F"/>
    <w:rsid w:val="00D50D3C"/>
    <w:rsid w:val="00D51062"/>
    <w:rsid w:val="00D511BC"/>
    <w:rsid w:val="00D515D7"/>
    <w:rsid w:val="00D522FB"/>
    <w:rsid w:val="00D524BF"/>
    <w:rsid w:val="00D52B79"/>
    <w:rsid w:val="00D530D3"/>
    <w:rsid w:val="00D5342B"/>
    <w:rsid w:val="00D53571"/>
    <w:rsid w:val="00D538D4"/>
    <w:rsid w:val="00D54122"/>
    <w:rsid w:val="00D5485E"/>
    <w:rsid w:val="00D54A6B"/>
    <w:rsid w:val="00D552F0"/>
    <w:rsid w:val="00D55A25"/>
    <w:rsid w:val="00D56215"/>
    <w:rsid w:val="00D564F0"/>
    <w:rsid w:val="00D5686C"/>
    <w:rsid w:val="00D56E7F"/>
    <w:rsid w:val="00D57182"/>
    <w:rsid w:val="00D5733E"/>
    <w:rsid w:val="00D578E4"/>
    <w:rsid w:val="00D57939"/>
    <w:rsid w:val="00D57D6B"/>
    <w:rsid w:val="00D60003"/>
    <w:rsid w:val="00D601BF"/>
    <w:rsid w:val="00D602CE"/>
    <w:rsid w:val="00D6040C"/>
    <w:rsid w:val="00D60554"/>
    <w:rsid w:val="00D60EC3"/>
    <w:rsid w:val="00D61042"/>
    <w:rsid w:val="00D61BE1"/>
    <w:rsid w:val="00D61C69"/>
    <w:rsid w:val="00D61F90"/>
    <w:rsid w:val="00D620EA"/>
    <w:rsid w:val="00D62760"/>
    <w:rsid w:val="00D628D2"/>
    <w:rsid w:val="00D6291D"/>
    <w:rsid w:val="00D62A9A"/>
    <w:rsid w:val="00D62DCD"/>
    <w:rsid w:val="00D630E5"/>
    <w:rsid w:val="00D64D69"/>
    <w:rsid w:val="00D65443"/>
    <w:rsid w:val="00D656BC"/>
    <w:rsid w:val="00D65A22"/>
    <w:rsid w:val="00D65C62"/>
    <w:rsid w:val="00D65DEE"/>
    <w:rsid w:val="00D660E4"/>
    <w:rsid w:val="00D663A1"/>
    <w:rsid w:val="00D66C0B"/>
    <w:rsid w:val="00D66E57"/>
    <w:rsid w:val="00D67035"/>
    <w:rsid w:val="00D70141"/>
    <w:rsid w:val="00D71A9C"/>
    <w:rsid w:val="00D72174"/>
    <w:rsid w:val="00D723DB"/>
    <w:rsid w:val="00D7246A"/>
    <w:rsid w:val="00D72607"/>
    <w:rsid w:val="00D72AE2"/>
    <w:rsid w:val="00D72DB7"/>
    <w:rsid w:val="00D72EFD"/>
    <w:rsid w:val="00D73399"/>
    <w:rsid w:val="00D73782"/>
    <w:rsid w:val="00D73C85"/>
    <w:rsid w:val="00D73F97"/>
    <w:rsid w:val="00D73FD8"/>
    <w:rsid w:val="00D74023"/>
    <w:rsid w:val="00D741F6"/>
    <w:rsid w:val="00D7428F"/>
    <w:rsid w:val="00D74451"/>
    <w:rsid w:val="00D74D4F"/>
    <w:rsid w:val="00D74D82"/>
    <w:rsid w:val="00D7526B"/>
    <w:rsid w:val="00D75403"/>
    <w:rsid w:val="00D75AAC"/>
    <w:rsid w:val="00D76BEF"/>
    <w:rsid w:val="00D76EC1"/>
    <w:rsid w:val="00D771BD"/>
    <w:rsid w:val="00D771ED"/>
    <w:rsid w:val="00D77C3B"/>
    <w:rsid w:val="00D80124"/>
    <w:rsid w:val="00D803F8"/>
    <w:rsid w:val="00D8040A"/>
    <w:rsid w:val="00D80F7A"/>
    <w:rsid w:val="00D80FEA"/>
    <w:rsid w:val="00D813EE"/>
    <w:rsid w:val="00D81BC6"/>
    <w:rsid w:val="00D81E57"/>
    <w:rsid w:val="00D82301"/>
    <w:rsid w:val="00D8231B"/>
    <w:rsid w:val="00D839C4"/>
    <w:rsid w:val="00D83D00"/>
    <w:rsid w:val="00D84085"/>
    <w:rsid w:val="00D84185"/>
    <w:rsid w:val="00D84315"/>
    <w:rsid w:val="00D84F41"/>
    <w:rsid w:val="00D85FA0"/>
    <w:rsid w:val="00D85FB6"/>
    <w:rsid w:val="00D86349"/>
    <w:rsid w:val="00D86481"/>
    <w:rsid w:val="00D86947"/>
    <w:rsid w:val="00D87150"/>
    <w:rsid w:val="00D901FA"/>
    <w:rsid w:val="00D9038F"/>
    <w:rsid w:val="00D90B87"/>
    <w:rsid w:val="00D90ED2"/>
    <w:rsid w:val="00D90F40"/>
    <w:rsid w:val="00D91497"/>
    <w:rsid w:val="00D9186C"/>
    <w:rsid w:val="00D919E9"/>
    <w:rsid w:val="00D91EB4"/>
    <w:rsid w:val="00D91FEE"/>
    <w:rsid w:val="00D93111"/>
    <w:rsid w:val="00D93704"/>
    <w:rsid w:val="00D9396F"/>
    <w:rsid w:val="00D93A22"/>
    <w:rsid w:val="00D93AAC"/>
    <w:rsid w:val="00D93CD5"/>
    <w:rsid w:val="00D93D3F"/>
    <w:rsid w:val="00D93F16"/>
    <w:rsid w:val="00D94057"/>
    <w:rsid w:val="00D942B1"/>
    <w:rsid w:val="00D94631"/>
    <w:rsid w:val="00D9463D"/>
    <w:rsid w:val="00D94727"/>
    <w:rsid w:val="00D94953"/>
    <w:rsid w:val="00D94FEE"/>
    <w:rsid w:val="00D94FFE"/>
    <w:rsid w:val="00D9515D"/>
    <w:rsid w:val="00D95939"/>
    <w:rsid w:val="00D95965"/>
    <w:rsid w:val="00D95A93"/>
    <w:rsid w:val="00D95D71"/>
    <w:rsid w:val="00D95E66"/>
    <w:rsid w:val="00D965AF"/>
    <w:rsid w:val="00D96782"/>
    <w:rsid w:val="00D96824"/>
    <w:rsid w:val="00D969FD"/>
    <w:rsid w:val="00D96B72"/>
    <w:rsid w:val="00D971C6"/>
    <w:rsid w:val="00D97A00"/>
    <w:rsid w:val="00D97C7C"/>
    <w:rsid w:val="00D97E53"/>
    <w:rsid w:val="00DA003E"/>
    <w:rsid w:val="00DA0064"/>
    <w:rsid w:val="00DA04A3"/>
    <w:rsid w:val="00DA1359"/>
    <w:rsid w:val="00DA15E7"/>
    <w:rsid w:val="00DA164C"/>
    <w:rsid w:val="00DA18FC"/>
    <w:rsid w:val="00DA1A7B"/>
    <w:rsid w:val="00DA1D57"/>
    <w:rsid w:val="00DA1F7C"/>
    <w:rsid w:val="00DA2633"/>
    <w:rsid w:val="00DA2712"/>
    <w:rsid w:val="00DA2826"/>
    <w:rsid w:val="00DA29C1"/>
    <w:rsid w:val="00DA3189"/>
    <w:rsid w:val="00DA3CA0"/>
    <w:rsid w:val="00DA469E"/>
    <w:rsid w:val="00DA4A6D"/>
    <w:rsid w:val="00DA4B00"/>
    <w:rsid w:val="00DA5129"/>
    <w:rsid w:val="00DA5522"/>
    <w:rsid w:val="00DA59E2"/>
    <w:rsid w:val="00DA5B57"/>
    <w:rsid w:val="00DA5CE8"/>
    <w:rsid w:val="00DA5E8F"/>
    <w:rsid w:val="00DA605B"/>
    <w:rsid w:val="00DA6591"/>
    <w:rsid w:val="00DA6A19"/>
    <w:rsid w:val="00DA6A39"/>
    <w:rsid w:val="00DA70BE"/>
    <w:rsid w:val="00DA71B3"/>
    <w:rsid w:val="00DA773E"/>
    <w:rsid w:val="00DA7ACC"/>
    <w:rsid w:val="00DB04CE"/>
    <w:rsid w:val="00DB0539"/>
    <w:rsid w:val="00DB0B62"/>
    <w:rsid w:val="00DB0F63"/>
    <w:rsid w:val="00DB100E"/>
    <w:rsid w:val="00DB1211"/>
    <w:rsid w:val="00DB1656"/>
    <w:rsid w:val="00DB2514"/>
    <w:rsid w:val="00DB29A1"/>
    <w:rsid w:val="00DB3ABE"/>
    <w:rsid w:val="00DB3BA4"/>
    <w:rsid w:val="00DB4399"/>
    <w:rsid w:val="00DB46FA"/>
    <w:rsid w:val="00DB4CD2"/>
    <w:rsid w:val="00DB4D11"/>
    <w:rsid w:val="00DB5335"/>
    <w:rsid w:val="00DB537F"/>
    <w:rsid w:val="00DB651A"/>
    <w:rsid w:val="00DB7300"/>
    <w:rsid w:val="00DB7468"/>
    <w:rsid w:val="00DB763C"/>
    <w:rsid w:val="00DB7AFA"/>
    <w:rsid w:val="00DC032A"/>
    <w:rsid w:val="00DC05AC"/>
    <w:rsid w:val="00DC098A"/>
    <w:rsid w:val="00DC0C49"/>
    <w:rsid w:val="00DC0F4B"/>
    <w:rsid w:val="00DC18C3"/>
    <w:rsid w:val="00DC1B6F"/>
    <w:rsid w:val="00DC2EE6"/>
    <w:rsid w:val="00DC304C"/>
    <w:rsid w:val="00DC30E3"/>
    <w:rsid w:val="00DC3112"/>
    <w:rsid w:val="00DC3349"/>
    <w:rsid w:val="00DC34EC"/>
    <w:rsid w:val="00DC3581"/>
    <w:rsid w:val="00DC35F4"/>
    <w:rsid w:val="00DC3808"/>
    <w:rsid w:val="00DC39C7"/>
    <w:rsid w:val="00DC3D01"/>
    <w:rsid w:val="00DC3E6B"/>
    <w:rsid w:val="00DC4E57"/>
    <w:rsid w:val="00DC56C6"/>
    <w:rsid w:val="00DC590C"/>
    <w:rsid w:val="00DC5ADD"/>
    <w:rsid w:val="00DC5E77"/>
    <w:rsid w:val="00DC5F86"/>
    <w:rsid w:val="00DC6B1D"/>
    <w:rsid w:val="00DC6B24"/>
    <w:rsid w:val="00DC711B"/>
    <w:rsid w:val="00DC72BD"/>
    <w:rsid w:val="00DC74E8"/>
    <w:rsid w:val="00DC7AF2"/>
    <w:rsid w:val="00DD0478"/>
    <w:rsid w:val="00DD0754"/>
    <w:rsid w:val="00DD0B32"/>
    <w:rsid w:val="00DD0C8C"/>
    <w:rsid w:val="00DD0ED0"/>
    <w:rsid w:val="00DD1022"/>
    <w:rsid w:val="00DD1055"/>
    <w:rsid w:val="00DD1330"/>
    <w:rsid w:val="00DD1703"/>
    <w:rsid w:val="00DD1EEF"/>
    <w:rsid w:val="00DD20C2"/>
    <w:rsid w:val="00DD2649"/>
    <w:rsid w:val="00DD2ADB"/>
    <w:rsid w:val="00DD2D57"/>
    <w:rsid w:val="00DD33DE"/>
    <w:rsid w:val="00DD358E"/>
    <w:rsid w:val="00DD3F53"/>
    <w:rsid w:val="00DD440A"/>
    <w:rsid w:val="00DD46BA"/>
    <w:rsid w:val="00DD46E0"/>
    <w:rsid w:val="00DD4814"/>
    <w:rsid w:val="00DD49DC"/>
    <w:rsid w:val="00DD4DEE"/>
    <w:rsid w:val="00DD5089"/>
    <w:rsid w:val="00DD53B8"/>
    <w:rsid w:val="00DD57EB"/>
    <w:rsid w:val="00DD5C46"/>
    <w:rsid w:val="00DD5F22"/>
    <w:rsid w:val="00DD5F39"/>
    <w:rsid w:val="00DD6027"/>
    <w:rsid w:val="00DD664E"/>
    <w:rsid w:val="00DD6860"/>
    <w:rsid w:val="00DD6E6C"/>
    <w:rsid w:val="00DD76FE"/>
    <w:rsid w:val="00DE0141"/>
    <w:rsid w:val="00DE0426"/>
    <w:rsid w:val="00DE0966"/>
    <w:rsid w:val="00DE0ECF"/>
    <w:rsid w:val="00DE101F"/>
    <w:rsid w:val="00DE10AB"/>
    <w:rsid w:val="00DE129F"/>
    <w:rsid w:val="00DE16C5"/>
    <w:rsid w:val="00DE1B3C"/>
    <w:rsid w:val="00DE1D75"/>
    <w:rsid w:val="00DE1FB2"/>
    <w:rsid w:val="00DE209F"/>
    <w:rsid w:val="00DE248F"/>
    <w:rsid w:val="00DE24E3"/>
    <w:rsid w:val="00DE25B8"/>
    <w:rsid w:val="00DE2ACC"/>
    <w:rsid w:val="00DE2D08"/>
    <w:rsid w:val="00DE3C9D"/>
    <w:rsid w:val="00DE3D3E"/>
    <w:rsid w:val="00DE3D9F"/>
    <w:rsid w:val="00DE4211"/>
    <w:rsid w:val="00DE4539"/>
    <w:rsid w:val="00DE4721"/>
    <w:rsid w:val="00DE474B"/>
    <w:rsid w:val="00DE4822"/>
    <w:rsid w:val="00DE548E"/>
    <w:rsid w:val="00DE567F"/>
    <w:rsid w:val="00DE57B9"/>
    <w:rsid w:val="00DE57BD"/>
    <w:rsid w:val="00DE59F4"/>
    <w:rsid w:val="00DE5BC6"/>
    <w:rsid w:val="00DE5E04"/>
    <w:rsid w:val="00DE6067"/>
    <w:rsid w:val="00DE66CC"/>
    <w:rsid w:val="00DE6D1B"/>
    <w:rsid w:val="00DE6D84"/>
    <w:rsid w:val="00DE7097"/>
    <w:rsid w:val="00DE74FF"/>
    <w:rsid w:val="00DE7729"/>
    <w:rsid w:val="00DE7841"/>
    <w:rsid w:val="00DE7BC3"/>
    <w:rsid w:val="00DF04B1"/>
    <w:rsid w:val="00DF05EB"/>
    <w:rsid w:val="00DF0899"/>
    <w:rsid w:val="00DF0BC0"/>
    <w:rsid w:val="00DF0E57"/>
    <w:rsid w:val="00DF1439"/>
    <w:rsid w:val="00DF14E0"/>
    <w:rsid w:val="00DF1EE6"/>
    <w:rsid w:val="00DF236E"/>
    <w:rsid w:val="00DF2598"/>
    <w:rsid w:val="00DF2927"/>
    <w:rsid w:val="00DF2B58"/>
    <w:rsid w:val="00DF30F7"/>
    <w:rsid w:val="00DF3343"/>
    <w:rsid w:val="00DF34FA"/>
    <w:rsid w:val="00DF3BC2"/>
    <w:rsid w:val="00DF3C77"/>
    <w:rsid w:val="00DF3F8A"/>
    <w:rsid w:val="00DF40D3"/>
    <w:rsid w:val="00DF4442"/>
    <w:rsid w:val="00DF44C9"/>
    <w:rsid w:val="00DF49B9"/>
    <w:rsid w:val="00DF4F22"/>
    <w:rsid w:val="00DF55BD"/>
    <w:rsid w:val="00DF5F58"/>
    <w:rsid w:val="00DF65CD"/>
    <w:rsid w:val="00DF6A85"/>
    <w:rsid w:val="00DF6CD0"/>
    <w:rsid w:val="00DF6E72"/>
    <w:rsid w:val="00DF7064"/>
    <w:rsid w:val="00DF784B"/>
    <w:rsid w:val="00DF7924"/>
    <w:rsid w:val="00DF79BF"/>
    <w:rsid w:val="00DF7AA0"/>
    <w:rsid w:val="00E0060D"/>
    <w:rsid w:val="00E00661"/>
    <w:rsid w:val="00E00AF7"/>
    <w:rsid w:val="00E00B89"/>
    <w:rsid w:val="00E0108F"/>
    <w:rsid w:val="00E0127F"/>
    <w:rsid w:val="00E01AE4"/>
    <w:rsid w:val="00E01E1B"/>
    <w:rsid w:val="00E01FE2"/>
    <w:rsid w:val="00E02376"/>
    <w:rsid w:val="00E02637"/>
    <w:rsid w:val="00E02A7D"/>
    <w:rsid w:val="00E02BA4"/>
    <w:rsid w:val="00E02CAD"/>
    <w:rsid w:val="00E02D3D"/>
    <w:rsid w:val="00E0309B"/>
    <w:rsid w:val="00E03211"/>
    <w:rsid w:val="00E03749"/>
    <w:rsid w:val="00E037EB"/>
    <w:rsid w:val="00E039E0"/>
    <w:rsid w:val="00E03F3F"/>
    <w:rsid w:val="00E040F7"/>
    <w:rsid w:val="00E043F4"/>
    <w:rsid w:val="00E04B11"/>
    <w:rsid w:val="00E05137"/>
    <w:rsid w:val="00E0514E"/>
    <w:rsid w:val="00E05389"/>
    <w:rsid w:val="00E054ED"/>
    <w:rsid w:val="00E06772"/>
    <w:rsid w:val="00E06B92"/>
    <w:rsid w:val="00E06D80"/>
    <w:rsid w:val="00E06EA1"/>
    <w:rsid w:val="00E073A6"/>
    <w:rsid w:val="00E075EA"/>
    <w:rsid w:val="00E109D5"/>
    <w:rsid w:val="00E10D6E"/>
    <w:rsid w:val="00E11217"/>
    <w:rsid w:val="00E11CD7"/>
    <w:rsid w:val="00E12A7B"/>
    <w:rsid w:val="00E12C9A"/>
    <w:rsid w:val="00E12CFB"/>
    <w:rsid w:val="00E12F21"/>
    <w:rsid w:val="00E133F5"/>
    <w:rsid w:val="00E13626"/>
    <w:rsid w:val="00E13DCE"/>
    <w:rsid w:val="00E144E2"/>
    <w:rsid w:val="00E144E3"/>
    <w:rsid w:val="00E145AB"/>
    <w:rsid w:val="00E146C7"/>
    <w:rsid w:val="00E146D7"/>
    <w:rsid w:val="00E148EE"/>
    <w:rsid w:val="00E14A79"/>
    <w:rsid w:val="00E14D22"/>
    <w:rsid w:val="00E1514C"/>
    <w:rsid w:val="00E15BA5"/>
    <w:rsid w:val="00E15D9C"/>
    <w:rsid w:val="00E15F11"/>
    <w:rsid w:val="00E15FA9"/>
    <w:rsid w:val="00E1612C"/>
    <w:rsid w:val="00E16526"/>
    <w:rsid w:val="00E1655C"/>
    <w:rsid w:val="00E16846"/>
    <w:rsid w:val="00E16CBE"/>
    <w:rsid w:val="00E170B6"/>
    <w:rsid w:val="00E171DF"/>
    <w:rsid w:val="00E172D6"/>
    <w:rsid w:val="00E17914"/>
    <w:rsid w:val="00E17ADE"/>
    <w:rsid w:val="00E17E6F"/>
    <w:rsid w:val="00E200AA"/>
    <w:rsid w:val="00E204C3"/>
    <w:rsid w:val="00E205D6"/>
    <w:rsid w:val="00E20974"/>
    <w:rsid w:val="00E209B9"/>
    <w:rsid w:val="00E20DC5"/>
    <w:rsid w:val="00E20E58"/>
    <w:rsid w:val="00E21447"/>
    <w:rsid w:val="00E21C49"/>
    <w:rsid w:val="00E22792"/>
    <w:rsid w:val="00E228C2"/>
    <w:rsid w:val="00E22F25"/>
    <w:rsid w:val="00E2314E"/>
    <w:rsid w:val="00E23555"/>
    <w:rsid w:val="00E236A4"/>
    <w:rsid w:val="00E238EB"/>
    <w:rsid w:val="00E239D1"/>
    <w:rsid w:val="00E23DBB"/>
    <w:rsid w:val="00E23E42"/>
    <w:rsid w:val="00E24363"/>
    <w:rsid w:val="00E24822"/>
    <w:rsid w:val="00E24C47"/>
    <w:rsid w:val="00E25172"/>
    <w:rsid w:val="00E2517D"/>
    <w:rsid w:val="00E253DB"/>
    <w:rsid w:val="00E256D7"/>
    <w:rsid w:val="00E2612B"/>
    <w:rsid w:val="00E2627C"/>
    <w:rsid w:val="00E269DE"/>
    <w:rsid w:val="00E26E38"/>
    <w:rsid w:val="00E27B18"/>
    <w:rsid w:val="00E27DC1"/>
    <w:rsid w:val="00E27F29"/>
    <w:rsid w:val="00E300D2"/>
    <w:rsid w:val="00E301EE"/>
    <w:rsid w:val="00E3053D"/>
    <w:rsid w:val="00E309D3"/>
    <w:rsid w:val="00E30FFF"/>
    <w:rsid w:val="00E311CD"/>
    <w:rsid w:val="00E311F5"/>
    <w:rsid w:val="00E313FA"/>
    <w:rsid w:val="00E316B5"/>
    <w:rsid w:val="00E322BA"/>
    <w:rsid w:val="00E32511"/>
    <w:rsid w:val="00E32A2F"/>
    <w:rsid w:val="00E32CDC"/>
    <w:rsid w:val="00E32D33"/>
    <w:rsid w:val="00E334CC"/>
    <w:rsid w:val="00E33764"/>
    <w:rsid w:val="00E33A24"/>
    <w:rsid w:val="00E33A54"/>
    <w:rsid w:val="00E34A3B"/>
    <w:rsid w:val="00E34C24"/>
    <w:rsid w:val="00E352F0"/>
    <w:rsid w:val="00E35435"/>
    <w:rsid w:val="00E356A7"/>
    <w:rsid w:val="00E36761"/>
    <w:rsid w:val="00E3677D"/>
    <w:rsid w:val="00E36A31"/>
    <w:rsid w:val="00E36B73"/>
    <w:rsid w:val="00E3717D"/>
    <w:rsid w:val="00E37684"/>
    <w:rsid w:val="00E377C1"/>
    <w:rsid w:val="00E378D3"/>
    <w:rsid w:val="00E37A58"/>
    <w:rsid w:val="00E37EF8"/>
    <w:rsid w:val="00E40221"/>
    <w:rsid w:val="00E406A9"/>
    <w:rsid w:val="00E40899"/>
    <w:rsid w:val="00E41192"/>
    <w:rsid w:val="00E4119E"/>
    <w:rsid w:val="00E41247"/>
    <w:rsid w:val="00E413B1"/>
    <w:rsid w:val="00E42A57"/>
    <w:rsid w:val="00E430CB"/>
    <w:rsid w:val="00E447E2"/>
    <w:rsid w:val="00E448BC"/>
    <w:rsid w:val="00E4498A"/>
    <w:rsid w:val="00E44A46"/>
    <w:rsid w:val="00E4555F"/>
    <w:rsid w:val="00E456E3"/>
    <w:rsid w:val="00E45EFA"/>
    <w:rsid w:val="00E45FF4"/>
    <w:rsid w:val="00E463FB"/>
    <w:rsid w:val="00E46BF3"/>
    <w:rsid w:val="00E4711A"/>
    <w:rsid w:val="00E47370"/>
    <w:rsid w:val="00E475B8"/>
    <w:rsid w:val="00E4777E"/>
    <w:rsid w:val="00E479F9"/>
    <w:rsid w:val="00E47D95"/>
    <w:rsid w:val="00E47FDF"/>
    <w:rsid w:val="00E503A0"/>
    <w:rsid w:val="00E505DF"/>
    <w:rsid w:val="00E505F0"/>
    <w:rsid w:val="00E50730"/>
    <w:rsid w:val="00E50838"/>
    <w:rsid w:val="00E5089D"/>
    <w:rsid w:val="00E509F8"/>
    <w:rsid w:val="00E50BF5"/>
    <w:rsid w:val="00E50F48"/>
    <w:rsid w:val="00E5126B"/>
    <w:rsid w:val="00E512FB"/>
    <w:rsid w:val="00E51CEE"/>
    <w:rsid w:val="00E51DE5"/>
    <w:rsid w:val="00E5202A"/>
    <w:rsid w:val="00E52275"/>
    <w:rsid w:val="00E5230E"/>
    <w:rsid w:val="00E5279D"/>
    <w:rsid w:val="00E52B68"/>
    <w:rsid w:val="00E5306E"/>
    <w:rsid w:val="00E53F89"/>
    <w:rsid w:val="00E53FF1"/>
    <w:rsid w:val="00E54027"/>
    <w:rsid w:val="00E54302"/>
    <w:rsid w:val="00E548CB"/>
    <w:rsid w:val="00E54BB3"/>
    <w:rsid w:val="00E54C0D"/>
    <w:rsid w:val="00E54E03"/>
    <w:rsid w:val="00E54FA3"/>
    <w:rsid w:val="00E55649"/>
    <w:rsid w:val="00E55873"/>
    <w:rsid w:val="00E562D4"/>
    <w:rsid w:val="00E56525"/>
    <w:rsid w:val="00E56844"/>
    <w:rsid w:val="00E56CBF"/>
    <w:rsid w:val="00E56FD4"/>
    <w:rsid w:val="00E57678"/>
    <w:rsid w:val="00E577FD"/>
    <w:rsid w:val="00E57BB5"/>
    <w:rsid w:val="00E57E6A"/>
    <w:rsid w:val="00E61603"/>
    <w:rsid w:val="00E61A1F"/>
    <w:rsid w:val="00E61AF2"/>
    <w:rsid w:val="00E61BA2"/>
    <w:rsid w:val="00E61CFF"/>
    <w:rsid w:val="00E61DDF"/>
    <w:rsid w:val="00E61E1E"/>
    <w:rsid w:val="00E62556"/>
    <w:rsid w:val="00E62BDA"/>
    <w:rsid w:val="00E62F7A"/>
    <w:rsid w:val="00E6315E"/>
    <w:rsid w:val="00E63349"/>
    <w:rsid w:val="00E6342A"/>
    <w:rsid w:val="00E63DDC"/>
    <w:rsid w:val="00E63E93"/>
    <w:rsid w:val="00E63F97"/>
    <w:rsid w:val="00E64072"/>
    <w:rsid w:val="00E64DE5"/>
    <w:rsid w:val="00E64ECE"/>
    <w:rsid w:val="00E64F6E"/>
    <w:rsid w:val="00E65011"/>
    <w:rsid w:val="00E652F3"/>
    <w:rsid w:val="00E6562A"/>
    <w:rsid w:val="00E657F4"/>
    <w:rsid w:val="00E664F7"/>
    <w:rsid w:val="00E66872"/>
    <w:rsid w:val="00E66B0F"/>
    <w:rsid w:val="00E66FDC"/>
    <w:rsid w:val="00E671FE"/>
    <w:rsid w:val="00E67670"/>
    <w:rsid w:val="00E67B73"/>
    <w:rsid w:val="00E67CBA"/>
    <w:rsid w:val="00E67F8C"/>
    <w:rsid w:val="00E70B0A"/>
    <w:rsid w:val="00E70BD0"/>
    <w:rsid w:val="00E70D13"/>
    <w:rsid w:val="00E70DCF"/>
    <w:rsid w:val="00E70E31"/>
    <w:rsid w:val="00E70ED8"/>
    <w:rsid w:val="00E70FD6"/>
    <w:rsid w:val="00E7167D"/>
    <w:rsid w:val="00E718B5"/>
    <w:rsid w:val="00E71E34"/>
    <w:rsid w:val="00E71E3A"/>
    <w:rsid w:val="00E72297"/>
    <w:rsid w:val="00E728B6"/>
    <w:rsid w:val="00E73819"/>
    <w:rsid w:val="00E73950"/>
    <w:rsid w:val="00E739DC"/>
    <w:rsid w:val="00E73BA3"/>
    <w:rsid w:val="00E73C3E"/>
    <w:rsid w:val="00E7406B"/>
    <w:rsid w:val="00E740CB"/>
    <w:rsid w:val="00E7411B"/>
    <w:rsid w:val="00E74516"/>
    <w:rsid w:val="00E745AB"/>
    <w:rsid w:val="00E74A4A"/>
    <w:rsid w:val="00E7509E"/>
    <w:rsid w:val="00E75593"/>
    <w:rsid w:val="00E75694"/>
    <w:rsid w:val="00E756D5"/>
    <w:rsid w:val="00E758BD"/>
    <w:rsid w:val="00E758FC"/>
    <w:rsid w:val="00E75D8F"/>
    <w:rsid w:val="00E761A0"/>
    <w:rsid w:val="00E7645E"/>
    <w:rsid w:val="00E7665F"/>
    <w:rsid w:val="00E76BFA"/>
    <w:rsid w:val="00E76C3D"/>
    <w:rsid w:val="00E76E7F"/>
    <w:rsid w:val="00E76ED7"/>
    <w:rsid w:val="00E771D7"/>
    <w:rsid w:val="00E7765D"/>
    <w:rsid w:val="00E777A0"/>
    <w:rsid w:val="00E77917"/>
    <w:rsid w:val="00E7794C"/>
    <w:rsid w:val="00E80112"/>
    <w:rsid w:val="00E8016A"/>
    <w:rsid w:val="00E8077E"/>
    <w:rsid w:val="00E807CD"/>
    <w:rsid w:val="00E80DBB"/>
    <w:rsid w:val="00E8122C"/>
    <w:rsid w:val="00E818BD"/>
    <w:rsid w:val="00E822F9"/>
    <w:rsid w:val="00E824C7"/>
    <w:rsid w:val="00E8264C"/>
    <w:rsid w:val="00E82E15"/>
    <w:rsid w:val="00E8374C"/>
    <w:rsid w:val="00E85325"/>
    <w:rsid w:val="00E85467"/>
    <w:rsid w:val="00E85D9A"/>
    <w:rsid w:val="00E85E1B"/>
    <w:rsid w:val="00E85EDD"/>
    <w:rsid w:val="00E865C4"/>
    <w:rsid w:val="00E86710"/>
    <w:rsid w:val="00E8689D"/>
    <w:rsid w:val="00E8698C"/>
    <w:rsid w:val="00E86A1E"/>
    <w:rsid w:val="00E86AD7"/>
    <w:rsid w:val="00E86E19"/>
    <w:rsid w:val="00E8712C"/>
    <w:rsid w:val="00E872CE"/>
    <w:rsid w:val="00E8732A"/>
    <w:rsid w:val="00E8753B"/>
    <w:rsid w:val="00E87F5B"/>
    <w:rsid w:val="00E87F60"/>
    <w:rsid w:val="00E901EB"/>
    <w:rsid w:val="00E902CA"/>
    <w:rsid w:val="00E90513"/>
    <w:rsid w:val="00E90C57"/>
    <w:rsid w:val="00E911EF"/>
    <w:rsid w:val="00E912A7"/>
    <w:rsid w:val="00E9137E"/>
    <w:rsid w:val="00E913E9"/>
    <w:rsid w:val="00E91800"/>
    <w:rsid w:val="00E91986"/>
    <w:rsid w:val="00E91FC0"/>
    <w:rsid w:val="00E922D5"/>
    <w:rsid w:val="00E9239E"/>
    <w:rsid w:val="00E9315D"/>
    <w:rsid w:val="00E93278"/>
    <w:rsid w:val="00E9394B"/>
    <w:rsid w:val="00E93CCD"/>
    <w:rsid w:val="00E93D93"/>
    <w:rsid w:val="00E93EBB"/>
    <w:rsid w:val="00E9430C"/>
    <w:rsid w:val="00E94A09"/>
    <w:rsid w:val="00E94C4B"/>
    <w:rsid w:val="00E94FC8"/>
    <w:rsid w:val="00E9509A"/>
    <w:rsid w:val="00E952E5"/>
    <w:rsid w:val="00E95C8F"/>
    <w:rsid w:val="00E95EB3"/>
    <w:rsid w:val="00E95EE7"/>
    <w:rsid w:val="00E961AD"/>
    <w:rsid w:val="00E9648E"/>
    <w:rsid w:val="00E971DA"/>
    <w:rsid w:val="00E97315"/>
    <w:rsid w:val="00E97955"/>
    <w:rsid w:val="00EA02E3"/>
    <w:rsid w:val="00EA066E"/>
    <w:rsid w:val="00EA0CDC"/>
    <w:rsid w:val="00EA114B"/>
    <w:rsid w:val="00EA145E"/>
    <w:rsid w:val="00EA1A21"/>
    <w:rsid w:val="00EA1FB1"/>
    <w:rsid w:val="00EA2B69"/>
    <w:rsid w:val="00EA2D56"/>
    <w:rsid w:val="00EA2E4D"/>
    <w:rsid w:val="00EA3407"/>
    <w:rsid w:val="00EA3679"/>
    <w:rsid w:val="00EA3765"/>
    <w:rsid w:val="00EA397C"/>
    <w:rsid w:val="00EA39A4"/>
    <w:rsid w:val="00EA3B87"/>
    <w:rsid w:val="00EA3F6C"/>
    <w:rsid w:val="00EA414B"/>
    <w:rsid w:val="00EA4722"/>
    <w:rsid w:val="00EA4DE4"/>
    <w:rsid w:val="00EA4F02"/>
    <w:rsid w:val="00EA52F6"/>
    <w:rsid w:val="00EA54D4"/>
    <w:rsid w:val="00EA55DA"/>
    <w:rsid w:val="00EA5839"/>
    <w:rsid w:val="00EA5A2E"/>
    <w:rsid w:val="00EA5B90"/>
    <w:rsid w:val="00EA5C15"/>
    <w:rsid w:val="00EA5CD2"/>
    <w:rsid w:val="00EA61E7"/>
    <w:rsid w:val="00EA6956"/>
    <w:rsid w:val="00EA6A66"/>
    <w:rsid w:val="00EA6B15"/>
    <w:rsid w:val="00EA7520"/>
    <w:rsid w:val="00EA7859"/>
    <w:rsid w:val="00EA7B82"/>
    <w:rsid w:val="00EB0351"/>
    <w:rsid w:val="00EB037C"/>
    <w:rsid w:val="00EB048F"/>
    <w:rsid w:val="00EB085A"/>
    <w:rsid w:val="00EB0B56"/>
    <w:rsid w:val="00EB0DC3"/>
    <w:rsid w:val="00EB1151"/>
    <w:rsid w:val="00EB155F"/>
    <w:rsid w:val="00EB17CF"/>
    <w:rsid w:val="00EB18CE"/>
    <w:rsid w:val="00EB1AE4"/>
    <w:rsid w:val="00EB1D48"/>
    <w:rsid w:val="00EB2489"/>
    <w:rsid w:val="00EB282C"/>
    <w:rsid w:val="00EB2A51"/>
    <w:rsid w:val="00EB33E5"/>
    <w:rsid w:val="00EB35D5"/>
    <w:rsid w:val="00EB378B"/>
    <w:rsid w:val="00EB3E38"/>
    <w:rsid w:val="00EB4258"/>
    <w:rsid w:val="00EB476F"/>
    <w:rsid w:val="00EB4B29"/>
    <w:rsid w:val="00EB502A"/>
    <w:rsid w:val="00EB5285"/>
    <w:rsid w:val="00EB5C08"/>
    <w:rsid w:val="00EB5FE2"/>
    <w:rsid w:val="00EB60C4"/>
    <w:rsid w:val="00EB69B0"/>
    <w:rsid w:val="00EB6AE0"/>
    <w:rsid w:val="00EB7095"/>
    <w:rsid w:val="00EB77FC"/>
    <w:rsid w:val="00EB794D"/>
    <w:rsid w:val="00EB7DA1"/>
    <w:rsid w:val="00EC0391"/>
    <w:rsid w:val="00EC141C"/>
    <w:rsid w:val="00EC1898"/>
    <w:rsid w:val="00EC1EA3"/>
    <w:rsid w:val="00EC2261"/>
    <w:rsid w:val="00EC22D6"/>
    <w:rsid w:val="00EC24F6"/>
    <w:rsid w:val="00EC2E0B"/>
    <w:rsid w:val="00EC2ED9"/>
    <w:rsid w:val="00EC2F19"/>
    <w:rsid w:val="00EC304C"/>
    <w:rsid w:val="00EC3129"/>
    <w:rsid w:val="00EC33E2"/>
    <w:rsid w:val="00EC4453"/>
    <w:rsid w:val="00EC49D6"/>
    <w:rsid w:val="00EC4DED"/>
    <w:rsid w:val="00EC4E13"/>
    <w:rsid w:val="00EC4F65"/>
    <w:rsid w:val="00EC526F"/>
    <w:rsid w:val="00EC53FB"/>
    <w:rsid w:val="00EC588F"/>
    <w:rsid w:val="00EC5B06"/>
    <w:rsid w:val="00EC5C91"/>
    <w:rsid w:val="00EC5E92"/>
    <w:rsid w:val="00EC5F6F"/>
    <w:rsid w:val="00EC60F0"/>
    <w:rsid w:val="00EC6482"/>
    <w:rsid w:val="00EC6AF2"/>
    <w:rsid w:val="00EC6C09"/>
    <w:rsid w:val="00EC6F44"/>
    <w:rsid w:val="00EC769A"/>
    <w:rsid w:val="00EC793B"/>
    <w:rsid w:val="00EC7B1B"/>
    <w:rsid w:val="00EC7EEE"/>
    <w:rsid w:val="00ED0118"/>
    <w:rsid w:val="00ED02D7"/>
    <w:rsid w:val="00ED04A5"/>
    <w:rsid w:val="00ED084F"/>
    <w:rsid w:val="00ED1386"/>
    <w:rsid w:val="00ED1596"/>
    <w:rsid w:val="00ED2330"/>
    <w:rsid w:val="00ED2D87"/>
    <w:rsid w:val="00ED3160"/>
    <w:rsid w:val="00ED32CB"/>
    <w:rsid w:val="00ED33C6"/>
    <w:rsid w:val="00ED3492"/>
    <w:rsid w:val="00ED395F"/>
    <w:rsid w:val="00ED39BE"/>
    <w:rsid w:val="00ED4137"/>
    <w:rsid w:val="00ED4283"/>
    <w:rsid w:val="00ED4734"/>
    <w:rsid w:val="00ED4D50"/>
    <w:rsid w:val="00ED502C"/>
    <w:rsid w:val="00ED56EF"/>
    <w:rsid w:val="00ED5769"/>
    <w:rsid w:val="00ED5787"/>
    <w:rsid w:val="00ED5A97"/>
    <w:rsid w:val="00ED5B8B"/>
    <w:rsid w:val="00ED5E00"/>
    <w:rsid w:val="00ED62C6"/>
    <w:rsid w:val="00ED68D6"/>
    <w:rsid w:val="00ED6BDC"/>
    <w:rsid w:val="00ED6E48"/>
    <w:rsid w:val="00ED7376"/>
    <w:rsid w:val="00ED737A"/>
    <w:rsid w:val="00ED7E63"/>
    <w:rsid w:val="00ED7EA0"/>
    <w:rsid w:val="00EE00FC"/>
    <w:rsid w:val="00EE098E"/>
    <w:rsid w:val="00EE0AAB"/>
    <w:rsid w:val="00EE0B8F"/>
    <w:rsid w:val="00EE3286"/>
    <w:rsid w:val="00EE339F"/>
    <w:rsid w:val="00EE3477"/>
    <w:rsid w:val="00EE3994"/>
    <w:rsid w:val="00EE3E6C"/>
    <w:rsid w:val="00EE4078"/>
    <w:rsid w:val="00EE4197"/>
    <w:rsid w:val="00EE4254"/>
    <w:rsid w:val="00EE48B2"/>
    <w:rsid w:val="00EE4B41"/>
    <w:rsid w:val="00EE4CC4"/>
    <w:rsid w:val="00EE5096"/>
    <w:rsid w:val="00EE58B6"/>
    <w:rsid w:val="00EE5C31"/>
    <w:rsid w:val="00EE5DE7"/>
    <w:rsid w:val="00EE614D"/>
    <w:rsid w:val="00EE67DA"/>
    <w:rsid w:val="00EE6844"/>
    <w:rsid w:val="00EE6BF1"/>
    <w:rsid w:val="00EE6C97"/>
    <w:rsid w:val="00EE6E53"/>
    <w:rsid w:val="00EE7351"/>
    <w:rsid w:val="00EE73FD"/>
    <w:rsid w:val="00EE778A"/>
    <w:rsid w:val="00EE7CAC"/>
    <w:rsid w:val="00EE7D19"/>
    <w:rsid w:val="00EF006F"/>
    <w:rsid w:val="00EF0826"/>
    <w:rsid w:val="00EF09C1"/>
    <w:rsid w:val="00EF0EF3"/>
    <w:rsid w:val="00EF1519"/>
    <w:rsid w:val="00EF19F1"/>
    <w:rsid w:val="00EF1A76"/>
    <w:rsid w:val="00EF1CC1"/>
    <w:rsid w:val="00EF1D2E"/>
    <w:rsid w:val="00EF1E8C"/>
    <w:rsid w:val="00EF21FF"/>
    <w:rsid w:val="00EF238F"/>
    <w:rsid w:val="00EF3260"/>
    <w:rsid w:val="00EF32C7"/>
    <w:rsid w:val="00EF3AB4"/>
    <w:rsid w:val="00EF41A3"/>
    <w:rsid w:val="00EF45FA"/>
    <w:rsid w:val="00EF4BA9"/>
    <w:rsid w:val="00EF59F6"/>
    <w:rsid w:val="00EF6DAF"/>
    <w:rsid w:val="00EF7064"/>
    <w:rsid w:val="00EF7B25"/>
    <w:rsid w:val="00EF7D15"/>
    <w:rsid w:val="00EF7F3B"/>
    <w:rsid w:val="00EF7FFC"/>
    <w:rsid w:val="00F00068"/>
    <w:rsid w:val="00F00277"/>
    <w:rsid w:val="00F002E7"/>
    <w:rsid w:val="00F00584"/>
    <w:rsid w:val="00F006DE"/>
    <w:rsid w:val="00F007D5"/>
    <w:rsid w:val="00F00A59"/>
    <w:rsid w:val="00F00DCF"/>
    <w:rsid w:val="00F0101C"/>
    <w:rsid w:val="00F0115D"/>
    <w:rsid w:val="00F011C5"/>
    <w:rsid w:val="00F0148A"/>
    <w:rsid w:val="00F016D5"/>
    <w:rsid w:val="00F01B40"/>
    <w:rsid w:val="00F01ECC"/>
    <w:rsid w:val="00F020CA"/>
    <w:rsid w:val="00F0217A"/>
    <w:rsid w:val="00F022FD"/>
    <w:rsid w:val="00F02400"/>
    <w:rsid w:val="00F02560"/>
    <w:rsid w:val="00F0277A"/>
    <w:rsid w:val="00F02F4C"/>
    <w:rsid w:val="00F0370C"/>
    <w:rsid w:val="00F037C3"/>
    <w:rsid w:val="00F04173"/>
    <w:rsid w:val="00F046F6"/>
    <w:rsid w:val="00F049DC"/>
    <w:rsid w:val="00F05029"/>
    <w:rsid w:val="00F050F5"/>
    <w:rsid w:val="00F0551D"/>
    <w:rsid w:val="00F05587"/>
    <w:rsid w:val="00F05C99"/>
    <w:rsid w:val="00F06432"/>
    <w:rsid w:val="00F0649D"/>
    <w:rsid w:val="00F069D7"/>
    <w:rsid w:val="00F06A91"/>
    <w:rsid w:val="00F06BE6"/>
    <w:rsid w:val="00F06DDA"/>
    <w:rsid w:val="00F074EB"/>
    <w:rsid w:val="00F07981"/>
    <w:rsid w:val="00F079FC"/>
    <w:rsid w:val="00F07F8F"/>
    <w:rsid w:val="00F10D6C"/>
    <w:rsid w:val="00F10E24"/>
    <w:rsid w:val="00F1171C"/>
    <w:rsid w:val="00F12301"/>
    <w:rsid w:val="00F12446"/>
    <w:rsid w:val="00F12D46"/>
    <w:rsid w:val="00F12DA5"/>
    <w:rsid w:val="00F12FB4"/>
    <w:rsid w:val="00F13AA1"/>
    <w:rsid w:val="00F1402E"/>
    <w:rsid w:val="00F140A7"/>
    <w:rsid w:val="00F14A42"/>
    <w:rsid w:val="00F14BC4"/>
    <w:rsid w:val="00F14D8D"/>
    <w:rsid w:val="00F14E01"/>
    <w:rsid w:val="00F14F98"/>
    <w:rsid w:val="00F1515C"/>
    <w:rsid w:val="00F15326"/>
    <w:rsid w:val="00F154A6"/>
    <w:rsid w:val="00F154BB"/>
    <w:rsid w:val="00F158A1"/>
    <w:rsid w:val="00F159B8"/>
    <w:rsid w:val="00F15CF4"/>
    <w:rsid w:val="00F15EA0"/>
    <w:rsid w:val="00F160BD"/>
    <w:rsid w:val="00F16625"/>
    <w:rsid w:val="00F16BEF"/>
    <w:rsid w:val="00F16DE3"/>
    <w:rsid w:val="00F16F2F"/>
    <w:rsid w:val="00F172C6"/>
    <w:rsid w:val="00F173E9"/>
    <w:rsid w:val="00F176A9"/>
    <w:rsid w:val="00F17B3E"/>
    <w:rsid w:val="00F17CED"/>
    <w:rsid w:val="00F17D83"/>
    <w:rsid w:val="00F17E50"/>
    <w:rsid w:val="00F17EFE"/>
    <w:rsid w:val="00F203B8"/>
    <w:rsid w:val="00F210EC"/>
    <w:rsid w:val="00F2157F"/>
    <w:rsid w:val="00F21A33"/>
    <w:rsid w:val="00F21A75"/>
    <w:rsid w:val="00F21C08"/>
    <w:rsid w:val="00F21C58"/>
    <w:rsid w:val="00F21F0C"/>
    <w:rsid w:val="00F21F31"/>
    <w:rsid w:val="00F221DA"/>
    <w:rsid w:val="00F22D8E"/>
    <w:rsid w:val="00F22E28"/>
    <w:rsid w:val="00F232FA"/>
    <w:rsid w:val="00F241CE"/>
    <w:rsid w:val="00F24498"/>
    <w:rsid w:val="00F2535D"/>
    <w:rsid w:val="00F25385"/>
    <w:rsid w:val="00F256FD"/>
    <w:rsid w:val="00F25716"/>
    <w:rsid w:val="00F261A1"/>
    <w:rsid w:val="00F26771"/>
    <w:rsid w:val="00F26C05"/>
    <w:rsid w:val="00F273A3"/>
    <w:rsid w:val="00F27567"/>
    <w:rsid w:val="00F27947"/>
    <w:rsid w:val="00F30507"/>
    <w:rsid w:val="00F30BD0"/>
    <w:rsid w:val="00F30BD4"/>
    <w:rsid w:val="00F31140"/>
    <w:rsid w:val="00F31164"/>
    <w:rsid w:val="00F314C3"/>
    <w:rsid w:val="00F3168E"/>
    <w:rsid w:val="00F3196C"/>
    <w:rsid w:val="00F31FFE"/>
    <w:rsid w:val="00F3219D"/>
    <w:rsid w:val="00F322AD"/>
    <w:rsid w:val="00F32340"/>
    <w:rsid w:val="00F326E8"/>
    <w:rsid w:val="00F332B6"/>
    <w:rsid w:val="00F33A93"/>
    <w:rsid w:val="00F33D65"/>
    <w:rsid w:val="00F33F54"/>
    <w:rsid w:val="00F343C6"/>
    <w:rsid w:val="00F34CD1"/>
    <w:rsid w:val="00F34D83"/>
    <w:rsid w:val="00F34E5E"/>
    <w:rsid w:val="00F3504C"/>
    <w:rsid w:val="00F35274"/>
    <w:rsid w:val="00F35572"/>
    <w:rsid w:val="00F357DF"/>
    <w:rsid w:val="00F360CD"/>
    <w:rsid w:val="00F36285"/>
    <w:rsid w:val="00F36633"/>
    <w:rsid w:val="00F36795"/>
    <w:rsid w:val="00F36C46"/>
    <w:rsid w:val="00F36DE0"/>
    <w:rsid w:val="00F37058"/>
    <w:rsid w:val="00F370CD"/>
    <w:rsid w:val="00F371B1"/>
    <w:rsid w:val="00F37415"/>
    <w:rsid w:val="00F375CB"/>
    <w:rsid w:val="00F37638"/>
    <w:rsid w:val="00F37AF0"/>
    <w:rsid w:val="00F37B36"/>
    <w:rsid w:val="00F37CA1"/>
    <w:rsid w:val="00F37DB8"/>
    <w:rsid w:val="00F37DDB"/>
    <w:rsid w:val="00F37E6B"/>
    <w:rsid w:val="00F37EA3"/>
    <w:rsid w:val="00F402A0"/>
    <w:rsid w:val="00F4072C"/>
    <w:rsid w:val="00F40BD3"/>
    <w:rsid w:val="00F41210"/>
    <w:rsid w:val="00F41B19"/>
    <w:rsid w:val="00F41D3D"/>
    <w:rsid w:val="00F41FBD"/>
    <w:rsid w:val="00F42086"/>
    <w:rsid w:val="00F4274A"/>
    <w:rsid w:val="00F42A56"/>
    <w:rsid w:val="00F42AA1"/>
    <w:rsid w:val="00F4342D"/>
    <w:rsid w:val="00F437F0"/>
    <w:rsid w:val="00F44C6E"/>
    <w:rsid w:val="00F44FE0"/>
    <w:rsid w:val="00F454BA"/>
    <w:rsid w:val="00F45D92"/>
    <w:rsid w:val="00F46137"/>
    <w:rsid w:val="00F46271"/>
    <w:rsid w:val="00F469A3"/>
    <w:rsid w:val="00F46A51"/>
    <w:rsid w:val="00F47319"/>
    <w:rsid w:val="00F473CD"/>
    <w:rsid w:val="00F47851"/>
    <w:rsid w:val="00F47C22"/>
    <w:rsid w:val="00F47F06"/>
    <w:rsid w:val="00F50196"/>
    <w:rsid w:val="00F5055C"/>
    <w:rsid w:val="00F513D3"/>
    <w:rsid w:val="00F51BEC"/>
    <w:rsid w:val="00F51C5A"/>
    <w:rsid w:val="00F527DB"/>
    <w:rsid w:val="00F52B3F"/>
    <w:rsid w:val="00F5300C"/>
    <w:rsid w:val="00F53700"/>
    <w:rsid w:val="00F541CC"/>
    <w:rsid w:val="00F54278"/>
    <w:rsid w:val="00F5520F"/>
    <w:rsid w:val="00F552E3"/>
    <w:rsid w:val="00F557E2"/>
    <w:rsid w:val="00F56146"/>
    <w:rsid w:val="00F56151"/>
    <w:rsid w:val="00F562C3"/>
    <w:rsid w:val="00F5683A"/>
    <w:rsid w:val="00F56B35"/>
    <w:rsid w:val="00F57128"/>
    <w:rsid w:val="00F572FD"/>
    <w:rsid w:val="00F57380"/>
    <w:rsid w:val="00F57879"/>
    <w:rsid w:val="00F57C88"/>
    <w:rsid w:val="00F600B4"/>
    <w:rsid w:val="00F6097B"/>
    <w:rsid w:val="00F6107E"/>
    <w:rsid w:val="00F61267"/>
    <w:rsid w:val="00F617AA"/>
    <w:rsid w:val="00F61AB2"/>
    <w:rsid w:val="00F61EAB"/>
    <w:rsid w:val="00F61F08"/>
    <w:rsid w:val="00F62188"/>
    <w:rsid w:val="00F62285"/>
    <w:rsid w:val="00F62B79"/>
    <w:rsid w:val="00F62CF4"/>
    <w:rsid w:val="00F62FBF"/>
    <w:rsid w:val="00F63170"/>
    <w:rsid w:val="00F63877"/>
    <w:rsid w:val="00F63C59"/>
    <w:rsid w:val="00F64185"/>
    <w:rsid w:val="00F64343"/>
    <w:rsid w:val="00F64EB7"/>
    <w:rsid w:val="00F65B6D"/>
    <w:rsid w:val="00F6612F"/>
    <w:rsid w:val="00F667F0"/>
    <w:rsid w:val="00F66806"/>
    <w:rsid w:val="00F66BAC"/>
    <w:rsid w:val="00F66BF5"/>
    <w:rsid w:val="00F66C49"/>
    <w:rsid w:val="00F66EFD"/>
    <w:rsid w:val="00F673DD"/>
    <w:rsid w:val="00F67792"/>
    <w:rsid w:val="00F67D88"/>
    <w:rsid w:val="00F67E5C"/>
    <w:rsid w:val="00F70028"/>
    <w:rsid w:val="00F703BE"/>
    <w:rsid w:val="00F7055A"/>
    <w:rsid w:val="00F70E30"/>
    <w:rsid w:val="00F711AB"/>
    <w:rsid w:val="00F71211"/>
    <w:rsid w:val="00F719D6"/>
    <w:rsid w:val="00F71FB6"/>
    <w:rsid w:val="00F72068"/>
    <w:rsid w:val="00F722B8"/>
    <w:rsid w:val="00F72561"/>
    <w:rsid w:val="00F72568"/>
    <w:rsid w:val="00F7259D"/>
    <w:rsid w:val="00F7271E"/>
    <w:rsid w:val="00F728CF"/>
    <w:rsid w:val="00F7330A"/>
    <w:rsid w:val="00F7335B"/>
    <w:rsid w:val="00F736A2"/>
    <w:rsid w:val="00F73860"/>
    <w:rsid w:val="00F73944"/>
    <w:rsid w:val="00F73CA4"/>
    <w:rsid w:val="00F7420A"/>
    <w:rsid w:val="00F7425F"/>
    <w:rsid w:val="00F744D7"/>
    <w:rsid w:val="00F74E75"/>
    <w:rsid w:val="00F74F8A"/>
    <w:rsid w:val="00F75105"/>
    <w:rsid w:val="00F75164"/>
    <w:rsid w:val="00F75227"/>
    <w:rsid w:val="00F75305"/>
    <w:rsid w:val="00F75731"/>
    <w:rsid w:val="00F76848"/>
    <w:rsid w:val="00F76A70"/>
    <w:rsid w:val="00F76BCB"/>
    <w:rsid w:val="00F772EE"/>
    <w:rsid w:val="00F77508"/>
    <w:rsid w:val="00F77A3B"/>
    <w:rsid w:val="00F77BF3"/>
    <w:rsid w:val="00F77D40"/>
    <w:rsid w:val="00F77E4B"/>
    <w:rsid w:val="00F80441"/>
    <w:rsid w:val="00F8066A"/>
    <w:rsid w:val="00F81204"/>
    <w:rsid w:val="00F81435"/>
    <w:rsid w:val="00F81492"/>
    <w:rsid w:val="00F8149C"/>
    <w:rsid w:val="00F814D0"/>
    <w:rsid w:val="00F81ACA"/>
    <w:rsid w:val="00F82494"/>
    <w:rsid w:val="00F8256B"/>
    <w:rsid w:val="00F82CCD"/>
    <w:rsid w:val="00F82ED3"/>
    <w:rsid w:val="00F83155"/>
    <w:rsid w:val="00F831A1"/>
    <w:rsid w:val="00F83EB6"/>
    <w:rsid w:val="00F83F25"/>
    <w:rsid w:val="00F8447D"/>
    <w:rsid w:val="00F854A3"/>
    <w:rsid w:val="00F859A9"/>
    <w:rsid w:val="00F867A2"/>
    <w:rsid w:val="00F86911"/>
    <w:rsid w:val="00F86AE1"/>
    <w:rsid w:val="00F86C70"/>
    <w:rsid w:val="00F8714B"/>
    <w:rsid w:val="00F8746C"/>
    <w:rsid w:val="00F907B0"/>
    <w:rsid w:val="00F90A3A"/>
    <w:rsid w:val="00F915BB"/>
    <w:rsid w:val="00F91E75"/>
    <w:rsid w:val="00F91FBF"/>
    <w:rsid w:val="00F927CF"/>
    <w:rsid w:val="00F93DB7"/>
    <w:rsid w:val="00F93E9B"/>
    <w:rsid w:val="00F942DD"/>
    <w:rsid w:val="00F94368"/>
    <w:rsid w:val="00F9460A"/>
    <w:rsid w:val="00F949D1"/>
    <w:rsid w:val="00F94B08"/>
    <w:rsid w:val="00F9511A"/>
    <w:rsid w:val="00F95837"/>
    <w:rsid w:val="00F95DDC"/>
    <w:rsid w:val="00F9637E"/>
    <w:rsid w:val="00F96461"/>
    <w:rsid w:val="00F968C5"/>
    <w:rsid w:val="00F96B53"/>
    <w:rsid w:val="00F97065"/>
    <w:rsid w:val="00F974BD"/>
    <w:rsid w:val="00F97706"/>
    <w:rsid w:val="00F977F8"/>
    <w:rsid w:val="00FA0334"/>
    <w:rsid w:val="00FA0B88"/>
    <w:rsid w:val="00FA119E"/>
    <w:rsid w:val="00FA1430"/>
    <w:rsid w:val="00FA1D1F"/>
    <w:rsid w:val="00FA227D"/>
    <w:rsid w:val="00FA22E4"/>
    <w:rsid w:val="00FA2BE0"/>
    <w:rsid w:val="00FA3461"/>
    <w:rsid w:val="00FA380D"/>
    <w:rsid w:val="00FA4890"/>
    <w:rsid w:val="00FA4BDC"/>
    <w:rsid w:val="00FA5163"/>
    <w:rsid w:val="00FA52DE"/>
    <w:rsid w:val="00FA5FF9"/>
    <w:rsid w:val="00FA6307"/>
    <w:rsid w:val="00FA635E"/>
    <w:rsid w:val="00FA6B4E"/>
    <w:rsid w:val="00FA6EE8"/>
    <w:rsid w:val="00FA7020"/>
    <w:rsid w:val="00FA7D70"/>
    <w:rsid w:val="00FB0606"/>
    <w:rsid w:val="00FB0A14"/>
    <w:rsid w:val="00FB0A6F"/>
    <w:rsid w:val="00FB0DE8"/>
    <w:rsid w:val="00FB0F84"/>
    <w:rsid w:val="00FB1106"/>
    <w:rsid w:val="00FB149E"/>
    <w:rsid w:val="00FB18D4"/>
    <w:rsid w:val="00FB18EE"/>
    <w:rsid w:val="00FB1A2A"/>
    <w:rsid w:val="00FB228C"/>
    <w:rsid w:val="00FB22BC"/>
    <w:rsid w:val="00FB239F"/>
    <w:rsid w:val="00FB25A6"/>
    <w:rsid w:val="00FB25B0"/>
    <w:rsid w:val="00FB2693"/>
    <w:rsid w:val="00FB29C0"/>
    <w:rsid w:val="00FB2C99"/>
    <w:rsid w:val="00FB2E28"/>
    <w:rsid w:val="00FB315C"/>
    <w:rsid w:val="00FB31B7"/>
    <w:rsid w:val="00FB3237"/>
    <w:rsid w:val="00FB3470"/>
    <w:rsid w:val="00FB3A33"/>
    <w:rsid w:val="00FB41DB"/>
    <w:rsid w:val="00FB482B"/>
    <w:rsid w:val="00FB4904"/>
    <w:rsid w:val="00FB493B"/>
    <w:rsid w:val="00FB4E63"/>
    <w:rsid w:val="00FB5145"/>
    <w:rsid w:val="00FB5B0C"/>
    <w:rsid w:val="00FB5C81"/>
    <w:rsid w:val="00FB608D"/>
    <w:rsid w:val="00FB61E4"/>
    <w:rsid w:val="00FB63CE"/>
    <w:rsid w:val="00FB6988"/>
    <w:rsid w:val="00FB6A9F"/>
    <w:rsid w:val="00FB6CA3"/>
    <w:rsid w:val="00FB7A39"/>
    <w:rsid w:val="00FC011B"/>
    <w:rsid w:val="00FC07CE"/>
    <w:rsid w:val="00FC0D6B"/>
    <w:rsid w:val="00FC0E6C"/>
    <w:rsid w:val="00FC15C9"/>
    <w:rsid w:val="00FC171C"/>
    <w:rsid w:val="00FC183F"/>
    <w:rsid w:val="00FC19C9"/>
    <w:rsid w:val="00FC1F8F"/>
    <w:rsid w:val="00FC229F"/>
    <w:rsid w:val="00FC262B"/>
    <w:rsid w:val="00FC2980"/>
    <w:rsid w:val="00FC2BE2"/>
    <w:rsid w:val="00FC2FBC"/>
    <w:rsid w:val="00FC305E"/>
    <w:rsid w:val="00FC421F"/>
    <w:rsid w:val="00FC4435"/>
    <w:rsid w:val="00FC557A"/>
    <w:rsid w:val="00FC560F"/>
    <w:rsid w:val="00FC582A"/>
    <w:rsid w:val="00FC63C5"/>
    <w:rsid w:val="00FC6ADE"/>
    <w:rsid w:val="00FC711D"/>
    <w:rsid w:val="00FC7276"/>
    <w:rsid w:val="00FC7341"/>
    <w:rsid w:val="00FC75E0"/>
    <w:rsid w:val="00FC7842"/>
    <w:rsid w:val="00FC78B1"/>
    <w:rsid w:val="00FC7F1B"/>
    <w:rsid w:val="00FD000F"/>
    <w:rsid w:val="00FD02D5"/>
    <w:rsid w:val="00FD02DE"/>
    <w:rsid w:val="00FD0361"/>
    <w:rsid w:val="00FD08C4"/>
    <w:rsid w:val="00FD1143"/>
    <w:rsid w:val="00FD1810"/>
    <w:rsid w:val="00FD1A84"/>
    <w:rsid w:val="00FD1DA0"/>
    <w:rsid w:val="00FD2A18"/>
    <w:rsid w:val="00FD2A55"/>
    <w:rsid w:val="00FD2D9A"/>
    <w:rsid w:val="00FD345F"/>
    <w:rsid w:val="00FD34C8"/>
    <w:rsid w:val="00FD34E7"/>
    <w:rsid w:val="00FD35BD"/>
    <w:rsid w:val="00FD3901"/>
    <w:rsid w:val="00FD4215"/>
    <w:rsid w:val="00FD43ED"/>
    <w:rsid w:val="00FD5381"/>
    <w:rsid w:val="00FD5427"/>
    <w:rsid w:val="00FD5478"/>
    <w:rsid w:val="00FD54D9"/>
    <w:rsid w:val="00FD569B"/>
    <w:rsid w:val="00FD6419"/>
    <w:rsid w:val="00FD6625"/>
    <w:rsid w:val="00FD72A8"/>
    <w:rsid w:val="00FD7873"/>
    <w:rsid w:val="00FD7A4E"/>
    <w:rsid w:val="00FD7EA7"/>
    <w:rsid w:val="00FD7FC1"/>
    <w:rsid w:val="00FE0AB2"/>
    <w:rsid w:val="00FE0B6D"/>
    <w:rsid w:val="00FE140E"/>
    <w:rsid w:val="00FE145C"/>
    <w:rsid w:val="00FE1915"/>
    <w:rsid w:val="00FE1BA9"/>
    <w:rsid w:val="00FE1EEF"/>
    <w:rsid w:val="00FE23A7"/>
    <w:rsid w:val="00FE3286"/>
    <w:rsid w:val="00FE32B1"/>
    <w:rsid w:val="00FE330F"/>
    <w:rsid w:val="00FE3395"/>
    <w:rsid w:val="00FE4037"/>
    <w:rsid w:val="00FE44C4"/>
    <w:rsid w:val="00FE4AF1"/>
    <w:rsid w:val="00FE4BEE"/>
    <w:rsid w:val="00FE54B1"/>
    <w:rsid w:val="00FE5AB0"/>
    <w:rsid w:val="00FE5D8D"/>
    <w:rsid w:val="00FE5DE9"/>
    <w:rsid w:val="00FE60EB"/>
    <w:rsid w:val="00FE64B9"/>
    <w:rsid w:val="00FE65DA"/>
    <w:rsid w:val="00FE67CD"/>
    <w:rsid w:val="00FE69F3"/>
    <w:rsid w:val="00FE70FB"/>
    <w:rsid w:val="00FE70FD"/>
    <w:rsid w:val="00FE71E1"/>
    <w:rsid w:val="00FE73F7"/>
    <w:rsid w:val="00FE7915"/>
    <w:rsid w:val="00FE7BCD"/>
    <w:rsid w:val="00FE7F67"/>
    <w:rsid w:val="00FF07FC"/>
    <w:rsid w:val="00FF0859"/>
    <w:rsid w:val="00FF0BF7"/>
    <w:rsid w:val="00FF16EE"/>
    <w:rsid w:val="00FF17BE"/>
    <w:rsid w:val="00FF18C7"/>
    <w:rsid w:val="00FF1BEF"/>
    <w:rsid w:val="00FF1D4E"/>
    <w:rsid w:val="00FF205B"/>
    <w:rsid w:val="00FF20F1"/>
    <w:rsid w:val="00FF250A"/>
    <w:rsid w:val="00FF2D88"/>
    <w:rsid w:val="00FF2F22"/>
    <w:rsid w:val="00FF30FF"/>
    <w:rsid w:val="00FF3331"/>
    <w:rsid w:val="00FF3498"/>
    <w:rsid w:val="00FF34E4"/>
    <w:rsid w:val="00FF3AB8"/>
    <w:rsid w:val="00FF4439"/>
    <w:rsid w:val="00FF494B"/>
    <w:rsid w:val="00FF4E70"/>
    <w:rsid w:val="00FF5859"/>
    <w:rsid w:val="00FF5C44"/>
    <w:rsid w:val="00FF5F7A"/>
    <w:rsid w:val="00FF6DFD"/>
    <w:rsid w:val="00FF70DC"/>
    <w:rsid w:val="00FF7CFA"/>
    <w:rsid w:val="00FF7F6F"/>
    <w:rsid w:val="0110DFCB"/>
    <w:rsid w:val="0167A565"/>
    <w:rsid w:val="01E3C4CC"/>
    <w:rsid w:val="023366DB"/>
    <w:rsid w:val="02346391"/>
    <w:rsid w:val="027EA5DC"/>
    <w:rsid w:val="029EB711"/>
    <w:rsid w:val="02D705F2"/>
    <w:rsid w:val="034CAFBF"/>
    <w:rsid w:val="035065FF"/>
    <w:rsid w:val="03BD7C7D"/>
    <w:rsid w:val="043DC54C"/>
    <w:rsid w:val="049E53EA"/>
    <w:rsid w:val="04BA4CDC"/>
    <w:rsid w:val="056DC0D0"/>
    <w:rsid w:val="05987987"/>
    <w:rsid w:val="05A19405"/>
    <w:rsid w:val="060DE5C3"/>
    <w:rsid w:val="0662FABB"/>
    <w:rsid w:val="0696D9AE"/>
    <w:rsid w:val="06D42080"/>
    <w:rsid w:val="0751C0C7"/>
    <w:rsid w:val="078AA1FF"/>
    <w:rsid w:val="07E50229"/>
    <w:rsid w:val="07F159FE"/>
    <w:rsid w:val="07FA4DAA"/>
    <w:rsid w:val="085988AC"/>
    <w:rsid w:val="086F0F5D"/>
    <w:rsid w:val="0899D8FB"/>
    <w:rsid w:val="08D44FFC"/>
    <w:rsid w:val="09175752"/>
    <w:rsid w:val="094A3AEE"/>
    <w:rsid w:val="098F1768"/>
    <w:rsid w:val="09CD9B9B"/>
    <w:rsid w:val="09D32AD8"/>
    <w:rsid w:val="0A8AEB7E"/>
    <w:rsid w:val="0AD57A33"/>
    <w:rsid w:val="0AF86181"/>
    <w:rsid w:val="0B366FC4"/>
    <w:rsid w:val="0B6153AF"/>
    <w:rsid w:val="0B70EBCA"/>
    <w:rsid w:val="0BAF4762"/>
    <w:rsid w:val="0CA8CF98"/>
    <w:rsid w:val="0CFF4E54"/>
    <w:rsid w:val="0D0AE10C"/>
    <w:rsid w:val="0D0BC5CA"/>
    <w:rsid w:val="0D31854B"/>
    <w:rsid w:val="0D4BB37A"/>
    <w:rsid w:val="0DC045D2"/>
    <w:rsid w:val="0DDFBCF1"/>
    <w:rsid w:val="0DE4C961"/>
    <w:rsid w:val="0E1A1CED"/>
    <w:rsid w:val="0E22F071"/>
    <w:rsid w:val="0E34177B"/>
    <w:rsid w:val="0E881E9E"/>
    <w:rsid w:val="0EBC0F5F"/>
    <w:rsid w:val="0EEDCCBF"/>
    <w:rsid w:val="0F0A9D9D"/>
    <w:rsid w:val="0F60B981"/>
    <w:rsid w:val="0F99E556"/>
    <w:rsid w:val="0FC471B5"/>
    <w:rsid w:val="0FC5DB1D"/>
    <w:rsid w:val="114E001C"/>
    <w:rsid w:val="115A7034"/>
    <w:rsid w:val="11812D7E"/>
    <w:rsid w:val="118B9548"/>
    <w:rsid w:val="11F27112"/>
    <w:rsid w:val="123E7965"/>
    <w:rsid w:val="12557E3C"/>
    <w:rsid w:val="1279677C"/>
    <w:rsid w:val="12A321B2"/>
    <w:rsid w:val="135E404A"/>
    <w:rsid w:val="136F4138"/>
    <w:rsid w:val="13A0DEA6"/>
    <w:rsid w:val="14E65170"/>
    <w:rsid w:val="1540F1B1"/>
    <w:rsid w:val="156DD9BE"/>
    <w:rsid w:val="15A856E4"/>
    <w:rsid w:val="15E88F6F"/>
    <w:rsid w:val="1615235B"/>
    <w:rsid w:val="161C3DA9"/>
    <w:rsid w:val="165B62E9"/>
    <w:rsid w:val="1662E396"/>
    <w:rsid w:val="167532AF"/>
    <w:rsid w:val="1675E82A"/>
    <w:rsid w:val="16AA3F7D"/>
    <w:rsid w:val="16DB8C11"/>
    <w:rsid w:val="1733A594"/>
    <w:rsid w:val="175C6D00"/>
    <w:rsid w:val="17AB1CB9"/>
    <w:rsid w:val="17B3080A"/>
    <w:rsid w:val="17C1F0B6"/>
    <w:rsid w:val="17D797AE"/>
    <w:rsid w:val="18AA133F"/>
    <w:rsid w:val="18CA7D4A"/>
    <w:rsid w:val="18CC3A68"/>
    <w:rsid w:val="197668F4"/>
    <w:rsid w:val="19FF962A"/>
    <w:rsid w:val="1AD66776"/>
    <w:rsid w:val="1B39FA90"/>
    <w:rsid w:val="1B48BD3F"/>
    <w:rsid w:val="1B9A4B09"/>
    <w:rsid w:val="1C0A7EA6"/>
    <w:rsid w:val="1C9481FD"/>
    <w:rsid w:val="1CBDAF1C"/>
    <w:rsid w:val="1CE1673F"/>
    <w:rsid w:val="1CF2F830"/>
    <w:rsid w:val="1CF507E8"/>
    <w:rsid w:val="1D6C21A8"/>
    <w:rsid w:val="1D9B8185"/>
    <w:rsid w:val="1DA58F72"/>
    <w:rsid w:val="1E4A0021"/>
    <w:rsid w:val="1E7D8C8D"/>
    <w:rsid w:val="1E8601E1"/>
    <w:rsid w:val="1E98FD3B"/>
    <w:rsid w:val="1F48BF36"/>
    <w:rsid w:val="1F6F00F0"/>
    <w:rsid w:val="1FA733B6"/>
    <w:rsid w:val="1FB653B6"/>
    <w:rsid w:val="206466E8"/>
    <w:rsid w:val="20A0473F"/>
    <w:rsid w:val="20DD340B"/>
    <w:rsid w:val="21592C81"/>
    <w:rsid w:val="215FE27F"/>
    <w:rsid w:val="21C7FBA0"/>
    <w:rsid w:val="2228859D"/>
    <w:rsid w:val="22625429"/>
    <w:rsid w:val="2286108D"/>
    <w:rsid w:val="22C28788"/>
    <w:rsid w:val="22CFF7C2"/>
    <w:rsid w:val="22D3D8F9"/>
    <w:rsid w:val="22D90C1D"/>
    <w:rsid w:val="22EE6622"/>
    <w:rsid w:val="23171DCD"/>
    <w:rsid w:val="23A82EBA"/>
    <w:rsid w:val="23BD6A15"/>
    <w:rsid w:val="23C39D69"/>
    <w:rsid w:val="240BAF7F"/>
    <w:rsid w:val="242F8596"/>
    <w:rsid w:val="24361B89"/>
    <w:rsid w:val="244F113C"/>
    <w:rsid w:val="244FBF85"/>
    <w:rsid w:val="249939E3"/>
    <w:rsid w:val="258B5022"/>
    <w:rsid w:val="25B91639"/>
    <w:rsid w:val="25E496E5"/>
    <w:rsid w:val="25FE2D81"/>
    <w:rsid w:val="26205F45"/>
    <w:rsid w:val="2636A388"/>
    <w:rsid w:val="26505BA0"/>
    <w:rsid w:val="26B76A2E"/>
    <w:rsid w:val="26BE64EE"/>
    <w:rsid w:val="27941EE3"/>
    <w:rsid w:val="28B2FDF7"/>
    <w:rsid w:val="29374489"/>
    <w:rsid w:val="2994BBAD"/>
    <w:rsid w:val="299D258F"/>
    <w:rsid w:val="2A0E9B4C"/>
    <w:rsid w:val="2A239A24"/>
    <w:rsid w:val="2A5DF045"/>
    <w:rsid w:val="2AF16287"/>
    <w:rsid w:val="2B2E0184"/>
    <w:rsid w:val="2B7D0969"/>
    <w:rsid w:val="2BD94FC4"/>
    <w:rsid w:val="2C23B1B3"/>
    <w:rsid w:val="2C8E6E19"/>
    <w:rsid w:val="2CCF9007"/>
    <w:rsid w:val="2CE632A9"/>
    <w:rsid w:val="2D45ACE0"/>
    <w:rsid w:val="2D7196F5"/>
    <w:rsid w:val="2DC9F1D3"/>
    <w:rsid w:val="2E053197"/>
    <w:rsid w:val="2E6195E7"/>
    <w:rsid w:val="2E69A4A2"/>
    <w:rsid w:val="2EAC1F1B"/>
    <w:rsid w:val="2EDDB9E7"/>
    <w:rsid w:val="2F0B78B4"/>
    <w:rsid w:val="2F7164F7"/>
    <w:rsid w:val="2F936439"/>
    <w:rsid w:val="30615551"/>
    <w:rsid w:val="30B25F43"/>
    <w:rsid w:val="3144B522"/>
    <w:rsid w:val="314D53EC"/>
    <w:rsid w:val="31D3BB24"/>
    <w:rsid w:val="32669DAB"/>
    <w:rsid w:val="3284C478"/>
    <w:rsid w:val="32894367"/>
    <w:rsid w:val="32922ABF"/>
    <w:rsid w:val="32D33D86"/>
    <w:rsid w:val="33511FC1"/>
    <w:rsid w:val="33D316AC"/>
    <w:rsid w:val="33EBBFA2"/>
    <w:rsid w:val="34444822"/>
    <w:rsid w:val="3460542A"/>
    <w:rsid w:val="3460EE32"/>
    <w:rsid w:val="34A330E8"/>
    <w:rsid w:val="34AE365A"/>
    <w:rsid w:val="34B1CE05"/>
    <w:rsid w:val="34CA4DD5"/>
    <w:rsid w:val="34D45034"/>
    <w:rsid w:val="35A8DBFE"/>
    <w:rsid w:val="35BD1CE6"/>
    <w:rsid w:val="35C45E54"/>
    <w:rsid w:val="35D667C2"/>
    <w:rsid w:val="36524CDF"/>
    <w:rsid w:val="367C1BF6"/>
    <w:rsid w:val="372551C4"/>
    <w:rsid w:val="376753A8"/>
    <w:rsid w:val="377AD691"/>
    <w:rsid w:val="37BB80C9"/>
    <w:rsid w:val="380A6C3C"/>
    <w:rsid w:val="38493B4C"/>
    <w:rsid w:val="392918B5"/>
    <w:rsid w:val="394C97ED"/>
    <w:rsid w:val="3A18F0B7"/>
    <w:rsid w:val="3A598122"/>
    <w:rsid w:val="3A59FA72"/>
    <w:rsid w:val="3A64B636"/>
    <w:rsid w:val="3A66A0B4"/>
    <w:rsid w:val="3AADD561"/>
    <w:rsid w:val="3B0A72C5"/>
    <w:rsid w:val="3B1ECA6F"/>
    <w:rsid w:val="3B23F29E"/>
    <w:rsid w:val="3B35D2DE"/>
    <w:rsid w:val="3B45B26A"/>
    <w:rsid w:val="3BAC7BEE"/>
    <w:rsid w:val="3C22822C"/>
    <w:rsid w:val="3C7C3A05"/>
    <w:rsid w:val="3CDF3135"/>
    <w:rsid w:val="3CF8FF8B"/>
    <w:rsid w:val="3D06ADBF"/>
    <w:rsid w:val="3DA80E78"/>
    <w:rsid w:val="3E96C24B"/>
    <w:rsid w:val="3ECCA253"/>
    <w:rsid w:val="3F0F77A1"/>
    <w:rsid w:val="3F3F3442"/>
    <w:rsid w:val="3F449C3A"/>
    <w:rsid w:val="3F8090BC"/>
    <w:rsid w:val="3F8638AB"/>
    <w:rsid w:val="402ECA77"/>
    <w:rsid w:val="406C2657"/>
    <w:rsid w:val="40D8DB24"/>
    <w:rsid w:val="40DA996F"/>
    <w:rsid w:val="4112C4C2"/>
    <w:rsid w:val="4113BE76"/>
    <w:rsid w:val="41393D12"/>
    <w:rsid w:val="41489310"/>
    <w:rsid w:val="41A7AD43"/>
    <w:rsid w:val="41DAFBAE"/>
    <w:rsid w:val="421C009E"/>
    <w:rsid w:val="426768AC"/>
    <w:rsid w:val="4269E2D7"/>
    <w:rsid w:val="434FED61"/>
    <w:rsid w:val="43861533"/>
    <w:rsid w:val="4441B648"/>
    <w:rsid w:val="450CACEF"/>
    <w:rsid w:val="45380BD3"/>
    <w:rsid w:val="453BC10C"/>
    <w:rsid w:val="45AEAD36"/>
    <w:rsid w:val="46825132"/>
    <w:rsid w:val="46E642EB"/>
    <w:rsid w:val="4781AF83"/>
    <w:rsid w:val="479AF0F8"/>
    <w:rsid w:val="47F4EA6E"/>
    <w:rsid w:val="49047E2F"/>
    <w:rsid w:val="49110B15"/>
    <w:rsid w:val="4916857F"/>
    <w:rsid w:val="491B3D1F"/>
    <w:rsid w:val="491D7A53"/>
    <w:rsid w:val="492B8BC1"/>
    <w:rsid w:val="493BF124"/>
    <w:rsid w:val="496D10B7"/>
    <w:rsid w:val="4A10FE03"/>
    <w:rsid w:val="4A5C7D3F"/>
    <w:rsid w:val="4A7D788B"/>
    <w:rsid w:val="4B05CE38"/>
    <w:rsid w:val="4B9A66FA"/>
    <w:rsid w:val="4BA7AF04"/>
    <w:rsid w:val="4BDDDBBF"/>
    <w:rsid w:val="4BE701F3"/>
    <w:rsid w:val="4D574F8C"/>
    <w:rsid w:val="4D685E05"/>
    <w:rsid w:val="4D69CFE9"/>
    <w:rsid w:val="4D7EBFF8"/>
    <w:rsid w:val="4D84884C"/>
    <w:rsid w:val="4EC49B78"/>
    <w:rsid w:val="4ECCA61C"/>
    <w:rsid w:val="4FA1EC87"/>
    <w:rsid w:val="4FC5D45A"/>
    <w:rsid w:val="4FD831AC"/>
    <w:rsid w:val="4FEB3082"/>
    <w:rsid w:val="504037E9"/>
    <w:rsid w:val="50A6F603"/>
    <w:rsid w:val="50AE109C"/>
    <w:rsid w:val="50D57D61"/>
    <w:rsid w:val="50D7FA60"/>
    <w:rsid w:val="516D370E"/>
    <w:rsid w:val="529289BC"/>
    <w:rsid w:val="529898DC"/>
    <w:rsid w:val="52AAEC69"/>
    <w:rsid w:val="52C7B440"/>
    <w:rsid w:val="52C9AA21"/>
    <w:rsid w:val="5313F6A9"/>
    <w:rsid w:val="53963C3C"/>
    <w:rsid w:val="53C39D22"/>
    <w:rsid w:val="53FD356B"/>
    <w:rsid w:val="5456EBA4"/>
    <w:rsid w:val="546BACB4"/>
    <w:rsid w:val="5503CCC6"/>
    <w:rsid w:val="5533AC05"/>
    <w:rsid w:val="5535CB2A"/>
    <w:rsid w:val="553C8E60"/>
    <w:rsid w:val="5581EBA2"/>
    <w:rsid w:val="55A4A789"/>
    <w:rsid w:val="55FCED44"/>
    <w:rsid w:val="5619D2BB"/>
    <w:rsid w:val="5661B763"/>
    <w:rsid w:val="568070A1"/>
    <w:rsid w:val="56A5009E"/>
    <w:rsid w:val="56AF4B68"/>
    <w:rsid w:val="572A50E2"/>
    <w:rsid w:val="57580244"/>
    <w:rsid w:val="580EB28B"/>
    <w:rsid w:val="5870ED16"/>
    <w:rsid w:val="589356DA"/>
    <w:rsid w:val="58A03BCF"/>
    <w:rsid w:val="5917C596"/>
    <w:rsid w:val="59A09237"/>
    <w:rsid w:val="5A6906B3"/>
    <w:rsid w:val="5AB149E4"/>
    <w:rsid w:val="5AB78351"/>
    <w:rsid w:val="5AC51171"/>
    <w:rsid w:val="5B175A04"/>
    <w:rsid w:val="5B47F538"/>
    <w:rsid w:val="5B9382C7"/>
    <w:rsid w:val="5BC53380"/>
    <w:rsid w:val="5BE6A93F"/>
    <w:rsid w:val="5BFCCC68"/>
    <w:rsid w:val="5C17BF1E"/>
    <w:rsid w:val="5C33744A"/>
    <w:rsid w:val="5C9C8735"/>
    <w:rsid w:val="5CF04005"/>
    <w:rsid w:val="5D00CD20"/>
    <w:rsid w:val="5D15D345"/>
    <w:rsid w:val="5D1DB0FB"/>
    <w:rsid w:val="5D4EE81A"/>
    <w:rsid w:val="5DD045DB"/>
    <w:rsid w:val="5E27C35C"/>
    <w:rsid w:val="5E338D53"/>
    <w:rsid w:val="5E69F74A"/>
    <w:rsid w:val="5E9CEBC9"/>
    <w:rsid w:val="5EC7947A"/>
    <w:rsid w:val="5ED62CC9"/>
    <w:rsid w:val="5F2E148B"/>
    <w:rsid w:val="5FB7C2E7"/>
    <w:rsid w:val="5FC66A8C"/>
    <w:rsid w:val="601163D1"/>
    <w:rsid w:val="6018EF25"/>
    <w:rsid w:val="602E7E28"/>
    <w:rsid w:val="604534F1"/>
    <w:rsid w:val="60461FE5"/>
    <w:rsid w:val="607DC010"/>
    <w:rsid w:val="60ABCE59"/>
    <w:rsid w:val="60B5D0A4"/>
    <w:rsid w:val="60C04AE0"/>
    <w:rsid w:val="60CA2516"/>
    <w:rsid w:val="60D1D92F"/>
    <w:rsid w:val="60D72E6F"/>
    <w:rsid w:val="61AA368B"/>
    <w:rsid w:val="61CCD0B3"/>
    <w:rsid w:val="61ED764C"/>
    <w:rsid w:val="62DD63E0"/>
    <w:rsid w:val="62F0E37D"/>
    <w:rsid w:val="62FA051F"/>
    <w:rsid w:val="6324FE0D"/>
    <w:rsid w:val="639BA41E"/>
    <w:rsid w:val="63E3A333"/>
    <w:rsid w:val="640D8131"/>
    <w:rsid w:val="643BEA9E"/>
    <w:rsid w:val="64695388"/>
    <w:rsid w:val="64A1577E"/>
    <w:rsid w:val="6502A389"/>
    <w:rsid w:val="66091023"/>
    <w:rsid w:val="66353CE2"/>
    <w:rsid w:val="66529BEB"/>
    <w:rsid w:val="674225F2"/>
    <w:rsid w:val="6779DC30"/>
    <w:rsid w:val="67AEB0D6"/>
    <w:rsid w:val="67B12CE7"/>
    <w:rsid w:val="686615C2"/>
    <w:rsid w:val="688C0E61"/>
    <w:rsid w:val="68F2021B"/>
    <w:rsid w:val="6916DA35"/>
    <w:rsid w:val="6A474CA5"/>
    <w:rsid w:val="6A8117AA"/>
    <w:rsid w:val="6B72D7FE"/>
    <w:rsid w:val="6BCA5EE7"/>
    <w:rsid w:val="6C3DBD55"/>
    <w:rsid w:val="6C54D9E5"/>
    <w:rsid w:val="6C62E723"/>
    <w:rsid w:val="6C8014FD"/>
    <w:rsid w:val="6CAE78D6"/>
    <w:rsid w:val="6CD3102C"/>
    <w:rsid w:val="6D008D2D"/>
    <w:rsid w:val="6DAEDEBB"/>
    <w:rsid w:val="6DE5FDC7"/>
    <w:rsid w:val="6E01F949"/>
    <w:rsid w:val="6E3C0C6D"/>
    <w:rsid w:val="6E3F1A9D"/>
    <w:rsid w:val="6E6068C9"/>
    <w:rsid w:val="6E8471CC"/>
    <w:rsid w:val="6E8B3F8A"/>
    <w:rsid w:val="6ECD1418"/>
    <w:rsid w:val="6F2B8470"/>
    <w:rsid w:val="6F3B1D74"/>
    <w:rsid w:val="6F5C7346"/>
    <w:rsid w:val="6F85C813"/>
    <w:rsid w:val="7049E884"/>
    <w:rsid w:val="7054741B"/>
    <w:rsid w:val="706D5C26"/>
    <w:rsid w:val="70AC90D8"/>
    <w:rsid w:val="70BD1491"/>
    <w:rsid w:val="70C29408"/>
    <w:rsid w:val="70C46CE5"/>
    <w:rsid w:val="70DD39B7"/>
    <w:rsid w:val="711936B1"/>
    <w:rsid w:val="714DBCF7"/>
    <w:rsid w:val="71850E25"/>
    <w:rsid w:val="72866E77"/>
    <w:rsid w:val="72DBA28F"/>
    <w:rsid w:val="730508AF"/>
    <w:rsid w:val="73179749"/>
    <w:rsid w:val="7347645F"/>
    <w:rsid w:val="73825AD7"/>
    <w:rsid w:val="738C1623"/>
    <w:rsid w:val="7469AD7C"/>
    <w:rsid w:val="747DB55D"/>
    <w:rsid w:val="74921C14"/>
    <w:rsid w:val="74D86425"/>
    <w:rsid w:val="74FF81B1"/>
    <w:rsid w:val="750EEFEA"/>
    <w:rsid w:val="75BB4C4B"/>
    <w:rsid w:val="75D78431"/>
    <w:rsid w:val="7658ADA4"/>
    <w:rsid w:val="76CF894C"/>
    <w:rsid w:val="771F2163"/>
    <w:rsid w:val="773A8DFC"/>
    <w:rsid w:val="7784D983"/>
    <w:rsid w:val="7880D12B"/>
    <w:rsid w:val="78B01273"/>
    <w:rsid w:val="79072E11"/>
    <w:rsid w:val="79104A0C"/>
    <w:rsid w:val="7910E98D"/>
    <w:rsid w:val="79387A64"/>
    <w:rsid w:val="7947C411"/>
    <w:rsid w:val="7A036107"/>
    <w:rsid w:val="7A446E0D"/>
    <w:rsid w:val="7AAAE77D"/>
    <w:rsid w:val="7AD9A021"/>
    <w:rsid w:val="7AFC3F6B"/>
    <w:rsid w:val="7B1A0BB1"/>
    <w:rsid w:val="7B3C52A3"/>
    <w:rsid w:val="7B5B53B3"/>
    <w:rsid w:val="7B78D8CA"/>
    <w:rsid w:val="7BFDBB75"/>
    <w:rsid w:val="7C15E8A4"/>
    <w:rsid w:val="7C2E7A91"/>
    <w:rsid w:val="7C349E96"/>
    <w:rsid w:val="7C5A6859"/>
    <w:rsid w:val="7C5D503C"/>
    <w:rsid w:val="7C5E9409"/>
    <w:rsid w:val="7C8F8B29"/>
    <w:rsid w:val="7CB4B1DC"/>
    <w:rsid w:val="7D460D95"/>
    <w:rsid w:val="7D58C7E3"/>
    <w:rsid w:val="7D9E93B0"/>
    <w:rsid w:val="7DA926FB"/>
    <w:rsid w:val="7E33ACBC"/>
    <w:rsid w:val="7E5D60EC"/>
    <w:rsid w:val="7E80C276"/>
    <w:rsid w:val="7F50167A"/>
    <w:rsid w:val="7FAC31D7"/>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F3DC4"/>
  <w15:chartTrackingRefBased/>
  <w15:docId w15:val="{78E6CD0D-5BE4-4E6D-A6F4-4D7C3698E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8" w:qFormat="1"/>
    <w:lsdException w:name="heading 6" w:uiPriority="98" w:qFormat="1"/>
    <w:lsdException w:name="heading 7" w:uiPriority="98" w:qFormat="1"/>
    <w:lsdException w:name="heading 8" w:uiPriority="98" w:qFormat="1"/>
    <w:lsdException w:name="heading 9" w:uiPriority="98" w:qFormat="1"/>
    <w:lsdException w:name="toc 1" w:semiHidden="1" w:uiPriority="39" w:unhideWhenUsed="1"/>
    <w:lsdException w:name="toc 2" w:semiHidden="1"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header" w:semiHidden="1" w:qFormat="1"/>
    <w:lsdException w:name="footer" w:semiHidden="1" w:uiPriority="24" w:unhideWhenUsed="1" w:qFormat="1"/>
    <w:lsdException w:name="caption" w:uiPriority="35" w:qFormat="1"/>
    <w:lsdException w:name="Title" w:uiPriority="10" w:qFormat="1"/>
    <w:lsdException w:name="Default Paragraph Font" w:semiHidden="1" w:uiPriority="1" w:unhideWhenUsed="1"/>
    <w:lsdException w:name="Body Text" w:uiPriority="1" w:qFormat="1"/>
    <w:lsdException w:name="Subtitle" w:uiPriority="98" w:qFormat="1"/>
    <w:lsdException w:name="Hyperlink" w:semiHidden="1" w:unhideWhenUsed="1"/>
    <w:lsdException w:name="FollowedHyperlink" w:semiHidden="1" w:unhideWhenUsed="1"/>
    <w:lsdException w:name="Strong" w:semiHidden="1" w:uiPriority="22" w:qFormat="1"/>
    <w:lsdException w:name="Emphasis" w:uiPriority="98"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atentStyles>
  <w:style w:type="paragraph" w:default="1" w:styleId="Normal">
    <w:name w:val="Normal"/>
    <w:qFormat/>
    <w:rsid w:val="00A95374"/>
    <w:pPr>
      <w:spacing w:after="0" w:line="360" w:lineRule="auto"/>
      <w:jc w:val="both"/>
    </w:pPr>
    <w:rPr>
      <w:rFonts w:ascii="Calibri" w:hAnsi="Calibri" w:cs="Times New Roman"/>
      <w:color w:val="333333"/>
      <w:sz w:val="24"/>
      <w:szCs w:val="24"/>
      <w:lang w:val="es-PE" w:eastAsia="es-ES"/>
    </w:rPr>
  </w:style>
  <w:style w:type="paragraph" w:styleId="Ttulo1">
    <w:name w:val="heading 1"/>
    <w:next w:val="Normal"/>
    <w:link w:val="Ttulo1Car"/>
    <w:uiPriority w:val="9"/>
    <w:qFormat/>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
    <w:qFormat/>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C65AB"/>
    <w:pPr>
      <w:keepNext/>
      <w:spacing w:before="120" w:after="120"/>
      <w:outlineLvl w:val="2"/>
    </w:pPr>
    <w:rPr>
      <w:rFonts w:asciiTheme="majorHAnsi" w:hAnsiTheme="majorHAnsi"/>
      <w:b/>
      <w:bCs/>
      <w:color w:val="auto"/>
      <w:szCs w:val="26"/>
    </w:rPr>
  </w:style>
  <w:style w:type="paragraph" w:styleId="Ttulo4">
    <w:name w:val="heading 4"/>
    <w:basedOn w:val="Prrafodelista"/>
    <w:next w:val="Normal"/>
    <w:link w:val="Ttulo4Car"/>
    <w:uiPriority w:val="9"/>
    <w:unhideWhenUsed/>
    <w:qFormat/>
    <w:rsid w:val="00EA2E4D"/>
    <w:pPr>
      <w:spacing w:before="120" w:after="120"/>
      <w:ind w:left="851" w:hanging="851"/>
      <w:outlineLvl w:val="3"/>
    </w:pPr>
    <w:rPr>
      <w:rFonts w:asciiTheme="minorHAnsi" w:hAnsiTheme="minorHAnsi"/>
      <w:color w:val="auto"/>
    </w:rPr>
  </w:style>
  <w:style w:type="paragraph" w:styleId="Ttulo9">
    <w:name w:val="heading 9"/>
    <w:basedOn w:val="Normal"/>
    <w:next w:val="Normal"/>
    <w:link w:val="Ttulo9Car"/>
    <w:uiPriority w:val="98"/>
    <w:qFormat/>
    <w:rsid w:val="0040347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rsid w:val="00A838E4"/>
    <w:rPr>
      <w:rFonts w:ascii="Calibri" w:hAnsi="Calibri"/>
      <w:color w:val="0098CD" w:themeColor="hyperlink"/>
      <w:sz w:val="24"/>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style>
  <w:style w:type="paragraph" w:customStyle="1" w:styleId="Piedefoto-tabla">
    <w:name w:val="Pie de foto-tabla"/>
    <w:basedOn w:val="Normal"/>
    <w:next w:val="Normal"/>
    <w:uiPriority w:val="16"/>
    <w:qFormat/>
    <w:rsid w:val="003D5C2C"/>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
    <w:rsid w:val="008D72F2"/>
    <w:rPr>
      <w:rFonts w:ascii="Georgia" w:eastAsiaTheme="majorEastAsia" w:hAnsi="Georgia" w:cstheme="majorBidi"/>
      <w:sz w:val="51"/>
      <w:szCs w:val="32"/>
      <w:lang w:eastAsia="es-ES"/>
    </w:rPr>
  </w:style>
  <w:style w:type="paragraph" w:customStyle="1" w:styleId="Vietaprimernivel">
    <w:name w:val="Viñeta primer nivel"/>
    <w:basedOn w:val="Normal"/>
    <w:qFormat/>
    <w:rsid w:val="007B66DD"/>
    <w:pPr>
      <w:ind w:left="284" w:hanging="284"/>
    </w:pPr>
  </w:style>
  <w:style w:type="character" w:customStyle="1" w:styleId="Ttulo2Car">
    <w:name w:val="Título 2 Car"/>
    <w:basedOn w:val="Fuentedeprrafopredeter"/>
    <w:link w:val="Ttulo2"/>
    <w:uiPriority w:val="9"/>
    <w:rsid w:val="008D72F2"/>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table" w:styleId="Tablaconcuadrcula">
    <w:name w:val="Table Grid"/>
    <w:basedOn w:val="Tablanormal"/>
    <w:uiPriority w:val="5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fondo">
    <w:name w:val="Título A fondo"/>
    <w:basedOn w:val="Normal"/>
    <w:next w:val="Normal"/>
    <w:uiPriority w:val="9"/>
    <w:qFormat/>
    <w:rsid w:val="004E5487"/>
    <w:rPr>
      <w:rFonts w:cs="UnitOT-Medi"/>
      <w:b/>
    </w:rPr>
  </w:style>
  <w:style w:type="numbering" w:customStyle="1" w:styleId="NumeracinTest">
    <w:name w:val="Numeración Test"/>
    <w:uiPriority w:val="99"/>
    <w:rsid w:val="00845825"/>
    <w:pPr>
      <w:numPr>
        <w:numId w:val="2"/>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rsid w:val="00A838E4"/>
    <w:pPr>
      <w:tabs>
        <w:tab w:val="right" w:pos="5810"/>
      </w:tabs>
      <w:spacing w:before="120"/>
      <w:ind w:left="284"/>
      <w:jc w:val="left"/>
    </w:pPr>
    <w:rPr>
      <w:noProof/>
      <w:color w:val="008FBE"/>
    </w:rPr>
  </w:style>
  <w:style w:type="paragraph" w:styleId="TDC2">
    <w:name w:val="toc 2"/>
    <w:basedOn w:val="Normal"/>
    <w:next w:val="Normal"/>
    <w:autoRedefine/>
    <w:uiPriority w:val="39"/>
    <w:rsid w:val="00A762C4"/>
    <w:pPr>
      <w:tabs>
        <w:tab w:val="right" w:pos="5952"/>
      </w:tabs>
      <w:ind w:left="440"/>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___WRD_EMBED_SUB_50" w:hAnsi="___WRD_EMBED_SUB_50"/>
        <w:color w:val="FFFFFF" w:themeColor="background1"/>
        <w:sz w:val="20"/>
      </w:rPr>
      <w:tblPr/>
      <w:tcPr>
        <w:shd w:val="clear" w:color="auto" w:fill="0098CD"/>
      </w:tcPr>
    </w:tblStylePr>
    <w:tblStylePr w:type="band1Vert">
      <w:pPr>
        <w:wordWrap/>
        <w:jc w:val="center"/>
      </w:pPr>
      <w:rPr>
        <w:rFonts w:ascii="___WRD_EMBED_SUB_50" w:hAnsi="___WRD_EMBED_SUB_50"/>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___WRD_EMBED_SUB_50" w:hAnsi="___WRD_EMBED_SUB_50"/>
        <w:color w:val="F8F8F8"/>
        <w:sz w:val="20"/>
      </w:rPr>
      <w:tblPr/>
      <w:tcPr>
        <w:shd w:val="clear" w:color="auto" w:fill="0098CD"/>
      </w:tcPr>
    </w:tblStylePr>
    <w:tblStylePr w:type="firstCol">
      <w:rPr>
        <w:rFonts w:ascii="___WRD_EMBED_SUB_50" w:hAnsi="___WRD_EMBED_SUB_50"/>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___WRD_EMBED_SUB_50" w:hAnsi="___WRD_EMBED_SUB_50"/>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___WRD_EMBED_SUB_50" w:hAnsi="___WRD_EMBED_SUB_50"/>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A634A5"/>
    <w:pPr>
      <w:pBdr>
        <w:left w:val="single" w:sz="4" w:space="4" w:color="0098CD"/>
        <w:right w:val="single" w:sz="4" w:space="4" w:color="0098CD"/>
      </w:pBd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1"/>
      </w:numPr>
    </w:pPr>
  </w:style>
  <w:style w:type="paragraph" w:styleId="Piedepgina">
    <w:name w:val="footer"/>
    <w:basedOn w:val="Normal"/>
    <w:link w:val="PiedepginaCar"/>
    <w:uiPriority w:val="24"/>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8D72F2"/>
    <w:rPr>
      <w:rFonts w:ascii="Calibri" w:hAnsi="Calibri" w:cs="Times New Roman"/>
      <w:color w:val="333333"/>
      <w:sz w:val="24"/>
      <w:szCs w:val="24"/>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Encabezado">
    <w:name w:val="header"/>
    <w:basedOn w:val="Normal"/>
    <w:link w:val="EncabezadoCar"/>
    <w:uiPriority w:val="99"/>
    <w:qFormat/>
    <w:rsid w:val="00921AE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D72F2"/>
    <w:rPr>
      <w:rFonts w:ascii="Calibri" w:hAnsi="Calibri" w:cs="Times New Roman"/>
      <w:color w:val="333333"/>
      <w:sz w:val="24"/>
      <w:szCs w:val="24"/>
      <w:lang w:eastAsia="es-ES"/>
    </w:rPr>
  </w:style>
  <w:style w:type="paragraph" w:styleId="Textonotapie">
    <w:name w:val="footnote text"/>
    <w:basedOn w:val="Normal"/>
    <w:link w:val="TextonotapieCar"/>
    <w:uiPriority w:val="99"/>
    <w:rsid w:val="008B7EF4"/>
    <w:pPr>
      <w:spacing w:line="240" w:lineRule="auto"/>
    </w:pPr>
    <w:rPr>
      <w:sz w:val="20"/>
      <w:szCs w:val="20"/>
    </w:rPr>
  </w:style>
  <w:style w:type="character" w:customStyle="1" w:styleId="TextonotapieCar">
    <w:name w:val="Texto nota pie Car"/>
    <w:basedOn w:val="Fuentedeprrafopredeter"/>
    <w:link w:val="Textonotapie"/>
    <w:uiPriority w:val="99"/>
    <w:rsid w:val="008D72F2"/>
    <w:rPr>
      <w:rFonts w:ascii="Calibri" w:hAnsi="Calibri" w:cs="Times New Roman"/>
      <w:color w:val="333333"/>
      <w:sz w:val="20"/>
      <w:szCs w:val="20"/>
      <w:lang w:eastAsia="es-ES"/>
    </w:rPr>
  </w:style>
  <w:style w:type="character" w:styleId="Mencinsinresolver">
    <w:name w:val="Unresolved Mention"/>
    <w:basedOn w:val="Fuentedeprrafopredeter"/>
    <w:uiPriority w:val="99"/>
    <w:rsid w:val="004F66CC"/>
    <w:rPr>
      <w:color w:val="808080"/>
      <w:shd w:val="clear" w:color="auto" w:fill="E6E6E6"/>
    </w:rPr>
  </w:style>
  <w:style w:type="paragraph" w:styleId="Textodeglobo">
    <w:name w:val="Balloon Text"/>
    <w:basedOn w:val="Normal"/>
    <w:link w:val="TextodegloboCar"/>
    <w:uiPriority w:val="99"/>
    <w:rsid w:val="002E7B8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8D72F2"/>
    <w:rPr>
      <w:rFonts w:ascii="Segoe UI" w:hAnsi="Segoe UI" w:cs="Segoe UI"/>
      <w:color w:val="333333"/>
      <w:sz w:val="18"/>
      <w:szCs w:val="18"/>
      <w:lang w:eastAsia="es-ES"/>
    </w:rPr>
  </w:style>
  <w:style w:type="paragraph" w:customStyle="1" w:styleId="Vietasegundonivel">
    <w:name w:val="Viñeta segundo nivel"/>
    <w:basedOn w:val="Normal"/>
    <w:autoRedefine/>
    <w:rsid w:val="007B66DD"/>
    <w:pPr>
      <w:ind w:left="567" w:hanging="283"/>
      <w:contextualSpacing/>
    </w:pPr>
  </w:style>
  <w:style w:type="paragraph" w:customStyle="1" w:styleId="ListanumeradaTEST">
    <w:name w:val="Lista numerada (TEST)"/>
    <w:basedOn w:val="Normal"/>
    <w:qFormat/>
    <w:rsid w:val="00A77244"/>
    <w:pPr>
      <w:ind w:left="284" w:hanging="284"/>
    </w:pPr>
  </w:style>
  <w:style w:type="paragraph" w:customStyle="1" w:styleId="Cdigofuente">
    <w:name w:val="Código fuente"/>
    <w:basedOn w:val="Normal"/>
    <w:link w:val="CdigofuenteCar"/>
    <w:qFormat/>
    <w:rsid w:val="008340B7"/>
    <w:rPr>
      <w:rFonts w:ascii="Consolas" w:hAnsi="Consolas"/>
      <w:sz w:val="20"/>
      <w:szCs w:val="20"/>
      <w:lang w:val="en-IE"/>
    </w:rPr>
  </w:style>
  <w:style w:type="table" w:customStyle="1" w:styleId="Estilo1">
    <w:name w:val="Estilo1"/>
    <w:basedOn w:val="Tablanormal"/>
    <w:uiPriority w:val="99"/>
    <w:rsid w:val="003459CF"/>
    <w:pPr>
      <w:spacing w:after="0" w:line="240" w:lineRule="auto"/>
    </w:pPr>
    <w:tblPr>
      <w:jc w:val="center"/>
      <w:tblBorders>
        <w:top w:val="single" w:sz="4" w:space="0" w:color="0098CD"/>
        <w:bottom w:val="single" w:sz="4" w:space="0" w:color="0098CD"/>
      </w:tblBorders>
    </w:tblPr>
    <w:trPr>
      <w:jc w:val="center"/>
    </w:trPr>
    <w:tcPr>
      <w:vAlign w:val="center"/>
    </w:tcPr>
  </w:style>
  <w:style w:type="table" w:customStyle="1" w:styleId="MaterialAudiovisual">
    <w:name w:val="Material Audiovisual"/>
    <w:basedOn w:val="Tablanormal"/>
    <w:uiPriority w:val="99"/>
    <w:rsid w:val="003459CF"/>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table" w:customStyle="1" w:styleId="audiovisual">
    <w:name w:val="audiovisual"/>
    <w:basedOn w:val="Tablanormal"/>
    <w:uiPriority w:val="99"/>
    <w:rsid w:val="005B0856"/>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paragraph" w:customStyle="1" w:styleId="Feedback">
    <w:name w:val="Feedback"/>
    <w:basedOn w:val="Normal"/>
    <w:next w:val="Normal"/>
    <w:qFormat/>
    <w:rsid w:val="0046796B"/>
  </w:style>
  <w:style w:type="numbering" w:customStyle="1" w:styleId="NmeracinTest">
    <w:name w:val="Númeración Test"/>
    <w:uiPriority w:val="99"/>
    <w:rsid w:val="005C4BE9"/>
    <w:pPr>
      <w:numPr>
        <w:numId w:val="3"/>
      </w:numPr>
    </w:pPr>
  </w:style>
  <w:style w:type="table" w:customStyle="1" w:styleId="TablaUNIR30">
    <w:name w:val="Tabla UNIR 3"/>
    <w:basedOn w:val="Tablanormal"/>
    <w:uiPriority w:val="99"/>
    <w:rsid w:val="005C4BE9"/>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___WRD_EMBED_SUB_50" w:hAnsi="___WRD_EMBED_SUB_50"/>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5C4BE9"/>
    <w:pPr>
      <w:spacing w:line="240" w:lineRule="auto"/>
      <w:jc w:val="center"/>
    </w:pPr>
    <w:rPr>
      <w:rFonts w:cs="UnitOT-Medi"/>
      <w:b/>
      <w:sz w:val="22"/>
      <w:szCs w:val="22"/>
    </w:rPr>
  </w:style>
  <w:style w:type="paragraph" w:customStyle="1" w:styleId="TtuloApartado3">
    <w:name w:val="Título Apartado 3"/>
    <w:basedOn w:val="Normal"/>
    <w:next w:val="Normal"/>
    <w:uiPriority w:val="9"/>
    <w:qFormat/>
    <w:rsid w:val="005C4BE9"/>
    <w:rPr>
      <w:rFonts w:cs="UnitOT-Medi"/>
      <w:b/>
    </w:rPr>
  </w:style>
  <w:style w:type="paragraph" w:styleId="Prrafodelista">
    <w:name w:val="List Paragraph"/>
    <w:basedOn w:val="Normal"/>
    <w:uiPriority w:val="34"/>
    <w:qFormat/>
    <w:rsid w:val="005C4BE9"/>
    <w:pPr>
      <w:ind w:left="720"/>
      <w:contextualSpacing/>
    </w:pPr>
  </w:style>
  <w:style w:type="table" w:customStyle="1" w:styleId="Tabladecuadrcula5oscura-nfasis51">
    <w:name w:val="Tabla de cuadrícula 5 oscura - Énfasis 51"/>
    <w:basedOn w:val="Tablanormal"/>
    <w:uiPriority w:val="50"/>
    <w:rsid w:val="005C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digofuenteCar">
    <w:name w:val="Código fuente Car"/>
    <w:basedOn w:val="Fuentedeprrafopredeter"/>
    <w:link w:val="Cdigofuente"/>
    <w:rsid w:val="006D4184"/>
    <w:rPr>
      <w:rFonts w:ascii="Consolas" w:hAnsi="Consolas" w:cs="Times New Roman"/>
      <w:color w:val="333333"/>
      <w:sz w:val="20"/>
      <w:szCs w:val="20"/>
      <w:lang w:val="en-IE" w:eastAsia="es-ES"/>
    </w:rPr>
  </w:style>
  <w:style w:type="character" w:customStyle="1" w:styleId="Cdigofuenteinline">
    <w:name w:val="Código fuente inline"/>
    <w:basedOn w:val="CdigofuenteCar"/>
    <w:uiPriority w:val="1"/>
    <w:qFormat/>
    <w:rsid w:val="00326931"/>
    <w:rPr>
      <w:rFonts w:ascii="Consolas" w:hAnsi="Consolas" w:cs="Times New Roman"/>
      <w:color w:val="333333"/>
      <w:sz w:val="20"/>
      <w:szCs w:val="20"/>
      <w:lang w:val="en-IE" w:eastAsia="es-ES"/>
    </w:rPr>
  </w:style>
  <w:style w:type="paragraph" w:styleId="Textoindependiente">
    <w:name w:val="Body Text"/>
    <w:basedOn w:val="Normal"/>
    <w:link w:val="TextoindependienteCar"/>
    <w:uiPriority w:val="1"/>
    <w:qFormat/>
    <w:rsid w:val="00A017F2"/>
    <w:pPr>
      <w:widowControl w:val="0"/>
      <w:autoSpaceDE w:val="0"/>
      <w:autoSpaceDN w:val="0"/>
      <w:spacing w:line="240" w:lineRule="auto"/>
      <w:jc w:val="left"/>
    </w:pPr>
    <w:rPr>
      <w:rFonts w:ascii="Georgia" w:eastAsia="Georgia" w:hAnsi="Georgia" w:cs="Georgia"/>
      <w:color w:val="auto"/>
      <w:sz w:val="22"/>
      <w:szCs w:val="22"/>
      <w:lang w:eastAsia="en-US"/>
    </w:rPr>
  </w:style>
  <w:style w:type="character" w:customStyle="1" w:styleId="TextoindependienteCar">
    <w:name w:val="Texto independiente Car"/>
    <w:basedOn w:val="Fuentedeprrafopredeter"/>
    <w:link w:val="Textoindependiente"/>
    <w:uiPriority w:val="1"/>
    <w:rsid w:val="00A017F2"/>
    <w:rPr>
      <w:rFonts w:ascii="Georgia" w:eastAsia="Georgia" w:hAnsi="Georgia" w:cs="Georgia"/>
    </w:rPr>
  </w:style>
  <w:style w:type="paragraph" w:styleId="Ttulo">
    <w:name w:val="Title"/>
    <w:basedOn w:val="Normal"/>
    <w:link w:val="TtuloCar"/>
    <w:uiPriority w:val="10"/>
    <w:qFormat/>
    <w:rsid w:val="00A017F2"/>
    <w:pPr>
      <w:widowControl w:val="0"/>
      <w:autoSpaceDE w:val="0"/>
      <w:autoSpaceDN w:val="0"/>
      <w:spacing w:line="240" w:lineRule="auto"/>
      <w:ind w:right="712"/>
      <w:jc w:val="center"/>
    </w:pPr>
    <w:rPr>
      <w:rFonts w:ascii="Georgia" w:eastAsia="Georgia" w:hAnsi="Georgia" w:cs="Georgia"/>
      <w:b/>
      <w:bCs/>
      <w:color w:val="auto"/>
      <w:sz w:val="56"/>
      <w:szCs w:val="56"/>
      <w:lang w:eastAsia="en-US"/>
    </w:rPr>
  </w:style>
  <w:style w:type="character" w:customStyle="1" w:styleId="TtuloCar">
    <w:name w:val="Título Car"/>
    <w:basedOn w:val="Fuentedeprrafopredeter"/>
    <w:link w:val="Ttulo"/>
    <w:uiPriority w:val="10"/>
    <w:rsid w:val="00A017F2"/>
    <w:rPr>
      <w:rFonts w:ascii="Georgia" w:eastAsia="Georgia" w:hAnsi="Georgia" w:cs="Georgia"/>
      <w:b/>
      <w:bCs/>
      <w:sz w:val="56"/>
      <w:szCs w:val="56"/>
    </w:rPr>
  </w:style>
  <w:style w:type="paragraph" w:customStyle="1" w:styleId="Titulo1">
    <w:name w:val="Titulo1"/>
    <w:basedOn w:val="Normal"/>
    <w:link w:val="Titulo1Char"/>
    <w:uiPriority w:val="1"/>
    <w:qFormat/>
    <w:rsid w:val="00B06D00"/>
    <w:pPr>
      <w:jc w:val="center"/>
    </w:pPr>
    <w:rPr>
      <w:rFonts w:asciiTheme="minorHAnsi" w:hAnsiTheme="minorHAnsi" w:cstheme="minorBidi"/>
      <w:b/>
      <w:bCs/>
      <w:color w:val="2E74B5" w:themeColor="accent1" w:themeShade="BF"/>
      <w:sz w:val="28"/>
      <w:szCs w:val="28"/>
    </w:rPr>
  </w:style>
  <w:style w:type="character" w:customStyle="1" w:styleId="Titulo1Char">
    <w:name w:val="Titulo1 Char"/>
    <w:basedOn w:val="Fuentedeprrafopredeter"/>
    <w:link w:val="Titulo1"/>
    <w:rsid w:val="00B06D00"/>
    <w:rPr>
      <w:b/>
      <w:bCs/>
      <w:color w:val="2E74B5" w:themeColor="accent1" w:themeShade="BF"/>
      <w:sz w:val="28"/>
      <w:szCs w:val="28"/>
      <w:lang w:eastAsia="es-ES"/>
    </w:rPr>
  </w:style>
  <w:style w:type="paragraph" w:customStyle="1" w:styleId="Titulo2">
    <w:name w:val="Titulo2"/>
    <w:basedOn w:val="Normal"/>
    <w:link w:val="Titulo2Char"/>
    <w:uiPriority w:val="1"/>
    <w:qFormat/>
    <w:rsid w:val="00863C30"/>
    <w:pPr>
      <w:jc w:val="left"/>
    </w:pPr>
    <w:rPr>
      <w:rFonts w:asciiTheme="minorHAnsi" w:hAnsiTheme="minorHAnsi" w:cstheme="minorBidi"/>
      <w:b/>
      <w:bCs/>
      <w:color w:val="2E74B5" w:themeColor="accent1" w:themeShade="BF"/>
    </w:rPr>
  </w:style>
  <w:style w:type="character" w:customStyle="1" w:styleId="Titulo2Char">
    <w:name w:val="Titulo2 Char"/>
    <w:basedOn w:val="Fuentedeprrafopredeter"/>
    <w:link w:val="Titulo2"/>
    <w:rsid w:val="00863C30"/>
    <w:rPr>
      <w:b/>
      <w:bCs/>
      <w:color w:val="2E74B5" w:themeColor="accent1" w:themeShade="BF"/>
      <w:sz w:val="24"/>
      <w:szCs w:val="24"/>
      <w:lang w:eastAsia="es-ES"/>
    </w:rPr>
  </w:style>
  <w:style w:type="paragraph" w:customStyle="1" w:styleId="Titulo3">
    <w:name w:val="Titulo3"/>
    <w:basedOn w:val="Normal"/>
    <w:link w:val="Titulo3Char"/>
    <w:uiPriority w:val="1"/>
    <w:qFormat/>
    <w:rsid w:val="00FD000F"/>
    <w:pPr>
      <w:jc w:val="left"/>
    </w:pPr>
    <w:rPr>
      <w:rFonts w:asciiTheme="minorHAnsi" w:hAnsiTheme="minorHAnsi" w:cstheme="minorBidi"/>
      <w:b/>
      <w:bCs/>
      <w:color w:val="2E74B5" w:themeColor="accent1" w:themeShade="BF"/>
    </w:rPr>
  </w:style>
  <w:style w:type="character" w:customStyle="1" w:styleId="Titulo3Char">
    <w:name w:val="Titulo3 Char"/>
    <w:basedOn w:val="Fuentedeprrafopredeter"/>
    <w:link w:val="Titulo3"/>
    <w:rsid w:val="00FD000F"/>
    <w:rPr>
      <w:b/>
      <w:bCs/>
      <w:color w:val="2E74B5" w:themeColor="accent1" w:themeShade="BF"/>
      <w:sz w:val="24"/>
      <w:szCs w:val="24"/>
      <w:lang w:eastAsia="es-ES"/>
    </w:rPr>
  </w:style>
  <w:style w:type="paragraph" w:customStyle="1" w:styleId="Titulo4">
    <w:name w:val="Titulo4"/>
    <w:basedOn w:val="Normal"/>
    <w:link w:val="Titulo4Char"/>
    <w:uiPriority w:val="1"/>
    <w:qFormat/>
    <w:rsid w:val="0045712E"/>
    <w:rPr>
      <w:rFonts w:asciiTheme="minorHAnsi" w:hAnsiTheme="minorHAnsi" w:cstheme="minorBidi"/>
      <w:b/>
      <w:bCs/>
      <w:color w:val="2E74B5" w:themeColor="accent1" w:themeShade="BF"/>
    </w:rPr>
  </w:style>
  <w:style w:type="character" w:customStyle="1" w:styleId="Titulo4Char">
    <w:name w:val="Titulo4 Char"/>
    <w:basedOn w:val="Fuentedeprrafopredeter"/>
    <w:link w:val="Titulo4"/>
    <w:rsid w:val="0045712E"/>
    <w:rPr>
      <w:b/>
      <w:bCs/>
      <w:color w:val="2E74B5" w:themeColor="accent1" w:themeShade="BF"/>
      <w:sz w:val="24"/>
      <w:szCs w:val="24"/>
      <w:lang w:eastAsia="es-ES"/>
    </w:rPr>
  </w:style>
  <w:style w:type="paragraph" w:styleId="TtuloTDC">
    <w:name w:val="TOC Heading"/>
    <w:basedOn w:val="Ttulo1"/>
    <w:next w:val="Normal"/>
    <w:uiPriority w:val="39"/>
    <w:unhideWhenUsed/>
    <w:qFormat/>
    <w:rsid w:val="006704E9"/>
    <w:pPr>
      <w:spacing w:before="240" w:after="0" w:line="259" w:lineRule="auto"/>
      <w:outlineLvl w:val="9"/>
    </w:pPr>
    <w:rPr>
      <w:rFonts w:asciiTheme="majorHAnsi" w:hAnsiTheme="majorHAnsi"/>
      <w:color w:val="2E74B5" w:themeColor="accent1" w:themeShade="BF"/>
      <w:sz w:val="32"/>
      <w:lang w:val="es-PE" w:eastAsia="es-PE"/>
    </w:rPr>
  </w:style>
  <w:style w:type="paragraph" w:styleId="TDC3">
    <w:name w:val="toc 3"/>
    <w:basedOn w:val="Normal"/>
    <w:next w:val="Normal"/>
    <w:autoRedefine/>
    <w:uiPriority w:val="39"/>
    <w:unhideWhenUsed/>
    <w:rsid w:val="006704E9"/>
    <w:pPr>
      <w:spacing w:after="100" w:line="259" w:lineRule="auto"/>
      <w:ind w:left="440"/>
      <w:jc w:val="left"/>
    </w:pPr>
    <w:rPr>
      <w:rFonts w:asciiTheme="minorHAnsi" w:eastAsiaTheme="minorEastAsia" w:hAnsiTheme="minorHAnsi"/>
      <w:color w:val="auto"/>
      <w:sz w:val="22"/>
      <w:szCs w:val="22"/>
      <w:lang w:eastAsia="es-PE"/>
    </w:rPr>
  </w:style>
  <w:style w:type="paragraph" w:styleId="Sinespaciado">
    <w:name w:val="No Spacing"/>
    <w:link w:val="SinespaciadoCar"/>
    <w:uiPriority w:val="1"/>
    <w:rsid w:val="004700F9"/>
    <w:pPr>
      <w:spacing w:after="0" w:line="240" w:lineRule="auto"/>
    </w:pPr>
    <w:rPr>
      <w:rFonts w:ascii="Calibri" w:hAnsi="Calibri" w:cs="Times New Roman"/>
    </w:rPr>
  </w:style>
  <w:style w:type="character" w:customStyle="1" w:styleId="SinespaciadoCar">
    <w:name w:val="Sin espaciado Car"/>
    <w:link w:val="Sinespaciado"/>
    <w:uiPriority w:val="1"/>
    <w:rsid w:val="004700F9"/>
    <w:rPr>
      <w:rFonts w:ascii="Calibri" w:hAnsi="Calibri" w:cs="Times New Roman"/>
    </w:rPr>
  </w:style>
  <w:style w:type="paragraph" w:customStyle="1" w:styleId="Ttulondices">
    <w:name w:val="Título Índices"/>
    <w:basedOn w:val="Normal"/>
    <w:link w:val="TtulondicesCar"/>
    <w:qFormat/>
    <w:rsid w:val="00000900"/>
    <w:pPr>
      <w:spacing w:before="120" w:after="120"/>
    </w:pPr>
    <w:rPr>
      <w:rFonts w:asciiTheme="majorHAnsi" w:hAnsiTheme="majorHAnsi" w:cs="Arial"/>
      <w:color w:val="0098CD"/>
      <w:sz w:val="36"/>
      <w:szCs w:val="36"/>
      <w:lang w:eastAsia="en-US"/>
    </w:rPr>
  </w:style>
  <w:style w:type="character" w:customStyle="1" w:styleId="TtulondicesCar">
    <w:name w:val="Título Índices Car"/>
    <w:basedOn w:val="Fuentedeprrafopredeter"/>
    <w:link w:val="Ttulondices"/>
    <w:rsid w:val="00000900"/>
    <w:rPr>
      <w:rFonts w:asciiTheme="majorHAnsi" w:hAnsiTheme="majorHAnsi" w:cs="Arial"/>
      <w:color w:val="0098CD"/>
      <w:sz w:val="36"/>
      <w:szCs w:val="36"/>
    </w:rPr>
  </w:style>
  <w:style w:type="character" w:customStyle="1" w:styleId="Ttulo3Car">
    <w:name w:val="Título 3 Car"/>
    <w:basedOn w:val="Fuentedeprrafopredeter"/>
    <w:link w:val="Ttulo3"/>
    <w:uiPriority w:val="9"/>
    <w:rsid w:val="005C65AB"/>
    <w:rPr>
      <w:rFonts w:asciiTheme="majorHAnsi" w:hAnsiTheme="majorHAnsi" w:cs="Times New Roman"/>
      <w:b/>
      <w:bCs/>
      <w:sz w:val="24"/>
      <w:szCs w:val="26"/>
      <w:lang w:eastAsia="es-ES"/>
    </w:rPr>
  </w:style>
  <w:style w:type="character" w:customStyle="1" w:styleId="selected">
    <w:name w:val="selected"/>
    <w:basedOn w:val="Fuentedeprrafopredeter"/>
    <w:rsid w:val="00E74516"/>
  </w:style>
  <w:style w:type="paragraph" w:styleId="NormalWeb">
    <w:name w:val="Normal (Web)"/>
    <w:basedOn w:val="Normal"/>
    <w:uiPriority w:val="99"/>
    <w:unhideWhenUsed/>
    <w:rsid w:val="00E74516"/>
    <w:pPr>
      <w:spacing w:before="100" w:beforeAutospacing="1" w:after="100" w:afterAutospacing="1" w:line="240" w:lineRule="auto"/>
      <w:jc w:val="left"/>
    </w:pPr>
    <w:rPr>
      <w:rFonts w:ascii="Times New Roman" w:hAnsi="Times New Roman"/>
      <w:color w:val="auto"/>
      <w:lang w:eastAsia="es-PE"/>
    </w:rPr>
  </w:style>
  <w:style w:type="character" w:customStyle="1" w:styleId="mord">
    <w:name w:val="mord"/>
    <w:basedOn w:val="Fuentedeprrafopredeter"/>
    <w:rsid w:val="00BD4206"/>
  </w:style>
  <w:style w:type="character" w:customStyle="1" w:styleId="Ttulo4Car">
    <w:name w:val="Título 4 Car"/>
    <w:basedOn w:val="Fuentedeprrafopredeter"/>
    <w:link w:val="Ttulo4"/>
    <w:uiPriority w:val="9"/>
    <w:rsid w:val="00EA2E4D"/>
    <w:rPr>
      <w:rFonts w:cs="Times New Roman"/>
      <w:sz w:val="24"/>
      <w:szCs w:val="24"/>
      <w:lang w:eastAsia="es-ES"/>
    </w:rPr>
  </w:style>
  <w:style w:type="table" w:styleId="Tablanormal2">
    <w:name w:val="Plain Table 2"/>
    <w:basedOn w:val="Tablanormal"/>
    <w:uiPriority w:val="42"/>
    <w:rsid w:val="00BF10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conformatoprevio">
    <w:name w:val="HTML Preformatted"/>
    <w:basedOn w:val="Normal"/>
    <w:link w:val="HTMLconformatoprevioCar"/>
    <w:uiPriority w:val="99"/>
    <w:rsid w:val="00096BC4"/>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rsid w:val="00096BC4"/>
    <w:rPr>
      <w:rFonts w:ascii="Consolas" w:hAnsi="Consolas" w:cs="Times New Roman"/>
      <w:color w:val="333333"/>
      <w:sz w:val="20"/>
      <w:szCs w:val="20"/>
      <w:lang w:val="es-PE" w:eastAsia="es-ES"/>
    </w:rPr>
  </w:style>
  <w:style w:type="paragraph" w:styleId="Revisin">
    <w:name w:val="Revision"/>
    <w:hidden/>
    <w:uiPriority w:val="99"/>
    <w:semiHidden/>
    <w:rsid w:val="00842D96"/>
    <w:pPr>
      <w:spacing w:after="0" w:line="240" w:lineRule="auto"/>
    </w:pPr>
    <w:rPr>
      <w:rFonts w:ascii="Calibri" w:hAnsi="Calibri" w:cs="Times New Roman"/>
      <w:color w:val="333333"/>
      <w:sz w:val="24"/>
      <w:szCs w:val="24"/>
      <w:lang w:val="es-PE" w:eastAsia="es-ES"/>
    </w:rPr>
  </w:style>
  <w:style w:type="paragraph" w:styleId="TDC4">
    <w:name w:val="toc 4"/>
    <w:basedOn w:val="Normal"/>
    <w:next w:val="Normal"/>
    <w:autoRedefine/>
    <w:uiPriority w:val="39"/>
    <w:unhideWhenUsed/>
    <w:rsid w:val="00403473"/>
    <w:pPr>
      <w:spacing w:after="100" w:line="278" w:lineRule="auto"/>
      <w:ind w:left="720"/>
      <w:jc w:val="left"/>
    </w:pPr>
    <w:rPr>
      <w:rFonts w:asciiTheme="minorHAnsi" w:eastAsiaTheme="minorEastAsia" w:hAnsiTheme="minorHAnsi" w:cstheme="minorBidi"/>
      <w:color w:val="auto"/>
      <w:kern w:val="2"/>
      <w:lang w:val="en-US" w:eastAsia="en-US"/>
      <w14:ligatures w14:val="standardContextual"/>
    </w:rPr>
  </w:style>
  <w:style w:type="paragraph" w:styleId="TDC5">
    <w:name w:val="toc 5"/>
    <w:basedOn w:val="Normal"/>
    <w:next w:val="Normal"/>
    <w:autoRedefine/>
    <w:uiPriority w:val="39"/>
    <w:unhideWhenUsed/>
    <w:rsid w:val="00403473"/>
    <w:pPr>
      <w:spacing w:after="100" w:line="278" w:lineRule="auto"/>
      <w:ind w:left="960"/>
      <w:jc w:val="left"/>
    </w:pPr>
    <w:rPr>
      <w:rFonts w:asciiTheme="minorHAnsi" w:eastAsiaTheme="minorEastAsia" w:hAnsiTheme="minorHAnsi" w:cstheme="minorBidi"/>
      <w:color w:val="auto"/>
      <w:kern w:val="2"/>
      <w:lang w:val="en-US" w:eastAsia="en-US"/>
      <w14:ligatures w14:val="standardContextual"/>
    </w:rPr>
  </w:style>
  <w:style w:type="paragraph" w:styleId="TDC6">
    <w:name w:val="toc 6"/>
    <w:basedOn w:val="Normal"/>
    <w:next w:val="Normal"/>
    <w:autoRedefine/>
    <w:uiPriority w:val="39"/>
    <w:unhideWhenUsed/>
    <w:rsid w:val="00403473"/>
    <w:pPr>
      <w:spacing w:after="100" w:line="278" w:lineRule="auto"/>
      <w:ind w:left="1200"/>
      <w:jc w:val="left"/>
    </w:pPr>
    <w:rPr>
      <w:rFonts w:asciiTheme="minorHAnsi" w:eastAsiaTheme="minorEastAsia" w:hAnsiTheme="minorHAnsi" w:cstheme="minorBidi"/>
      <w:color w:val="auto"/>
      <w:kern w:val="2"/>
      <w:lang w:val="en-US" w:eastAsia="en-US"/>
      <w14:ligatures w14:val="standardContextual"/>
    </w:rPr>
  </w:style>
  <w:style w:type="paragraph" w:styleId="TDC7">
    <w:name w:val="toc 7"/>
    <w:basedOn w:val="Normal"/>
    <w:next w:val="Normal"/>
    <w:autoRedefine/>
    <w:uiPriority w:val="39"/>
    <w:unhideWhenUsed/>
    <w:rsid w:val="00403473"/>
    <w:pPr>
      <w:spacing w:after="100" w:line="278" w:lineRule="auto"/>
      <w:ind w:left="1440"/>
      <w:jc w:val="left"/>
    </w:pPr>
    <w:rPr>
      <w:rFonts w:asciiTheme="minorHAnsi" w:eastAsiaTheme="minorEastAsia" w:hAnsiTheme="minorHAnsi" w:cstheme="minorBidi"/>
      <w:color w:val="auto"/>
      <w:kern w:val="2"/>
      <w:lang w:val="en-US" w:eastAsia="en-US"/>
      <w14:ligatures w14:val="standardContextual"/>
    </w:rPr>
  </w:style>
  <w:style w:type="paragraph" w:styleId="TDC8">
    <w:name w:val="toc 8"/>
    <w:basedOn w:val="Normal"/>
    <w:next w:val="Normal"/>
    <w:autoRedefine/>
    <w:uiPriority w:val="39"/>
    <w:unhideWhenUsed/>
    <w:rsid w:val="00403473"/>
    <w:pPr>
      <w:spacing w:after="100" w:line="278" w:lineRule="auto"/>
      <w:ind w:left="1680"/>
      <w:jc w:val="left"/>
    </w:pPr>
    <w:rPr>
      <w:rFonts w:asciiTheme="minorHAnsi" w:eastAsiaTheme="minorEastAsia" w:hAnsiTheme="minorHAnsi" w:cstheme="minorBidi"/>
      <w:color w:val="auto"/>
      <w:kern w:val="2"/>
      <w:lang w:val="en-US" w:eastAsia="en-US"/>
      <w14:ligatures w14:val="standardContextual"/>
    </w:rPr>
  </w:style>
  <w:style w:type="paragraph" w:styleId="TDC9">
    <w:name w:val="toc 9"/>
    <w:basedOn w:val="Normal"/>
    <w:next w:val="Normal"/>
    <w:autoRedefine/>
    <w:uiPriority w:val="39"/>
    <w:unhideWhenUsed/>
    <w:rsid w:val="00403473"/>
    <w:pPr>
      <w:spacing w:after="100" w:line="278" w:lineRule="auto"/>
      <w:ind w:left="1920"/>
      <w:jc w:val="left"/>
    </w:pPr>
    <w:rPr>
      <w:rFonts w:asciiTheme="minorHAnsi" w:eastAsiaTheme="minorEastAsia" w:hAnsiTheme="minorHAnsi" w:cstheme="minorBidi"/>
      <w:color w:val="auto"/>
      <w:kern w:val="2"/>
      <w:lang w:val="en-US" w:eastAsia="en-US"/>
      <w14:ligatures w14:val="standardContextual"/>
    </w:rPr>
  </w:style>
  <w:style w:type="character" w:customStyle="1" w:styleId="Ttulo9Car">
    <w:name w:val="Título 9 Car"/>
    <w:basedOn w:val="Fuentedeprrafopredeter"/>
    <w:link w:val="Ttulo9"/>
    <w:uiPriority w:val="98"/>
    <w:rsid w:val="00403473"/>
    <w:rPr>
      <w:rFonts w:asciiTheme="majorHAnsi" w:eastAsiaTheme="majorEastAsia" w:hAnsiTheme="majorHAnsi" w:cstheme="majorBidi"/>
      <w:i/>
      <w:iCs/>
      <w:color w:val="272727" w:themeColor="text1" w:themeTint="D8"/>
      <w:sz w:val="21"/>
      <w:szCs w:val="21"/>
      <w:lang w:val="es-PE" w:eastAsia="es-ES"/>
    </w:rPr>
  </w:style>
  <w:style w:type="character" w:styleId="Textoennegrita">
    <w:name w:val="Strong"/>
    <w:basedOn w:val="Fuentedeprrafopredeter"/>
    <w:uiPriority w:val="22"/>
    <w:qFormat/>
    <w:rsid w:val="00C80A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62696">
      <w:bodyDiv w:val="1"/>
      <w:marLeft w:val="0"/>
      <w:marRight w:val="0"/>
      <w:marTop w:val="0"/>
      <w:marBottom w:val="0"/>
      <w:divBdr>
        <w:top w:val="none" w:sz="0" w:space="0" w:color="auto"/>
        <w:left w:val="none" w:sz="0" w:space="0" w:color="auto"/>
        <w:bottom w:val="none" w:sz="0" w:space="0" w:color="auto"/>
        <w:right w:val="none" w:sz="0" w:space="0" w:color="auto"/>
      </w:divBdr>
    </w:div>
    <w:div w:id="94598077">
      <w:bodyDiv w:val="1"/>
      <w:marLeft w:val="0"/>
      <w:marRight w:val="0"/>
      <w:marTop w:val="0"/>
      <w:marBottom w:val="0"/>
      <w:divBdr>
        <w:top w:val="none" w:sz="0" w:space="0" w:color="auto"/>
        <w:left w:val="none" w:sz="0" w:space="0" w:color="auto"/>
        <w:bottom w:val="none" w:sz="0" w:space="0" w:color="auto"/>
        <w:right w:val="none" w:sz="0" w:space="0" w:color="auto"/>
      </w:divBdr>
    </w:div>
    <w:div w:id="543714909">
      <w:bodyDiv w:val="1"/>
      <w:marLeft w:val="0"/>
      <w:marRight w:val="0"/>
      <w:marTop w:val="0"/>
      <w:marBottom w:val="0"/>
      <w:divBdr>
        <w:top w:val="none" w:sz="0" w:space="0" w:color="auto"/>
        <w:left w:val="none" w:sz="0" w:space="0" w:color="auto"/>
        <w:bottom w:val="none" w:sz="0" w:space="0" w:color="auto"/>
        <w:right w:val="none" w:sz="0" w:space="0" w:color="auto"/>
      </w:divBdr>
    </w:div>
    <w:div w:id="615673997">
      <w:bodyDiv w:val="1"/>
      <w:marLeft w:val="0"/>
      <w:marRight w:val="0"/>
      <w:marTop w:val="0"/>
      <w:marBottom w:val="0"/>
      <w:divBdr>
        <w:top w:val="none" w:sz="0" w:space="0" w:color="auto"/>
        <w:left w:val="none" w:sz="0" w:space="0" w:color="auto"/>
        <w:bottom w:val="none" w:sz="0" w:space="0" w:color="auto"/>
        <w:right w:val="none" w:sz="0" w:space="0" w:color="auto"/>
      </w:divBdr>
    </w:div>
    <w:div w:id="738286529">
      <w:bodyDiv w:val="1"/>
      <w:marLeft w:val="0"/>
      <w:marRight w:val="0"/>
      <w:marTop w:val="0"/>
      <w:marBottom w:val="0"/>
      <w:divBdr>
        <w:top w:val="none" w:sz="0" w:space="0" w:color="auto"/>
        <w:left w:val="none" w:sz="0" w:space="0" w:color="auto"/>
        <w:bottom w:val="none" w:sz="0" w:space="0" w:color="auto"/>
        <w:right w:val="none" w:sz="0" w:space="0" w:color="auto"/>
      </w:divBdr>
    </w:div>
    <w:div w:id="1081368060">
      <w:bodyDiv w:val="1"/>
      <w:marLeft w:val="0"/>
      <w:marRight w:val="0"/>
      <w:marTop w:val="0"/>
      <w:marBottom w:val="0"/>
      <w:divBdr>
        <w:top w:val="none" w:sz="0" w:space="0" w:color="auto"/>
        <w:left w:val="none" w:sz="0" w:space="0" w:color="auto"/>
        <w:bottom w:val="none" w:sz="0" w:space="0" w:color="auto"/>
        <w:right w:val="none" w:sz="0" w:space="0" w:color="auto"/>
      </w:divBdr>
    </w:div>
    <w:div w:id="1125275279">
      <w:bodyDiv w:val="1"/>
      <w:marLeft w:val="0"/>
      <w:marRight w:val="0"/>
      <w:marTop w:val="0"/>
      <w:marBottom w:val="0"/>
      <w:divBdr>
        <w:top w:val="none" w:sz="0" w:space="0" w:color="auto"/>
        <w:left w:val="none" w:sz="0" w:space="0" w:color="auto"/>
        <w:bottom w:val="none" w:sz="0" w:space="0" w:color="auto"/>
        <w:right w:val="none" w:sz="0" w:space="0" w:color="auto"/>
      </w:divBdr>
    </w:div>
    <w:div w:id="1279220074">
      <w:bodyDiv w:val="1"/>
      <w:marLeft w:val="0"/>
      <w:marRight w:val="0"/>
      <w:marTop w:val="0"/>
      <w:marBottom w:val="0"/>
      <w:divBdr>
        <w:top w:val="none" w:sz="0" w:space="0" w:color="auto"/>
        <w:left w:val="none" w:sz="0" w:space="0" w:color="auto"/>
        <w:bottom w:val="none" w:sz="0" w:space="0" w:color="auto"/>
        <w:right w:val="none" w:sz="0" w:space="0" w:color="auto"/>
      </w:divBdr>
    </w:div>
    <w:div w:id="1293556993">
      <w:bodyDiv w:val="1"/>
      <w:marLeft w:val="0"/>
      <w:marRight w:val="0"/>
      <w:marTop w:val="0"/>
      <w:marBottom w:val="0"/>
      <w:divBdr>
        <w:top w:val="none" w:sz="0" w:space="0" w:color="auto"/>
        <w:left w:val="none" w:sz="0" w:space="0" w:color="auto"/>
        <w:bottom w:val="none" w:sz="0" w:space="0" w:color="auto"/>
        <w:right w:val="none" w:sz="0" w:space="0" w:color="auto"/>
      </w:divBdr>
    </w:div>
    <w:div w:id="19185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hyperlink" Target="https://euc-word-edit.officeapps.live.com/we/wordeditorframe.aspx?ui=es-PE&amp;rs=es-ES&amp;wopisrc=https%3A%2F%2Falumnosunir-my.sharepoint.com%2Fpersonal%2Fadolfofredy_huanacuni295_comunidadunir_net%2F_vti_bin%2Fwopi.ashx%2Ffiles%2Fd6760a3aec504654b59dc347039e3ce2&amp;wdenableroaming=1&amp;mscc=1&amp;wdodb=1&amp;hid=82C58DE8-B03D-4C15-82D1-5EA40E8AAC81.0&amp;uih=sharepointcom&amp;wdlcid=es-PE&amp;jsapi=1&amp;jsapiver=v2&amp;corrid=a87ac592-00a4-bee2-fb25-13566e1c4745&amp;usid=a87ac592-00a4-bee2-fb25-13566e1c4745&amp;newsession=1&amp;sftc=1&amp;uihit=docaspx&amp;muv=1&amp;ats=PairwiseBroker&amp;cac=1&amp;sams=1&amp;mtf=1&amp;sfp=1&amp;sdp=1&amp;hch=1&amp;hwfh=1&amp;dchat=1&amp;sc=%7B%22pmo%22%3A%22https%3A%2F%2Falumnosunir-my.sharepoint.com%22%2C%22pmshare%22%3Atrue%7D&amp;ctp=LeastProtected&amp;rct=Normal&amp;wdorigin=Sharing.ServerTransfer&amp;afdflight=86&amp;csiro=1&amp;instantedit=1&amp;wopicomplete=1&amp;wdredirectionreason=Unified_SingleFlush" TargetMode="External"/><Relationship Id="rId42" Type="http://schemas.openxmlformats.org/officeDocument/2006/relationships/image" Target="media/image29.jpeg"/><Relationship Id="rId47" Type="http://schemas.openxmlformats.org/officeDocument/2006/relationships/image" Target="media/image34.emf"/><Relationship Id="rId63" Type="http://schemas.openxmlformats.org/officeDocument/2006/relationships/hyperlink" Target="https://repository.usergioarboleda.edu.co/bitstream/handle/11232/1744/People%20Analitycs%20una%20necesidad%20para%20la%20gesti%C3%B3n%20del%20talento%20humano.pdf?sequence=1&amp;isAllowed=y" TargetMode="External"/><Relationship Id="rId68" Type="http://schemas.openxmlformats.org/officeDocument/2006/relationships/hyperlink" Target="https://doi.org/10.1080/07421222.1994.11518047"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emf"/><Relationship Id="rId64" Type="http://schemas.openxmlformats.org/officeDocument/2006/relationships/hyperlink" Target="https://arxiv.org/abs/1912.03212"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aggle.com/datasets/pavansubhasht/ibm-hr-analytics-attrition-dataset" TargetMode="External"/><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hyperlink" Target="https://doi.org/10.1177/1534484304267541"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jpeg"/><Relationship Id="rId65" Type="http://schemas.openxmlformats.org/officeDocument/2006/relationships/hyperlink" Target="https://doi.org/10.1037/apl0000103"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kaggle.com/datasets/chandramaniwagh/employee-attrition" TargetMode="External"/><Relationship Id="rId18" Type="http://schemas.openxmlformats.org/officeDocument/2006/relationships/image" Target="media/image6.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57.png"/><Relationship Id="rId97"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github.com/adofredy/TFM-UNIR/tree/main/Codigo_TMF_FINAL"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5465/3069391" TargetMode="External"/><Relationship Id="rId87" Type="http://schemas.openxmlformats.org/officeDocument/2006/relationships/image" Target="media/image68.png"/><Relationship Id="rId61" Type="http://schemas.openxmlformats.org/officeDocument/2006/relationships/image" Target="media/image48.png"/><Relationship Id="rId82" Type="http://schemas.openxmlformats.org/officeDocument/2006/relationships/image" Target="media/image63.png"/><Relationship Id="rId19" Type="http://schemas.openxmlformats.org/officeDocument/2006/relationships/image" Target="media/image7.emf"/><Relationship Id="rId14" Type="http://schemas.openxmlformats.org/officeDocument/2006/relationships/image" Target="media/image3.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8.emf"/><Relationship Id="rId72" Type="http://schemas.openxmlformats.org/officeDocument/2006/relationships/image" Target="media/image53.png"/><Relationship Id="rId93" Type="http://schemas.openxmlformats.org/officeDocument/2006/relationships/image" Target="media/image73.png"/></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4F9B9A8C1A3244C98ECE0C50DAD7838" ma:contentTypeVersion="11" ma:contentTypeDescription="Crear nuevo documento." ma:contentTypeScope="" ma:versionID="e0d6091497b6dd4d360ec1bb54e6378f">
  <xsd:schema xmlns:xsd="http://www.w3.org/2001/XMLSchema" xmlns:xs="http://www.w3.org/2001/XMLSchema" xmlns:p="http://schemas.microsoft.com/office/2006/metadata/properties" xmlns:ns3="b62d8d12-a48d-41c4-b491-0b566d38b125" targetNamespace="http://schemas.microsoft.com/office/2006/metadata/properties" ma:root="true" ma:fieldsID="3f46188ce8dcada89eb518b96baaefe5" ns3:_="">
    <xsd:import namespace="b62d8d12-a48d-41c4-b491-0b566d38b12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2d8d12-a48d-41c4-b491-0b566d38b1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b62d8d12-a48d-41c4-b491-0b566d38b125" xsi:nil="true"/>
    <_activity xmlns="b62d8d12-a48d-41c4-b491-0b566d38b125" xsi:nil="true"/>
  </documentManagement>
</p:properties>
</file>

<file path=customXml/itemProps1.xml><?xml version="1.0" encoding="utf-8"?>
<ds:datastoreItem xmlns:ds="http://schemas.openxmlformats.org/officeDocument/2006/customXml" ds:itemID="{8D9D84D8-2D2F-4DC4-A93D-919C34237140}">
  <ds:schemaRefs>
    <ds:schemaRef ds:uri="http://schemas.microsoft.com/sharepoint/v3/contenttype/forms"/>
  </ds:schemaRefs>
</ds:datastoreItem>
</file>

<file path=customXml/itemProps2.xml><?xml version="1.0" encoding="utf-8"?>
<ds:datastoreItem xmlns:ds="http://schemas.openxmlformats.org/officeDocument/2006/customXml" ds:itemID="{FF248935-34E8-4CAD-AAAF-B0B611F146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2d8d12-a48d-41c4-b491-0b566d38b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64A034-5F71-460F-B8D2-7705D0E3A65B}">
  <ds:schemaRefs>
    <ds:schemaRef ds:uri="http://schemas.openxmlformats.org/officeDocument/2006/bibliography"/>
  </ds:schemaRefs>
</ds:datastoreItem>
</file>

<file path=customXml/itemProps4.xml><?xml version="1.0" encoding="utf-8"?>
<ds:datastoreItem xmlns:ds="http://schemas.openxmlformats.org/officeDocument/2006/customXml" ds:itemID="{524B6230-BF42-4C4C-9E11-338ABA133D3E}">
  <ds:schemaRefs>
    <ds:schemaRef ds:uri="b62d8d12-a48d-41c4-b491-0b566d38b125"/>
    <ds:schemaRef ds:uri="http://schemas.microsoft.com/office/2006/documentManagement/types"/>
    <ds:schemaRef ds:uri="http://purl.org/dc/dcmitype/"/>
    <ds:schemaRef ds:uri="http://schemas.microsoft.com/office/infopath/2007/PartnerControls"/>
    <ds:schemaRef ds:uri="http://www.w3.org/XML/1998/namespace"/>
    <ds:schemaRef ds:uri="http://schemas.microsoft.com/office/2006/metadata/properties"/>
    <ds:schemaRef ds:uri="http://schemas.openxmlformats.org/package/2006/metadata/core-properties"/>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122</Pages>
  <Words>23817</Words>
  <Characters>135761</Characters>
  <Application>Microsoft Office Word</Application>
  <DocSecurity>0</DocSecurity>
  <Lines>1131</Lines>
  <Paragraphs>318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159260</CharactersWithSpaces>
  <SharedDoc>false</SharedDoc>
  <HLinks>
    <vt:vector size="780" baseType="variant">
      <vt:variant>
        <vt:i4>2621491</vt:i4>
      </vt:variant>
      <vt:variant>
        <vt:i4>753</vt:i4>
      </vt:variant>
      <vt:variant>
        <vt:i4>0</vt:i4>
      </vt:variant>
      <vt:variant>
        <vt:i4>5</vt:i4>
      </vt:variant>
      <vt:variant>
        <vt:lpwstr>https://github.com/adofredy/TFM-UNIR/tree/main/Codigo_TMF_FINAL</vt:lpwstr>
      </vt:variant>
      <vt:variant>
        <vt:lpwstr/>
      </vt:variant>
      <vt:variant>
        <vt:i4>4128886</vt:i4>
      </vt:variant>
      <vt:variant>
        <vt:i4>750</vt:i4>
      </vt:variant>
      <vt:variant>
        <vt:i4>0</vt:i4>
      </vt:variant>
      <vt:variant>
        <vt:i4>5</vt:i4>
      </vt:variant>
      <vt:variant>
        <vt:lpwstr>https://doi.org/10.1080/07421222.1994.11518047</vt:lpwstr>
      </vt:variant>
      <vt:variant>
        <vt:lpwstr/>
      </vt:variant>
      <vt:variant>
        <vt:i4>1572959</vt:i4>
      </vt:variant>
      <vt:variant>
        <vt:i4>747</vt:i4>
      </vt:variant>
      <vt:variant>
        <vt:i4>0</vt:i4>
      </vt:variant>
      <vt:variant>
        <vt:i4>5</vt:i4>
      </vt:variant>
      <vt:variant>
        <vt:lpwstr>https://doi.org/10.1177/1534484304267541</vt:lpwstr>
      </vt:variant>
      <vt:variant>
        <vt:lpwstr/>
      </vt:variant>
      <vt:variant>
        <vt:i4>2162797</vt:i4>
      </vt:variant>
      <vt:variant>
        <vt:i4>744</vt:i4>
      </vt:variant>
      <vt:variant>
        <vt:i4>0</vt:i4>
      </vt:variant>
      <vt:variant>
        <vt:i4>5</vt:i4>
      </vt:variant>
      <vt:variant>
        <vt:lpwstr>https://doi.org/10.5465/3069391</vt:lpwstr>
      </vt:variant>
      <vt:variant>
        <vt:lpwstr/>
      </vt:variant>
      <vt:variant>
        <vt:i4>6422624</vt:i4>
      </vt:variant>
      <vt:variant>
        <vt:i4>741</vt:i4>
      </vt:variant>
      <vt:variant>
        <vt:i4>0</vt:i4>
      </vt:variant>
      <vt:variant>
        <vt:i4>5</vt:i4>
      </vt:variant>
      <vt:variant>
        <vt:lpwstr>https://doi.org/10.1037/apl0000103</vt:lpwstr>
      </vt:variant>
      <vt:variant>
        <vt:lpwstr/>
      </vt:variant>
      <vt:variant>
        <vt:i4>983065</vt:i4>
      </vt:variant>
      <vt:variant>
        <vt:i4>738</vt:i4>
      </vt:variant>
      <vt:variant>
        <vt:i4>0</vt:i4>
      </vt:variant>
      <vt:variant>
        <vt:i4>5</vt:i4>
      </vt:variant>
      <vt:variant>
        <vt:lpwstr>https://arxiv.org/abs/1912.03212</vt:lpwstr>
      </vt:variant>
      <vt:variant>
        <vt:lpwstr/>
      </vt:variant>
      <vt:variant>
        <vt:i4>3735653</vt:i4>
      </vt:variant>
      <vt:variant>
        <vt:i4>735</vt:i4>
      </vt:variant>
      <vt:variant>
        <vt:i4>0</vt:i4>
      </vt:variant>
      <vt:variant>
        <vt:i4>5</vt:i4>
      </vt:variant>
      <vt:variant>
        <vt:lpwstr>https://repository.usergioarboleda.edu.co/bitstream/handle/11232/1744/People Analitycs una necesidad para la gesti%C3%B3n del talento humano.pdf?sequence=1&amp;isAllowed=y</vt:lpwstr>
      </vt:variant>
      <vt:variant>
        <vt:lpwstr/>
      </vt:variant>
      <vt:variant>
        <vt:i4>3604512</vt:i4>
      </vt:variant>
      <vt:variant>
        <vt:i4>732</vt:i4>
      </vt:variant>
      <vt:variant>
        <vt:i4>0</vt:i4>
      </vt:variant>
      <vt:variant>
        <vt:i4>5</vt:i4>
      </vt:variant>
      <vt:variant>
        <vt:lpwstr>https://euc-word-edit.officeapps.live.com/we/wordeditorframe.aspx?ui=es-PE&amp;rs=es-ES&amp;wopisrc=https%3A%2F%2Falumnosunir-my.sharepoint.com%2Fpersonal%2Fadolfofredy_huanacuni295_comunidadunir_net%2F_vti_bin%2Fwopi.ashx%2Ffiles%2Fd6760a3aec504654b59dc347039e3ce2&amp;wdenableroaming=1&amp;mscc=1&amp;wdodb=1&amp;hid=82C58DE8-B03D-4C15-82D1-5EA40E8AAC81.0&amp;uih=sharepointcom&amp;wdlcid=es-PE&amp;jsapi=1&amp;jsapiver=v2&amp;corrid=a87ac592-00a4-bee2-fb25-13566e1c4745&amp;usid=a87ac592-00a4-bee2-fb25-13566e1c4745&amp;newsession=1&amp;sftc=1&amp;uihit=docaspx&amp;muv=1&amp;ats=PairwiseBroker&amp;cac=1&amp;sams=1&amp;mtf=1&amp;sfp=1&amp;sdp=1&amp;hch=1&amp;hwfh=1&amp;dchat=1&amp;sc=%7B%22pmo%22%3A%22https%3A%2F%2Falumnosunir-my.sharepoint.com%22%2C%22pmshare%22%3Atrue%7D&amp;ctp=LeastProtected&amp;rct=Normal&amp;wdorigin=Sharing.ServerTransfer&amp;afdflight=86&amp;csiro=1&amp;instantedit=1&amp;wopicomplete=1&amp;wdredirectionreason=Unified_SingleFlush</vt:lpwstr>
      </vt:variant>
      <vt:variant>
        <vt:lpwstr>_ftn1</vt:lpwstr>
      </vt:variant>
      <vt:variant>
        <vt:i4>1572870</vt:i4>
      </vt:variant>
      <vt:variant>
        <vt:i4>729</vt:i4>
      </vt:variant>
      <vt:variant>
        <vt:i4>0</vt:i4>
      </vt:variant>
      <vt:variant>
        <vt:i4>5</vt:i4>
      </vt:variant>
      <vt:variant>
        <vt:lpwstr>https://www.kaggle.com/datasets/pavansubhasht/ibm-hr-analytics-attrition-dataset</vt:lpwstr>
      </vt:variant>
      <vt:variant>
        <vt:lpwstr/>
      </vt:variant>
      <vt:variant>
        <vt:i4>3342449</vt:i4>
      </vt:variant>
      <vt:variant>
        <vt:i4>726</vt:i4>
      </vt:variant>
      <vt:variant>
        <vt:i4>0</vt:i4>
      </vt:variant>
      <vt:variant>
        <vt:i4>5</vt:i4>
      </vt:variant>
      <vt:variant>
        <vt:lpwstr>https://www.kaggle.com/datasets/chandramaniwagh/employee-attrition</vt:lpwstr>
      </vt:variant>
      <vt:variant>
        <vt:lpwstr/>
      </vt:variant>
      <vt:variant>
        <vt:i4>1441840</vt:i4>
      </vt:variant>
      <vt:variant>
        <vt:i4>719</vt:i4>
      </vt:variant>
      <vt:variant>
        <vt:i4>0</vt:i4>
      </vt:variant>
      <vt:variant>
        <vt:i4>5</vt:i4>
      </vt:variant>
      <vt:variant>
        <vt:lpwstr/>
      </vt:variant>
      <vt:variant>
        <vt:lpwstr>_Toc20304756</vt:lpwstr>
      </vt:variant>
      <vt:variant>
        <vt:i4>1441840</vt:i4>
      </vt:variant>
      <vt:variant>
        <vt:i4>713</vt:i4>
      </vt:variant>
      <vt:variant>
        <vt:i4>0</vt:i4>
      </vt:variant>
      <vt:variant>
        <vt:i4>5</vt:i4>
      </vt:variant>
      <vt:variant>
        <vt:lpwstr/>
      </vt:variant>
      <vt:variant>
        <vt:lpwstr>_Toc20304756</vt:lpwstr>
      </vt:variant>
      <vt:variant>
        <vt:i4>1441840</vt:i4>
      </vt:variant>
      <vt:variant>
        <vt:i4>707</vt:i4>
      </vt:variant>
      <vt:variant>
        <vt:i4>0</vt:i4>
      </vt:variant>
      <vt:variant>
        <vt:i4>5</vt:i4>
      </vt:variant>
      <vt:variant>
        <vt:lpwstr/>
      </vt:variant>
      <vt:variant>
        <vt:lpwstr>_Toc20304756</vt:lpwstr>
      </vt:variant>
      <vt:variant>
        <vt:i4>1441846</vt:i4>
      </vt:variant>
      <vt:variant>
        <vt:i4>698</vt:i4>
      </vt:variant>
      <vt:variant>
        <vt:i4>0</vt:i4>
      </vt:variant>
      <vt:variant>
        <vt:i4>5</vt:i4>
      </vt:variant>
      <vt:variant>
        <vt:lpwstr/>
      </vt:variant>
      <vt:variant>
        <vt:lpwstr>_Toc210013536</vt:lpwstr>
      </vt:variant>
      <vt:variant>
        <vt:i4>1441846</vt:i4>
      </vt:variant>
      <vt:variant>
        <vt:i4>692</vt:i4>
      </vt:variant>
      <vt:variant>
        <vt:i4>0</vt:i4>
      </vt:variant>
      <vt:variant>
        <vt:i4>5</vt:i4>
      </vt:variant>
      <vt:variant>
        <vt:lpwstr/>
      </vt:variant>
      <vt:variant>
        <vt:lpwstr>_Toc210013535</vt:lpwstr>
      </vt:variant>
      <vt:variant>
        <vt:i4>1441846</vt:i4>
      </vt:variant>
      <vt:variant>
        <vt:i4>686</vt:i4>
      </vt:variant>
      <vt:variant>
        <vt:i4>0</vt:i4>
      </vt:variant>
      <vt:variant>
        <vt:i4>5</vt:i4>
      </vt:variant>
      <vt:variant>
        <vt:lpwstr/>
      </vt:variant>
      <vt:variant>
        <vt:lpwstr>_Toc210013534</vt:lpwstr>
      </vt:variant>
      <vt:variant>
        <vt:i4>1441846</vt:i4>
      </vt:variant>
      <vt:variant>
        <vt:i4>680</vt:i4>
      </vt:variant>
      <vt:variant>
        <vt:i4>0</vt:i4>
      </vt:variant>
      <vt:variant>
        <vt:i4>5</vt:i4>
      </vt:variant>
      <vt:variant>
        <vt:lpwstr/>
      </vt:variant>
      <vt:variant>
        <vt:lpwstr>_Toc210013533</vt:lpwstr>
      </vt:variant>
      <vt:variant>
        <vt:i4>1441846</vt:i4>
      </vt:variant>
      <vt:variant>
        <vt:i4>674</vt:i4>
      </vt:variant>
      <vt:variant>
        <vt:i4>0</vt:i4>
      </vt:variant>
      <vt:variant>
        <vt:i4>5</vt:i4>
      </vt:variant>
      <vt:variant>
        <vt:lpwstr/>
      </vt:variant>
      <vt:variant>
        <vt:lpwstr>_Toc210013532</vt:lpwstr>
      </vt:variant>
      <vt:variant>
        <vt:i4>1441846</vt:i4>
      </vt:variant>
      <vt:variant>
        <vt:i4>668</vt:i4>
      </vt:variant>
      <vt:variant>
        <vt:i4>0</vt:i4>
      </vt:variant>
      <vt:variant>
        <vt:i4>5</vt:i4>
      </vt:variant>
      <vt:variant>
        <vt:lpwstr/>
      </vt:variant>
      <vt:variant>
        <vt:lpwstr>_Toc210013531</vt:lpwstr>
      </vt:variant>
      <vt:variant>
        <vt:i4>1441846</vt:i4>
      </vt:variant>
      <vt:variant>
        <vt:i4>662</vt:i4>
      </vt:variant>
      <vt:variant>
        <vt:i4>0</vt:i4>
      </vt:variant>
      <vt:variant>
        <vt:i4>5</vt:i4>
      </vt:variant>
      <vt:variant>
        <vt:lpwstr/>
      </vt:variant>
      <vt:variant>
        <vt:lpwstr>_Toc210013530</vt:lpwstr>
      </vt:variant>
      <vt:variant>
        <vt:i4>1507382</vt:i4>
      </vt:variant>
      <vt:variant>
        <vt:i4>656</vt:i4>
      </vt:variant>
      <vt:variant>
        <vt:i4>0</vt:i4>
      </vt:variant>
      <vt:variant>
        <vt:i4>5</vt:i4>
      </vt:variant>
      <vt:variant>
        <vt:lpwstr/>
      </vt:variant>
      <vt:variant>
        <vt:lpwstr>_Toc210013529</vt:lpwstr>
      </vt:variant>
      <vt:variant>
        <vt:i4>1507382</vt:i4>
      </vt:variant>
      <vt:variant>
        <vt:i4>650</vt:i4>
      </vt:variant>
      <vt:variant>
        <vt:i4>0</vt:i4>
      </vt:variant>
      <vt:variant>
        <vt:i4>5</vt:i4>
      </vt:variant>
      <vt:variant>
        <vt:lpwstr/>
      </vt:variant>
      <vt:variant>
        <vt:lpwstr>_Toc210013528</vt:lpwstr>
      </vt:variant>
      <vt:variant>
        <vt:i4>1507382</vt:i4>
      </vt:variant>
      <vt:variant>
        <vt:i4>644</vt:i4>
      </vt:variant>
      <vt:variant>
        <vt:i4>0</vt:i4>
      </vt:variant>
      <vt:variant>
        <vt:i4>5</vt:i4>
      </vt:variant>
      <vt:variant>
        <vt:lpwstr/>
      </vt:variant>
      <vt:variant>
        <vt:lpwstr>_Toc210013527</vt:lpwstr>
      </vt:variant>
      <vt:variant>
        <vt:i4>1507382</vt:i4>
      </vt:variant>
      <vt:variant>
        <vt:i4>638</vt:i4>
      </vt:variant>
      <vt:variant>
        <vt:i4>0</vt:i4>
      </vt:variant>
      <vt:variant>
        <vt:i4>5</vt:i4>
      </vt:variant>
      <vt:variant>
        <vt:lpwstr/>
      </vt:variant>
      <vt:variant>
        <vt:lpwstr>_Toc210013526</vt:lpwstr>
      </vt:variant>
      <vt:variant>
        <vt:i4>1507382</vt:i4>
      </vt:variant>
      <vt:variant>
        <vt:i4>632</vt:i4>
      </vt:variant>
      <vt:variant>
        <vt:i4>0</vt:i4>
      </vt:variant>
      <vt:variant>
        <vt:i4>5</vt:i4>
      </vt:variant>
      <vt:variant>
        <vt:lpwstr/>
      </vt:variant>
      <vt:variant>
        <vt:lpwstr>_Toc210013525</vt:lpwstr>
      </vt:variant>
      <vt:variant>
        <vt:i4>1507382</vt:i4>
      </vt:variant>
      <vt:variant>
        <vt:i4>626</vt:i4>
      </vt:variant>
      <vt:variant>
        <vt:i4>0</vt:i4>
      </vt:variant>
      <vt:variant>
        <vt:i4>5</vt:i4>
      </vt:variant>
      <vt:variant>
        <vt:lpwstr/>
      </vt:variant>
      <vt:variant>
        <vt:lpwstr>_Toc210013524</vt:lpwstr>
      </vt:variant>
      <vt:variant>
        <vt:i4>1507382</vt:i4>
      </vt:variant>
      <vt:variant>
        <vt:i4>620</vt:i4>
      </vt:variant>
      <vt:variant>
        <vt:i4>0</vt:i4>
      </vt:variant>
      <vt:variant>
        <vt:i4>5</vt:i4>
      </vt:variant>
      <vt:variant>
        <vt:lpwstr/>
      </vt:variant>
      <vt:variant>
        <vt:lpwstr>_Toc210013523</vt:lpwstr>
      </vt:variant>
      <vt:variant>
        <vt:i4>1507382</vt:i4>
      </vt:variant>
      <vt:variant>
        <vt:i4>614</vt:i4>
      </vt:variant>
      <vt:variant>
        <vt:i4>0</vt:i4>
      </vt:variant>
      <vt:variant>
        <vt:i4>5</vt:i4>
      </vt:variant>
      <vt:variant>
        <vt:lpwstr/>
      </vt:variant>
      <vt:variant>
        <vt:lpwstr>_Toc210013522</vt:lpwstr>
      </vt:variant>
      <vt:variant>
        <vt:i4>1507382</vt:i4>
      </vt:variant>
      <vt:variant>
        <vt:i4>608</vt:i4>
      </vt:variant>
      <vt:variant>
        <vt:i4>0</vt:i4>
      </vt:variant>
      <vt:variant>
        <vt:i4>5</vt:i4>
      </vt:variant>
      <vt:variant>
        <vt:lpwstr/>
      </vt:variant>
      <vt:variant>
        <vt:lpwstr>_Toc210013521</vt:lpwstr>
      </vt:variant>
      <vt:variant>
        <vt:i4>1507382</vt:i4>
      </vt:variant>
      <vt:variant>
        <vt:i4>602</vt:i4>
      </vt:variant>
      <vt:variant>
        <vt:i4>0</vt:i4>
      </vt:variant>
      <vt:variant>
        <vt:i4>5</vt:i4>
      </vt:variant>
      <vt:variant>
        <vt:lpwstr/>
      </vt:variant>
      <vt:variant>
        <vt:lpwstr>_Toc210013520</vt:lpwstr>
      </vt:variant>
      <vt:variant>
        <vt:i4>1310774</vt:i4>
      </vt:variant>
      <vt:variant>
        <vt:i4>596</vt:i4>
      </vt:variant>
      <vt:variant>
        <vt:i4>0</vt:i4>
      </vt:variant>
      <vt:variant>
        <vt:i4>5</vt:i4>
      </vt:variant>
      <vt:variant>
        <vt:lpwstr/>
      </vt:variant>
      <vt:variant>
        <vt:lpwstr>_Toc210013519</vt:lpwstr>
      </vt:variant>
      <vt:variant>
        <vt:i4>1310774</vt:i4>
      </vt:variant>
      <vt:variant>
        <vt:i4>590</vt:i4>
      </vt:variant>
      <vt:variant>
        <vt:i4>0</vt:i4>
      </vt:variant>
      <vt:variant>
        <vt:i4>5</vt:i4>
      </vt:variant>
      <vt:variant>
        <vt:lpwstr/>
      </vt:variant>
      <vt:variant>
        <vt:lpwstr>_Toc210013518</vt:lpwstr>
      </vt:variant>
      <vt:variant>
        <vt:i4>1310774</vt:i4>
      </vt:variant>
      <vt:variant>
        <vt:i4>584</vt:i4>
      </vt:variant>
      <vt:variant>
        <vt:i4>0</vt:i4>
      </vt:variant>
      <vt:variant>
        <vt:i4>5</vt:i4>
      </vt:variant>
      <vt:variant>
        <vt:lpwstr/>
      </vt:variant>
      <vt:variant>
        <vt:lpwstr>_Toc210013517</vt:lpwstr>
      </vt:variant>
      <vt:variant>
        <vt:i4>1310774</vt:i4>
      </vt:variant>
      <vt:variant>
        <vt:i4>578</vt:i4>
      </vt:variant>
      <vt:variant>
        <vt:i4>0</vt:i4>
      </vt:variant>
      <vt:variant>
        <vt:i4>5</vt:i4>
      </vt:variant>
      <vt:variant>
        <vt:lpwstr/>
      </vt:variant>
      <vt:variant>
        <vt:lpwstr>_Toc210013516</vt:lpwstr>
      </vt:variant>
      <vt:variant>
        <vt:i4>1310774</vt:i4>
      </vt:variant>
      <vt:variant>
        <vt:i4>572</vt:i4>
      </vt:variant>
      <vt:variant>
        <vt:i4>0</vt:i4>
      </vt:variant>
      <vt:variant>
        <vt:i4>5</vt:i4>
      </vt:variant>
      <vt:variant>
        <vt:lpwstr/>
      </vt:variant>
      <vt:variant>
        <vt:lpwstr>_Toc210013515</vt:lpwstr>
      </vt:variant>
      <vt:variant>
        <vt:i4>1310774</vt:i4>
      </vt:variant>
      <vt:variant>
        <vt:i4>566</vt:i4>
      </vt:variant>
      <vt:variant>
        <vt:i4>0</vt:i4>
      </vt:variant>
      <vt:variant>
        <vt:i4>5</vt:i4>
      </vt:variant>
      <vt:variant>
        <vt:lpwstr/>
      </vt:variant>
      <vt:variant>
        <vt:lpwstr>_Toc210013514</vt:lpwstr>
      </vt:variant>
      <vt:variant>
        <vt:i4>1310774</vt:i4>
      </vt:variant>
      <vt:variant>
        <vt:i4>560</vt:i4>
      </vt:variant>
      <vt:variant>
        <vt:i4>0</vt:i4>
      </vt:variant>
      <vt:variant>
        <vt:i4>5</vt:i4>
      </vt:variant>
      <vt:variant>
        <vt:lpwstr/>
      </vt:variant>
      <vt:variant>
        <vt:lpwstr>_Toc210013513</vt:lpwstr>
      </vt:variant>
      <vt:variant>
        <vt:i4>1310774</vt:i4>
      </vt:variant>
      <vt:variant>
        <vt:i4>554</vt:i4>
      </vt:variant>
      <vt:variant>
        <vt:i4>0</vt:i4>
      </vt:variant>
      <vt:variant>
        <vt:i4>5</vt:i4>
      </vt:variant>
      <vt:variant>
        <vt:lpwstr/>
      </vt:variant>
      <vt:variant>
        <vt:lpwstr>_Toc210013512</vt:lpwstr>
      </vt:variant>
      <vt:variant>
        <vt:i4>1310774</vt:i4>
      </vt:variant>
      <vt:variant>
        <vt:i4>548</vt:i4>
      </vt:variant>
      <vt:variant>
        <vt:i4>0</vt:i4>
      </vt:variant>
      <vt:variant>
        <vt:i4>5</vt:i4>
      </vt:variant>
      <vt:variant>
        <vt:lpwstr/>
      </vt:variant>
      <vt:variant>
        <vt:lpwstr>_Toc210013511</vt:lpwstr>
      </vt:variant>
      <vt:variant>
        <vt:i4>1310774</vt:i4>
      </vt:variant>
      <vt:variant>
        <vt:i4>542</vt:i4>
      </vt:variant>
      <vt:variant>
        <vt:i4>0</vt:i4>
      </vt:variant>
      <vt:variant>
        <vt:i4>5</vt:i4>
      </vt:variant>
      <vt:variant>
        <vt:lpwstr/>
      </vt:variant>
      <vt:variant>
        <vt:lpwstr>_Toc210013510</vt:lpwstr>
      </vt:variant>
      <vt:variant>
        <vt:i4>1376310</vt:i4>
      </vt:variant>
      <vt:variant>
        <vt:i4>536</vt:i4>
      </vt:variant>
      <vt:variant>
        <vt:i4>0</vt:i4>
      </vt:variant>
      <vt:variant>
        <vt:i4>5</vt:i4>
      </vt:variant>
      <vt:variant>
        <vt:lpwstr/>
      </vt:variant>
      <vt:variant>
        <vt:lpwstr>_Toc210013509</vt:lpwstr>
      </vt:variant>
      <vt:variant>
        <vt:i4>1376310</vt:i4>
      </vt:variant>
      <vt:variant>
        <vt:i4>530</vt:i4>
      </vt:variant>
      <vt:variant>
        <vt:i4>0</vt:i4>
      </vt:variant>
      <vt:variant>
        <vt:i4>5</vt:i4>
      </vt:variant>
      <vt:variant>
        <vt:lpwstr/>
      </vt:variant>
      <vt:variant>
        <vt:lpwstr>_Toc210013508</vt:lpwstr>
      </vt:variant>
      <vt:variant>
        <vt:i4>1376310</vt:i4>
      </vt:variant>
      <vt:variant>
        <vt:i4>524</vt:i4>
      </vt:variant>
      <vt:variant>
        <vt:i4>0</vt:i4>
      </vt:variant>
      <vt:variant>
        <vt:i4>5</vt:i4>
      </vt:variant>
      <vt:variant>
        <vt:lpwstr/>
      </vt:variant>
      <vt:variant>
        <vt:lpwstr>_Toc210013507</vt:lpwstr>
      </vt:variant>
      <vt:variant>
        <vt:i4>1376310</vt:i4>
      </vt:variant>
      <vt:variant>
        <vt:i4>518</vt:i4>
      </vt:variant>
      <vt:variant>
        <vt:i4>0</vt:i4>
      </vt:variant>
      <vt:variant>
        <vt:i4>5</vt:i4>
      </vt:variant>
      <vt:variant>
        <vt:lpwstr/>
      </vt:variant>
      <vt:variant>
        <vt:lpwstr>_Toc210013506</vt:lpwstr>
      </vt:variant>
      <vt:variant>
        <vt:i4>1376310</vt:i4>
      </vt:variant>
      <vt:variant>
        <vt:i4>512</vt:i4>
      </vt:variant>
      <vt:variant>
        <vt:i4>0</vt:i4>
      </vt:variant>
      <vt:variant>
        <vt:i4>5</vt:i4>
      </vt:variant>
      <vt:variant>
        <vt:lpwstr/>
      </vt:variant>
      <vt:variant>
        <vt:lpwstr>_Toc210013505</vt:lpwstr>
      </vt:variant>
      <vt:variant>
        <vt:i4>1376310</vt:i4>
      </vt:variant>
      <vt:variant>
        <vt:i4>506</vt:i4>
      </vt:variant>
      <vt:variant>
        <vt:i4>0</vt:i4>
      </vt:variant>
      <vt:variant>
        <vt:i4>5</vt:i4>
      </vt:variant>
      <vt:variant>
        <vt:lpwstr/>
      </vt:variant>
      <vt:variant>
        <vt:lpwstr>_Toc210013504</vt:lpwstr>
      </vt:variant>
      <vt:variant>
        <vt:i4>1376310</vt:i4>
      </vt:variant>
      <vt:variant>
        <vt:i4>500</vt:i4>
      </vt:variant>
      <vt:variant>
        <vt:i4>0</vt:i4>
      </vt:variant>
      <vt:variant>
        <vt:i4>5</vt:i4>
      </vt:variant>
      <vt:variant>
        <vt:lpwstr/>
      </vt:variant>
      <vt:variant>
        <vt:lpwstr>_Toc210013503</vt:lpwstr>
      </vt:variant>
      <vt:variant>
        <vt:i4>1376310</vt:i4>
      </vt:variant>
      <vt:variant>
        <vt:i4>494</vt:i4>
      </vt:variant>
      <vt:variant>
        <vt:i4>0</vt:i4>
      </vt:variant>
      <vt:variant>
        <vt:i4>5</vt:i4>
      </vt:variant>
      <vt:variant>
        <vt:lpwstr/>
      </vt:variant>
      <vt:variant>
        <vt:lpwstr>_Toc210013502</vt:lpwstr>
      </vt:variant>
      <vt:variant>
        <vt:i4>1376310</vt:i4>
      </vt:variant>
      <vt:variant>
        <vt:i4>488</vt:i4>
      </vt:variant>
      <vt:variant>
        <vt:i4>0</vt:i4>
      </vt:variant>
      <vt:variant>
        <vt:i4>5</vt:i4>
      </vt:variant>
      <vt:variant>
        <vt:lpwstr/>
      </vt:variant>
      <vt:variant>
        <vt:lpwstr>_Toc210013501</vt:lpwstr>
      </vt:variant>
      <vt:variant>
        <vt:i4>1376310</vt:i4>
      </vt:variant>
      <vt:variant>
        <vt:i4>482</vt:i4>
      </vt:variant>
      <vt:variant>
        <vt:i4>0</vt:i4>
      </vt:variant>
      <vt:variant>
        <vt:i4>5</vt:i4>
      </vt:variant>
      <vt:variant>
        <vt:lpwstr/>
      </vt:variant>
      <vt:variant>
        <vt:lpwstr>_Toc210013500</vt:lpwstr>
      </vt:variant>
      <vt:variant>
        <vt:i4>1835063</vt:i4>
      </vt:variant>
      <vt:variant>
        <vt:i4>476</vt:i4>
      </vt:variant>
      <vt:variant>
        <vt:i4>0</vt:i4>
      </vt:variant>
      <vt:variant>
        <vt:i4>5</vt:i4>
      </vt:variant>
      <vt:variant>
        <vt:lpwstr/>
      </vt:variant>
      <vt:variant>
        <vt:lpwstr>_Toc210013499</vt:lpwstr>
      </vt:variant>
      <vt:variant>
        <vt:i4>1835063</vt:i4>
      </vt:variant>
      <vt:variant>
        <vt:i4>470</vt:i4>
      </vt:variant>
      <vt:variant>
        <vt:i4>0</vt:i4>
      </vt:variant>
      <vt:variant>
        <vt:i4>5</vt:i4>
      </vt:variant>
      <vt:variant>
        <vt:lpwstr/>
      </vt:variant>
      <vt:variant>
        <vt:lpwstr>_Toc210013498</vt:lpwstr>
      </vt:variant>
      <vt:variant>
        <vt:i4>1835063</vt:i4>
      </vt:variant>
      <vt:variant>
        <vt:i4>464</vt:i4>
      </vt:variant>
      <vt:variant>
        <vt:i4>0</vt:i4>
      </vt:variant>
      <vt:variant>
        <vt:i4>5</vt:i4>
      </vt:variant>
      <vt:variant>
        <vt:lpwstr/>
      </vt:variant>
      <vt:variant>
        <vt:lpwstr>_Toc210013497</vt:lpwstr>
      </vt:variant>
      <vt:variant>
        <vt:i4>1835063</vt:i4>
      </vt:variant>
      <vt:variant>
        <vt:i4>458</vt:i4>
      </vt:variant>
      <vt:variant>
        <vt:i4>0</vt:i4>
      </vt:variant>
      <vt:variant>
        <vt:i4>5</vt:i4>
      </vt:variant>
      <vt:variant>
        <vt:lpwstr/>
      </vt:variant>
      <vt:variant>
        <vt:lpwstr>_Toc210013496</vt:lpwstr>
      </vt:variant>
      <vt:variant>
        <vt:i4>1835063</vt:i4>
      </vt:variant>
      <vt:variant>
        <vt:i4>452</vt:i4>
      </vt:variant>
      <vt:variant>
        <vt:i4>0</vt:i4>
      </vt:variant>
      <vt:variant>
        <vt:i4>5</vt:i4>
      </vt:variant>
      <vt:variant>
        <vt:lpwstr/>
      </vt:variant>
      <vt:variant>
        <vt:lpwstr>_Toc210013495</vt:lpwstr>
      </vt:variant>
      <vt:variant>
        <vt:i4>1835063</vt:i4>
      </vt:variant>
      <vt:variant>
        <vt:i4>446</vt:i4>
      </vt:variant>
      <vt:variant>
        <vt:i4>0</vt:i4>
      </vt:variant>
      <vt:variant>
        <vt:i4>5</vt:i4>
      </vt:variant>
      <vt:variant>
        <vt:lpwstr/>
      </vt:variant>
      <vt:variant>
        <vt:lpwstr>_Toc210013494</vt:lpwstr>
      </vt:variant>
      <vt:variant>
        <vt:i4>1835063</vt:i4>
      </vt:variant>
      <vt:variant>
        <vt:i4>440</vt:i4>
      </vt:variant>
      <vt:variant>
        <vt:i4>0</vt:i4>
      </vt:variant>
      <vt:variant>
        <vt:i4>5</vt:i4>
      </vt:variant>
      <vt:variant>
        <vt:lpwstr/>
      </vt:variant>
      <vt:variant>
        <vt:lpwstr>_Toc210013493</vt:lpwstr>
      </vt:variant>
      <vt:variant>
        <vt:i4>1835063</vt:i4>
      </vt:variant>
      <vt:variant>
        <vt:i4>434</vt:i4>
      </vt:variant>
      <vt:variant>
        <vt:i4>0</vt:i4>
      </vt:variant>
      <vt:variant>
        <vt:i4>5</vt:i4>
      </vt:variant>
      <vt:variant>
        <vt:lpwstr/>
      </vt:variant>
      <vt:variant>
        <vt:lpwstr>_Toc210013492</vt:lpwstr>
      </vt:variant>
      <vt:variant>
        <vt:i4>1835063</vt:i4>
      </vt:variant>
      <vt:variant>
        <vt:i4>428</vt:i4>
      </vt:variant>
      <vt:variant>
        <vt:i4>0</vt:i4>
      </vt:variant>
      <vt:variant>
        <vt:i4>5</vt:i4>
      </vt:variant>
      <vt:variant>
        <vt:lpwstr/>
      </vt:variant>
      <vt:variant>
        <vt:lpwstr>_Toc210013491</vt:lpwstr>
      </vt:variant>
      <vt:variant>
        <vt:i4>1835063</vt:i4>
      </vt:variant>
      <vt:variant>
        <vt:i4>422</vt:i4>
      </vt:variant>
      <vt:variant>
        <vt:i4>0</vt:i4>
      </vt:variant>
      <vt:variant>
        <vt:i4>5</vt:i4>
      </vt:variant>
      <vt:variant>
        <vt:lpwstr/>
      </vt:variant>
      <vt:variant>
        <vt:lpwstr>_Toc210013490</vt:lpwstr>
      </vt:variant>
      <vt:variant>
        <vt:i4>1900599</vt:i4>
      </vt:variant>
      <vt:variant>
        <vt:i4>416</vt:i4>
      </vt:variant>
      <vt:variant>
        <vt:i4>0</vt:i4>
      </vt:variant>
      <vt:variant>
        <vt:i4>5</vt:i4>
      </vt:variant>
      <vt:variant>
        <vt:lpwstr/>
      </vt:variant>
      <vt:variant>
        <vt:lpwstr>_Toc210013489</vt:lpwstr>
      </vt:variant>
      <vt:variant>
        <vt:i4>1900599</vt:i4>
      </vt:variant>
      <vt:variant>
        <vt:i4>410</vt:i4>
      </vt:variant>
      <vt:variant>
        <vt:i4>0</vt:i4>
      </vt:variant>
      <vt:variant>
        <vt:i4>5</vt:i4>
      </vt:variant>
      <vt:variant>
        <vt:lpwstr/>
      </vt:variant>
      <vt:variant>
        <vt:lpwstr>_Toc210013488</vt:lpwstr>
      </vt:variant>
      <vt:variant>
        <vt:i4>1900599</vt:i4>
      </vt:variant>
      <vt:variant>
        <vt:i4>404</vt:i4>
      </vt:variant>
      <vt:variant>
        <vt:i4>0</vt:i4>
      </vt:variant>
      <vt:variant>
        <vt:i4>5</vt:i4>
      </vt:variant>
      <vt:variant>
        <vt:lpwstr/>
      </vt:variant>
      <vt:variant>
        <vt:lpwstr>_Toc210013487</vt:lpwstr>
      </vt:variant>
      <vt:variant>
        <vt:i4>1900599</vt:i4>
      </vt:variant>
      <vt:variant>
        <vt:i4>398</vt:i4>
      </vt:variant>
      <vt:variant>
        <vt:i4>0</vt:i4>
      </vt:variant>
      <vt:variant>
        <vt:i4>5</vt:i4>
      </vt:variant>
      <vt:variant>
        <vt:lpwstr/>
      </vt:variant>
      <vt:variant>
        <vt:lpwstr>_Toc210013486</vt:lpwstr>
      </vt:variant>
      <vt:variant>
        <vt:i4>1900599</vt:i4>
      </vt:variant>
      <vt:variant>
        <vt:i4>392</vt:i4>
      </vt:variant>
      <vt:variant>
        <vt:i4>0</vt:i4>
      </vt:variant>
      <vt:variant>
        <vt:i4>5</vt:i4>
      </vt:variant>
      <vt:variant>
        <vt:lpwstr/>
      </vt:variant>
      <vt:variant>
        <vt:lpwstr>_Toc210013485</vt:lpwstr>
      </vt:variant>
      <vt:variant>
        <vt:i4>1900599</vt:i4>
      </vt:variant>
      <vt:variant>
        <vt:i4>386</vt:i4>
      </vt:variant>
      <vt:variant>
        <vt:i4>0</vt:i4>
      </vt:variant>
      <vt:variant>
        <vt:i4>5</vt:i4>
      </vt:variant>
      <vt:variant>
        <vt:lpwstr/>
      </vt:variant>
      <vt:variant>
        <vt:lpwstr>_Toc210013484</vt:lpwstr>
      </vt:variant>
      <vt:variant>
        <vt:i4>1900599</vt:i4>
      </vt:variant>
      <vt:variant>
        <vt:i4>380</vt:i4>
      </vt:variant>
      <vt:variant>
        <vt:i4>0</vt:i4>
      </vt:variant>
      <vt:variant>
        <vt:i4>5</vt:i4>
      </vt:variant>
      <vt:variant>
        <vt:lpwstr/>
      </vt:variant>
      <vt:variant>
        <vt:lpwstr>_Toc210013483</vt:lpwstr>
      </vt:variant>
      <vt:variant>
        <vt:i4>1900599</vt:i4>
      </vt:variant>
      <vt:variant>
        <vt:i4>374</vt:i4>
      </vt:variant>
      <vt:variant>
        <vt:i4>0</vt:i4>
      </vt:variant>
      <vt:variant>
        <vt:i4>5</vt:i4>
      </vt:variant>
      <vt:variant>
        <vt:lpwstr/>
      </vt:variant>
      <vt:variant>
        <vt:lpwstr>_Toc210013482</vt:lpwstr>
      </vt:variant>
      <vt:variant>
        <vt:i4>1900599</vt:i4>
      </vt:variant>
      <vt:variant>
        <vt:i4>368</vt:i4>
      </vt:variant>
      <vt:variant>
        <vt:i4>0</vt:i4>
      </vt:variant>
      <vt:variant>
        <vt:i4>5</vt:i4>
      </vt:variant>
      <vt:variant>
        <vt:lpwstr/>
      </vt:variant>
      <vt:variant>
        <vt:lpwstr>_Toc210013481</vt:lpwstr>
      </vt:variant>
      <vt:variant>
        <vt:i4>1900599</vt:i4>
      </vt:variant>
      <vt:variant>
        <vt:i4>362</vt:i4>
      </vt:variant>
      <vt:variant>
        <vt:i4>0</vt:i4>
      </vt:variant>
      <vt:variant>
        <vt:i4>5</vt:i4>
      </vt:variant>
      <vt:variant>
        <vt:lpwstr/>
      </vt:variant>
      <vt:variant>
        <vt:lpwstr>_Toc210013480</vt:lpwstr>
      </vt:variant>
      <vt:variant>
        <vt:i4>1179703</vt:i4>
      </vt:variant>
      <vt:variant>
        <vt:i4>356</vt:i4>
      </vt:variant>
      <vt:variant>
        <vt:i4>0</vt:i4>
      </vt:variant>
      <vt:variant>
        <vt:i4>5</vt:i4>
      </vt:variant>
      <vt:variant>
        <vt:lpwstr/>
      </vt:variant>
      <vt:variant>
        <vt:lpwstr>_Toc210013479</vt:lpwstr>
      </vt:variant>
      <vt:variant>
        <vt:i4>1179703</vt:i4>
      </vt:variant>
      <vt:variant>
        <vt:i4>350</vt:i4>
      </vt:variant>
      <vt:variant>
        <vt:i4>0</vt:i4>
      </vt:variant>
      <vt:variant>
        <vt:i4>5</vt:i4>
      </vt:variant>
      <vt:variant>
        <vt:lpwstr/>
      </vt:variant>
      <vt:variant>
        <vt:lpwstr>_Toc210013478</vt:lpwstr>
      </vt:variant>
      <vt:variant>
        <vt:i4>1179703</vt:i4>
      </vt:variant>
      <vt:variant>
        <vt:i4>344</vt:i4>
      </vt:variant>
      <vt:variant>
        <vt:i4>0</vt:i4>
      </vt:variant>
      <vt:variant>
        <vt:i4>5</vt:i4>
      </vt:variant>
      <vt:variant>
        <vt:lpwstr/>
      </vt:variant>
      <vt:variant>
        <vt:lpwstr>_Toc210013477</vt:lpwstr>
      </vt:variant>
      <vt:variant>
        <vt:i4>1179703</vt:i4>
      </vt:variant>
      <vt:variant>
        <vt:i4>338</vt:i4>
      </vt:variant>
      <vt:variant>
        <vt:i4>0</vt:i4>
      </vt:variant>
      <vt:variant>
        <vt:i4>5</vt:i4>
      </vt:variant>
      <vt:variant>
        <vt:lpwstr/>
      </vt:variant>
      <vt:variant>
        <vt:lpwstr>_Toc210013476</vt:lpwstr>
      </vt:variant>
      <vt:variant>
        <vt:i4>1179703</vt:i4>
      </vt:variant>
      <vt:variant>
        <vt:i4>332</vt:i4>
      </vt:variant>
      <vt:variant>
        <vt:i4>0</vt:i4>
      </vt:variant>
      <vt:variant>
        <vt:i4>5</vt:i4>
      </vt:variant>
      <vt:variant>
        <vt:lpwstr/>
      </vt:variant>
      <vt:variant>
        <vt:lpwstr>_Toc210013475</vt:lpwstr>
      </vt:variant>
      <vt:variant>
        <vt:i4>1179703</vt:i4>
      </vt:variant>
      <vt:variant>
        <vt:i4>326</vt:i4>
      </vt:variant>
      <vt:variant>
        <vt:i4>0</vt:i4>
      </vt:variant>
      <vt:variant>
        <vt:i4>5</vt:i4>
      </vt:variant>
      <vt:variant>
        <vt:lpwstr/>
      </vt:variant>
      <vt:variant>
        <vt:lpwstr>_Toc210013474</vt:lpwstr>
      </vt:variant>
      <vt:variant>
        <vt:i4>1179703</vt:i4>
      </vt:variant>
      <vt:variant>
        <vt:i4>320</vt:i4>
      </vt:variant>
      <vt:variant>
        <vt:i4>0</vt:i4>
      </vt:variant>
      <vt:variant>
        <vt:i4>5</vt:i4>
      </vt:variant>
      <vt:variant>
        <vt:lpwstr/>
      </vt:variant>
      <vt:variant>
        <vt:lpwstr>_Toc210013473</vt:lpwstr>
      </vt:variant>
      <vt:variant>
        <vt:i4>1179703</vt:i4>
      </vt:variant>
      <vt:variant>
        <vt:i4>314</vt:i4>
      </vt:variant>
      <vt:variant>
        <vt:i4>0</vt:i4>
      </vt:variant>
      <vt:variant>
        <vt:i4>5</vt:i4>
      </vt:variant>
      <vt:variant>
        <vt:lpwstr/>
      </vt:variant>
      <vt:variant>
        <vt:lpwstr>_Toc210013472</vt:lpwstr>
      </vt:variant>
      <vt:variant>
        <vt:i4>1179703</vt:i4>
      </vt:variant>
      <vt:variant>
        <vt:i4>308</vt:i4>
      </vt:variant>
      <vt:variant>
        <vt:i4>0</vt:i4>
      </vt:variant>
      <vt:variant>
        <vt:i4>5</vt:i4>
      </vt:variant>
      <vt:variant>
        <vt:lpwstr/>
      </vt:variant>
      <vt:variant>
        <vt:lpwstr>_Toc210013471</vt:lpwstr>
      </vt:variant>
      <vt:variant>
        <vt:i4>1179703</vt:i4>
      </vt:variant>
      <vt:variant>
        <vt:i4>302</vt:i4>
      </vt:variant>
      <vt:variant>
        <vt:i4>0</vt:i4>
      </vt:variant>
      <vt:variant>
        <vt:i4>5</vt:i4>
      </vt:variant>
      <vt:variant>
        <vt:lpwstr/>
      </vt:variant>
      <vt:variant>
        <vt:lpwstr>_Toc210013470</vt:lpwstr>
      </vt:variant>
      <vt:variant>
        <vt:i4>1245239</vt:i4>
      </vt:variant>
      <vt:variant>
        <vt:i4>296</vt:i4>
      </vt:variant>
      <vt:variant>
        <vt:i4>0</vt:i4>
      </vt:variant>
      <vt:variant>
        <vt:i4>5</vt:i4>
      </vt:variant>
      <vt:variant>
        <vt:lpwstr/>
      </vt:variant>
      <vt:variant>
        <vt:lpwstr>_Toc210013469</vt:lpwstr>
      </vt:variant>
      <vt:variant>
        <vt:i4>1245239</vt:i4>
      </vt:variant>
      <vt:variant>
        <vt:i4>290</vt:i4>
      </vt:variant>
      <vt:variant>
        <vt:i4>0</vt:i4>
      </vt:variant>
      <vt:variant>
        <vt:i4>5</vt:i4>
      </vt:variant>
      <vt:variant>
        <vt:lpwstr/>
      </vt:variant>
      <vt:variant>
        <vt:lpwstr>_Toc210013468</vt:lpwstr>
      </vt:variant>
      <vt:variant>
        <vt:i4>1245239</vt:i4>
      </vt:variant>
      <vt:variant>
        <vt:i4>284</vt:i4>
      </vt:variant>
      <vt:variant>
        <vt:i4>0</vt:i4>
      </vt:variant>
      <vt:variant>
        <vt:i4>5</vt:i4>
      </vt:variant>
      <vt:variant>
        <vt:lpwstr/>
      </vt:variant>
      <vt:variant>
        <vt:lpwstr>_Toc210013467</vt:lpwstr>
      </vt:variant>
      <vt:variant>
        <vt:i4>1245239</vt:i4>
      </vt:variant>
      <vt:variant>
        <vt:i4>278</vt:i4>
      </vt:variant>
      <vt:variant>
        <vt:i4>0</vt:i4>
      </vt:variant>
      <vt:variant>
        <vt:i4>5</vt:i4>
      </vt:variant>
      <vt:variant>
        <vt:lpwstr/>
      </vt:variant>
      <vt:variant>
        <vt:lpwstr>_Toc210013466</vt:lpwstr>
      </vt:variant>
      <vt:variant>
        <vt:i4>1245239</vt:i4>
      </vt:variant>
      <vt:variant>
        <vt:i4>272</vt:i4>
      </vt:variant>
      <vt:variant>
        <vt:i4>0</vt:i4>
      </vt:variant>
      <vt:variant>
        <vt:i4>5</vt:i4>
      </vt:variant>
      <vt:variant>
        <vt:lpwstr/>
      </vt:variant>
      <vt:variant>
        <vt:lpwstr>_Toc210013465</vt:lpwstr>
      </vt:variant>
      <vt:variant>
        <vt:i4>1245239</vt:i4>
      </vt:variant>
      <vt:variant>
        <vt:i4>266</vt:i4>
      </vt:variant>
      <vt:variant>
        <vt:i4>0</vt:i4>
      </vt:variant>
      <vt:variant>
        <vt:i4>5</vt:i4>
      </vt:variant>
      <vt:variant>
        <vt:lpwstr/>
      </vt:variant>
      <vt:variant>
        <vt:lpwstr>_Toc210013464</vt:lpwstr>
      </vt:variant>
      <vt:variant>
        <vt:i4>1245239</vt:i4>
      </vt:variant>
      <vt:variant>
        <vt:i4>260</vt:i4>
      </vt:variant>
      <vt:variant>
        <vt:i4>0</vt:i4>
      </vt:variant>
      <vt:variant>
        <vt:i4>5</vt:i4>
      </vt:variant>
      <vt:variant>
        <vt:lpwstr/>
      </vt:variant>
      <vt:variant>
        <vt:lpwstr>_Toc210013463</vt:lpwstr>
      </vt:variant>
      <vt:variant>
        <vt:i4>1245239</vt:i4>
      </vt:variant>
      <vt:variant>
        <vt:i4>254</vt:i4>
      </vt:variant>
      <vt:variant>
        <vt:i4>0</vt:i4>
      </vt:variant>
      <vt:variant>
        <vt:i4>5</vt:i4>
      </vt:variant>
      <vt:variant>
        <vt:lpwstr/>
      </vt:variant>
      <vt:variant>
        <vt:lpwstr>_Toc210013462</vt:lpwstr>
      </vt:variant>
      <vt:variant>
        <vt:i4>1245239</vt:i4>
      </vt:variant>
      <vt:variant>
        <vt:i4>248</vt:i4>
      </vt:variant>
      <vt:variant>
        <vt:i4>0</vt:i4>
      </vt:variant>
      <vt:variant>
        <vt:i4>5</vt:i4>
      </vt:variant>
      <vt:variant>
        <vt:lpwstr/>
      </vt:variant>
      <vt:variant>
        <vt:lpwstr>_Toc210013461</vt:lpwstr>
      </vt:variant>
      <vt:variant>
        <vt:i4>1245239</vt:i4>
      </vt:variant>
      <vt:variant>
        <vt:i4>242</vt:i4>
      </vt:variant>
      <vt:variant>
        <vt:i4>0</vt:i4>
      </vt:variant>
      <vt:variant>
        <vt:i4>5</vt:i4>
      </vt:variant>
      <vt:variant>
        <vt:lpwstr/>
      </vt:variant>
      <vt:variant>
        <vt:lpwstr>_Toc210013460</vt:lpwstr>
      </vt:variant>
      <vt:variant>
        <vt:i4>1048631</vt:i4>
      </vt:variant>
      <vt:variant>
        <vt:i4>236</vt:i4>
      </vt:variant>
      <vt:variant>
        <vt:i4>0</vt:i4>
      </vt:variant>
      <vt:variant>
        <vt:i4>5</vt:i4>
      </vt:variant>
      <vt:variant>
        <vt:lpwstr/>
      </vt:variant>
      <vt:variant>
        <vt:lpwstr>_Toc210013459</vt:lpwstr>
      </vt:variant>
      <vt:variant>
        <vt:i4>1048631</vt:i4>
      </vt:variant>
      <vt:variant>
        <vt:i4>230</vt:i4>
      </vt:variant>
      <vt:variant>
        <vt:i4>0</vt:i4>
      </vt:variant>
      <vt:variant>
        <vt:i4>5</vt:i4>
      </vt:variant>
      <vt:variant>
        <vt:lpwstr/>
      </vt:variant>
      <vt:variant>
        <vt:lpwstr>_Toc210013458</vt:lpwstr>
      </vt:variant>
      <vt:variant>
        <vt:i4>1048631</vt:i4>
      </vt:variant>
      <vt:variant>
        <vt:i4>224</vt:i4>
      </vt:variant>
      <vt:variant>
        <vt:i4>0</vt:i4>
      </vt:variant>
      <vt:variant>
        <vt:i4>5</vt:i4>
      </vt:variant>
      <vt:variant>
        <vt:lpwstr/>
      </vt:variant>
      <vt:variant>
        <vt:lpwstr>_Toc210013457</vt:lpwstr>
      </vt:variant>
      <vt:variant>
        <vt:i4>1048631</vt:i4>
      </vt:variant>
      <vt:variant>
        <vt:i4>218</vt:i4>
      </vt:variant>
      <vt:variant>
        <vt:i4>0</vt:i4>
      </vt:variant>
      <vt:variant>
        <vt:i4>5</vt:i4>
      </vt:variant>
      <vt:variant>
        <vt:lpwstr/>
      </vt:variant>
      <vt:variant>
        <vt:lpwstr>_Toc210013456</vt:lpwstr>
      </vt:variant>
      <vt:variant>
        <vt:i4>1048631</vt:i4>
      </vt:variant>
      <vt:variant>
        <vt:i4>212</vt:i4>
      </vt:variant>
      <vt:variant>
        <vt:i4>0</vt:i4>
      </vt:variant>
      <vt:variant>
        <vt:i4>5</vt:i4>
      </vt:variant>
      <vt:variant>
        <vt:lpwstr/>
      </vt:variant>
      <vt:variant>
        <vt:lpwstr>_Toc210013455</vt:lpwstr>
      </vt:variant>
      <vt:variant>
        <vt:i4>1048631</vt:i4>
      </vt:variant>
      <vt:variant>
        <vt:i4>206</vt:i4>
      </vt:variant>
      <vt:variant>
        <vt:i4>0</vt:i4>
      </vt:variant>
      <vt:variant>
        <vt:i4>5</vt:i4>
      </vt:variant>
      <vt:variant>
        <vt:lpwstr/>
      </vt:variant>
      <vt:variant>
        <vt:lpwstr>_Toc210013454</vt:lpwstr>
      </vt:variant>
      <vt:variant>
        <vt:i4>1048631</vt:i4>
      </vt:variant>
      <vt:variant>
        <vt:i4>200</vt:i4>
      </vt:variant>
      <vt:variant>
        <vt:i4>0</vt:i4>
      </vt:variant>
      <vt:variant>
        <vt:i4>5</vt:i4>
      </vt:variant>
      <vt:variant>
        <vt:lpwstr/>
      </vt:variant>
      <vt:variant>
        <vt:lpwstr>_Toc210013453</vt:lpwstr>
      </vt:variant>
      <vt:variant>
        <vt:i4>1048631</vt:i4>
      </vt:variant>
      <vt:variant>
        <vt:i4>194</vt:i4>
      </vt:variant>
      <vt:variant>
        <vt:i4>0</vt:i4>
      </vt:variant>
      <vt:variant>
        <vt:i4>5</vt:i4>
      </vt:variant>
      <vt:variant>
        <vt:lpwstr/>
      </vt:variant>
      <vt:variant>
        <vt:lpwstr>_Toc210013452</vt:lpwstr>
      </vt:variant>
      <vt:variant>
        <vt:i4>1048631</vt:i4>
      </vt:variant>
      <vt:variant>
        <vt:i4>188</vt:i4>
      </vt:variant>
      <vt:variant>
        <vt:i4>0</vt:i4>
      </vt:variant>
      <vt:variant>
        <vt:i4>5</vt:i4>
      </vt:variant>
      <vt:variant>
        <vt:lpwstr/>
      </vt:variant>
      <vt:variant>
        <vt:lpwstr>_Toc210013451</vt:lpwstr>
      </vt:variant>
      <vt:variant>
        <vt:i4>1048631</vt:i4>
      </vt:variant>
      <vt:variant>
        <vt:i4>182</vt:i4>
      </vt:variant>
      <vt:variant>
        <vt:i4>0</vt:i4>
      </vt:variant>
      <vt:variant>
        <vt:i4>5</vt:i4>
      </vt:variant>
      <vt:variant>
        <vt:lpwstr/>
      </vt:variant>
      <vt:variant>
        <vt:lpwstr>_Toc210013450</vt:lpwstr>
      </vt:variant>
      <vt:variant>
        <vt:i4>1114167</vt:i4>
      </vt:variant>
      <vt:variant>
        <vt:i4>176</vt:i4>
      </vt:variant>
      <vt:variant>
        <vt:i4>0</vt:i4>
      </vt:variant>
      <vt:variant>
        <vt:i4>5</vt:i4>
      </vt:variant>
      <vt:variant>
        <vt:lpwstr/>
      </vt:variant>
      <vt:variant>
        <vt:lpwstr>_Toc210013449</vt:lpwstr>
      </vt:variant>
      <vt:variant>
        <vt:i4>1114167</vt:i4>
      </vt:variant>
      <vt:variant>
        <vt:i4>170</vt:i4>
      </vt:variant>
      <vt:variant>
        <vt:i4>0</vt:i4>
      </vt:variant>
      <vt:variant>
        <vt:i4>5</vt:i4>
      </vt:variant>
      <vt:variant>
        <vt:lpwstr/>
      </vt:variant>
      <vt:variant>
        <vt:lpwstr>_Toc210013448</vt:lpwstr>
      </vt:variant>
      <vt:variant>
        <vt:i4>1114167</vt:i4>
      </vt:variant>
      <vt:variant>
        <vt:i4>164</vt:i4>
      </vt:variant>
      <vt:variant>
        <vt:i4>0</vt:i4>
      </vt:variant>
      <vt:variant>
        <vt:i4>5</vt:i4>
      </vt:variant>
      <vt:variant>
        <vt:lpwstr/>
      </vt:variant>
      <vt:variant>
        <vt:lpwstr>_Toc210013447</vt:lpwstr>
      </vt:variant>
      <vt:variant>
        <vt:i4>1114167</vt:i4>
      </vt:variant>
      <vt:variant>
        <vt:i4>158</vt:i4>
      </vt:variant>
      <vt:variant>
        <vt:i4>0</vt:i4>
      </vt:variant>
      <vt:variant>
        <vt:i4>5</vt:i4>
      </vt:variant>
      <vt:variant>
        <vt:lpwstr/>
      </vt:variant>
      <vt:variant>
        <vt:lpwstr>_Toc210013446</vt:lpwstr>
      </vt:variant>
      <vt:variant>
        <vt:i4>1114167</vt:i4>
      </vt:variant>
      <vt:variant>
        <vt:i4>152</vt:i4>
      </vt:variant>
      <vt:variant>
        <vt:i4>0</vt:i4>
      </vt:variant>
      <vt:variant>
        <vt:i4>5</vt:i4>
      </vt:variant>
      <vt:variant>
        <vt:lpwstr/>
      </vt:variant>
      <vt:variant>
        <vt:lpwstr>_Toc210013445</vt:lpwstr>
      </vt:variant>
      <vt:variant>
        <vt:i4>1114167</vt:i4>
      </vt:variant>
      <vt:variant>
        <vt:i4>146</vt:i4>
      </vt:variant>
      <vt:variant>
        <vt:i4>0</vt:i4>
      </vt:variant>
      <vt:variant>
        <vt:i4>5</vt:i4>
      </vt:variant>
      <vt:variant>
        <vt:lpwstr/>
      </vt:variant>
      <vt:variant>
        <vt:lpwstr>_Toc210013444</vt:lpwstr>
      </vt:variant>
      <vt:variant>
        <vt:i4>1114167</vt:i4>
      </vt:variant>
      <vt:variant>
        <vt:i4>140</vt:i4>
      </vt:variant>
      <vt:variant>
        <vt:i4>0</vt:i4>
      </vt:variant>
      <vt:variant>
        <vt:i4>5</vt:i4>
      </vt:variant>
      <vt:variant>
        <vt:lpwstr/>
      </vt:variant>
      <vt:variant>
        <vt:lpwstr>_Toc210013443</vt:lpwstr>
      </vt:variant>
      <vt:variant>
        <vt:i4>1114167</vt:i4>
      </vt:variant>
      <vt:variant>
        <vt:i4>134</vt:i4>
      </vt:variant>
      <vt:variant>
        <vt:i4>0</vt:i4>
      </vt:variant>
      <vt:variant>
        <vt:i4>5</vt:i4>
      </vt:variant>
      <vt:variant>
        <vt:lpwstr/>
      </vt:variant>
      <vt:variant>
        <vt:lpwstr>_Toc210013442</vt:lpwstr>
      </vt:variant>
      <vt:variant>
        <vt:i4>1114167</vt:i4>
      </vt:variant>
      <vt:variant>
        <vt:i4>128</vt:i4>
      </vt:variant>
      <vt:variant>
        <vt:i4>0</vt:i4>
      </vt:variant>
      <vt:variant>
        <vt:i4>5</vt:i4>
      </vt:variant>
      <vt:variant>
        <vt:lpwstr/>
      </vt:variant>
      <vt:variant>
        <vt:lpwstr>_Toc210013441</vt:lpwstr>
      </vt:variant>
      <vt:variant>
        <vt:i4>1114167</vt:i4>
      </vt:variant>
      <vt:variant>
        <vt:i4>122</vt:i4>
      </vt:variant>
      <vt:variant>
        <vt:i4>0</vt:i4>
      </vt:variant>
      <vt:variant>
        <vt:i4>5</vt:i4>
      </vt:variant>
      <vt:variant>
        <vt:lpwstr/>
      </vt:variant>
      <vt:variant>
        <vt:lpwstr>_Toc210013440</vt:lpwstr>
      </vt:variant>
      <vt:variant>
        <vt:i4>1441847</vt:i4>
      </vt:variant>
      <vt:variant>
        <vt:i4>116</vt:i4>
      </vt:variant>
      <vt:variant>
        <vt:i4>0</vt:i4>
      </vt:variant>
      <vt:variant>
        <vt:i4>5</vt:i4>
      </vt:variant>
      <vt:variant>
        <vt:lpwstr/>
      </vt:variant>
      <vt:variant>
        <vt:lpwstr>_Toc210013439</vt:lpwstr>
      </vt:variant>
      <vt:variant>
        <vt:i4>1441847</vt:i4>
      </vt:variant>
      <vt:variant>
        <vt:i4>110</vt:i4>
      </vt:variant>
      <vt:variant>
        <vt:i4>0</vt:i4>
      </vt:variant>
      <vt:variant>
        <vt:i4>5</vt:i4>
      </vt:variant>
      <vt:variant>
        <vt:lpwstr/>
      </vt:variant>
      <vt:variant>
        <vt:lpwstr>_Toc210013438</vt:lpwstr>
      </vt:variant>
      <vt:variant>
        <vt:i4>1441847</vt:i4>
      </vt:variant>
      <vt:variant>
        <vt:i4>104</vt:i4>
      </vt:variant>
      <vt:variant>
        <vt:i4>0</vt:i4>
      </vt:variant>
      <vt:variant>
        <vt:i4>5</vt:i4>
      </vt:variant>
      <vt:variant>
        <vt:lpwstr/>
      </vt:variant>
      <vt:variant>
        <vt:lpwstr>_Toc210013437</vt:lpwstr>
      </vt:variant>
      <vt:variant>
        <vt:i4>1441847</vt:i4>
      </vt:variant>
      <vt:variant>
        <vt:i4>98</vt:i4>
      </vt:variant>
      <vt:variant>
        <vt:i4>0</vt:i4>
      </vt:variant>
      <vt:variant>
        <vt:i4>5</vt:i4>
      </vt:variant>
      <vt:variant>
        <vt:lpwstr/>
      </vt:variant>
      <vt:variant>
        <vt:lpwstr>_Toc210013436</vt:lpwstr>
      </vt:variant>
      <vt:variant>
        <vt:i4>1441847</vt:i4>
      </vt:variant>
      <vt:variant>
        <vt:i4>92</vt:i4>
      </vt:variant>
      <vt:variant>
        <vt:i4>0</vt:i4>
      </vt:variant>
      <vt:variant>
        <vt:i4>5</vt:i4>
      </vt:variant>
      <vt:variant>
        <vt:lpwstr/>
      </vt:variant>
      <vt:variant>
        <vt:lpwstr>_Toc210013435</vt:lpwstr>
      </vt:variant>
      <vt:variant>
        <vt:i4>1441847</vt:i4>
      </vt:variant>
      <vt:variant>
        <vt:i4>86</vt:i4>
      </vt:variant>
      <vt:variant>
        <vt:i4>0</vt:i4>
      </vt:variant>
      <vt:variant>
        <vt:i4>5</vt:i4>
      </vt:variant>
      <vt:variant>
        <vt:lpwstr/>
      </vt:variant>
      <vt:variant>
        <vt:lpwstr>_Toc210013434</vt:lpwstr>
      </vt:variant>
      <vt:variant>
        <vt:i4>1441847</vt:i4>
      </vt:variant>
      <vt:variant>
        <vt:i4>80</vt:i4>
      </vt:variant>
      <vt:variant>
        <vt:i4>0</vt:i4>
      </vt:variant>
      <vt:variant>
        <vt:i4>5</vt:i4>
      </vt:variant>
      <vt:variant>
        <vt:lpwstr/>
      </vt:variant>
      <vt:variant>
        <vt:lpwstr>_Toc210013433</vt:lpwstr>
      </vt:variant>
      <vt:variant>
        <vt:i4>1441847</vt:i4>
      </vt:variant>
      <vt:variant>
        <vt:i4>74</vt:i4>
      </vt:variant>
      <vt:variant>
        <vt:i4>0</vt:i4>
      </vt:variant>
      <vt:variant>
        <vt:i4>5</vt:i4>
      </vt:variant>
      <vt:variant>
        <vt:lpwstr/>
      </vt:variant>
      <vt:variant>
        <vt:lpwstr>_Toc210013432</vt:lpwstr>
      </vt:variant>
      <vt:variant>
        <vt:i4>1441847</vt:i4>
      </vt:variant>
      <vt:variant>
        <vt:i4>68</vt:i4>
      </vt:variant>
      <vt:variant>
        <vt:i4>0</vt:i4>
      </vt:variant>
      <vt:variant>
        <vt:i4>5</vt:i4>
      </vt:variant>
      <vt:variant>
        <vt:lpwstr/>
      </vt:variant>
      <vt:variant>
        <vt:lpwstr>_Toc210013431</vt:lpwstr>
      </vt:variant>
      <vt:variant>
        <vt:i4>1441847</vt:i4>
      </vt:variant>
      <vt:variant>
        <vt:i4>62</vt:i4>
      </vt:variant>
      <vt:variant>
        <vt:i4>0</vt:i4>
      </vt:variant>
      <vt:variant>
        <vt:i4>5</vt:i4>
      </vt:variant>
      <vt:variant>
        <vt:lpwstr/>
      </vt:variant>
      <vt:variant>
        <vt:lpwstr>_Toc210013430</vt:lpwstr>
      </vt:variant>
      <vt:variant>
        <vt:i4>1507383</vt:i4>
      </vt:variant>
      <vt:variant>
        <vt:i4>56</vt:i4>
      </vt:variant>
      <vt:variant>
        <vt:i4>0</vt:i4>
      </vt:variant>
      <vt:variant>
        <vt:i4>5</vt:i4>
      </vt:variant>
      <vt:variant>
        <vt:lpwstr/>
      </vt:variant>
      <vt:variant>
        <vt:lpwstr>_Toc210013429</vt:lpwstr>
      </vt:variant>
      <vt:variant>
        <vt:i4>1507383</vt:i4>
      </vt:variant>
      <vt:variant>
        <vt:i4>50</vt:i4>
      </vt:variant>
      <vt:variant>
        <vt:i4>0</vt:i4>
      </vt:variant>
      <vt:variant>
        <vt:i4>5</vt:i4>
      </vt:variant>
      <vt:variant>
        <vt:lpwstr/>
      </vt:variant>
      <vt:variant>
        <vt:lpwstr>_Toc210013428</vt:lpwstr>
      </vt:variant>
      <vt:variant>
        <vt:i4>1507383</vt:i4>
      </vt:variant>
      <vt:variant>
        <vt:i4>44</vt:i4>
      </vt:variant>
      <vt:variant>
        <vt:i4>0</vt:i4>
      </vt:variant>
      <vt:variant>
        <vt:i4>5</vt:i4>
      </vt:variant>
      <vt:variant>
        <vt:lpwstr/>
      </vt:variant>
      <vt:variant>
        <vt:lpwstr>_Toc210013427</vt:lpwstr>
      </vt:variant>
      <vt:variant>
        <vt:i4>1507383</vt:i4>
      </vt:variant>
      <vt:variant>
        <vt:i4>38</vt:i4>
      </vt:variant>
      <vt:variant>
        <vt:i4>0</vt:i4>
      </vt:variant>
      <vt:variant>
        <vt:i4>5</vt:i4>
      </vt:variant>
      <vt:variant>
        <vt:lpwstr/>
      </vt:variant>
      <vt:variant>
        <vt:lpwstr>_Toc210013426</vt:lpwstr>
      </vt:variant>
      <vt:variant>
        <vt:i4>1507383</vt:i4>
      </vt:variant>
      <vt:variant>
        <vt:i4>32</vt:i4>
      </vt:variant>
      <vt:variant>
        <vt:i4>0</vt:i4>
      </vt:variant>
      <vt:variant>
        <vt:i4>5</vt:i4>
      </vt:variant>
      <vt:variant>
        <vt:lpwstr/>
      </vt:variant>
      <vt:variant>
        <vt:lpwstr>_Toc210013425</vt:lpwstr>
      </vt:variant>
      <vt:variant>
        <vt:i4>1507383</vt:i4>
      </vt:variant>
      <vt:variant>
        <vt:i4>26</vt:i4>
      </vt:variant>
      <vt:variant>
        <vt:i4>0</vt:i4>
      </vt:variant>
      <vt:variant>
        <vt:i4>5</vt:i4>
      </vt:variant>
      <vt:variant>
        <vt:lpwstr/>
      </vt:variant>
      <vt:variant>
        <vt:lpwstr>_Toc210013424</vt:lpwstr>
      </vt:variant>
      <vt:variant>
        <vt:i4>1507383</vt:i4>
      </vt:variant>
      <vt:variant>
        <vt:i4>20</vt:i4>
      </vt:variant>
      <vt:variant>
        <vt:i4>0</vt:i4>
      </vt:variant>
      <vt:variant>
        <vt:i4>5</vt:i4>
      </vt:variant>
      <vt:variant>
        <vt:lpwstr/>
      </vt:variant>
      <vt:variant>
        <vt:lpwstr>_Toc210013423</vt:lpwstr>
      </vt:variant>
      <vt:variant>
        <vt:i4>1507383</vt:i4>
      </vt:variant>
      <vt:variant>
        <vt:i4>14</vt:i4>
      </vt:variant>
      <vt:variant>
        <vt:i4>0</vt:i4>
      </vt:variant>
      <vt:variant>
        <vt:i4>5</vt:i4>
      </vt:variant>
      <vt:variant>
        <vt:lpwstr/>
      </vt:variant>
      <vt:variant>
        <vt:lpwstr>_Toc210013422</vt:lpwstr>
      </vt:variant>
      <vt:variant>
        <vt:i4>1507383</vt:i4>
      </vt:variant>
      <vt:variant>
        <vt:i4>8</vt:i4>
      </vt:variant>
      <vt:variant>
        <vt:i4>0</vt:i4>
      </vt:variant>
      <vt:variant>
        <vt:i4>5</vt:i4>
      </vt:variant>
      <vt:variant>
        <vt:lpwstr/>
      </vt:variant>
      <vt:variant>
        <vt:lpwstr>_Toc210013421</vt:lpwstr>
      </vt:variant>
      <vt:variant>
        <vt:i4>1507383</vt:i4>
      </vt:variant>
      <vt:variant>
        <vt:i4>2</vt:i4>
      </vt:variant>
      <vt:variant>
        <vt:i4>0</vt:i4>
      </vt:variant>
      <vt:variant>
        <vt:i4>5</vt:i4>
      </vt:variant>
      <vt:variant>
        <vt:lpwstr/>
      </vt:variant>
      <vt:variant>
        <vt:lpwstr>_Toc210013420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dc:description/>
  <cp:lastModifiedBy>adolfo fredy huanacuni apaza</cp:lastModifiedBy>
  <cp:revision>6</cp:revision>
  <cp:lastPrinted>2025-09-29T10:48:00Z</cp:lastPrinted>
  <dcterms:created xsi:type="dcterms:W3CDTF">2025-09-29T10:31:00Z</dcterms:created>
  <dcterms:modified xsi:type="dcterms:W3CDTF">2025-09-29T10:48:00Z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0x010100B4F9B9A8C1A3244C98ECE0C50DAD7838</vt:lpwstr>
  </property>
  <property fmtid="{D5CDD505-2E9C-101B-9397-08002B2CF9AE}" pid="3" name="MediaServiceImageTags">
    <vt:lpwstr/>
  </property>
  <property fmtid="{D5CDD505-2E9C-101B-9397-08002B2CF9AE}" pid="4" name="Order">
    <vt:r8>274300</vt:r8>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